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5" w:rsidRPr="00C51E05" w:rsidRDefault="00C51E05" w:rsidP="00C51E05">
      <w:pPr>
        <w:ind w:firstLineChars="200" w:firstLine="640"/>
        <w:jc w:val="center"/>
        <w:rPr>
          <w:rFonts w:ascii="方正小标宋简体" w:eastAsia="方正小标宋简体" w:hint="eastAsia"/>
          <w:sz w:val="32"/>
          <w:szCs w:val="32"/>
        </w:rPr>
      </w:pPr>
      <w:r w:rsidRPr="00C51E05">
        <w:rPr>
          <w:rFonts w:ascii="方正小标宋简体" w:eastAsia="方正小标宋简体" w:hAnsi="宋体" w:hint="eastAsia"/>
          <w:sz w:val="32"/>
          <w:szCs w:val="32"/>
        </w:rPr>
        <w:t>沈阳工业大学兴科中小企业服务中心</w:t>
      </w:r>
    </w:p>
    <w:p w:rsidR="00C51E05" w:rsidRDefault="00C51E05" w:rsidP="00C51E05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</w:p>
    <w:p w:rsidR="00C51E05" w:rsidRPr="00C51E05" w:rsidRDefault="00C51E05" w:rsidP="00C51E05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bookmarkStart w:id="0" w:name="_GoBack"/>
      <w:bookmarkEnd w:id="0"/>
      <w:r w:rsidRPr="00C51E05">
        <w:rPr>
          <w:rFonts w:ascii="方正仿宋简体" w:eastAsia="方正仿宋简体" w:hint="eastAsia"/>
          <w:sz w:val="28"/>
          <w:szCs w:val="28"/>
        </w:rPr>
        <w:t>沈阳工业大学长输油气管道内检测团队自1998年起致力于管道内检测设备的研究，并成功研制出具有自主知识产权的漏磁智能内检测设备，于 2001 年 12 月份通过国家自然科学基金委员会组织的鉴定，国家自然科学基金委员会以《我科学家研制成高精度管道漏磁在线检测智能系统》为题发简报给予了重要报导，指出“突破国外技术封锁，拥有自主知识产权，对长距离油/气输送管道等的安全检测将不再受制于人”。</w:t>
      </w:r>
    </w:p>
    <w:p w:rsidR="005C5D85" w:rsidRPr="00C51E05" w:rsidRDefault="00C51E05" w:rsidP="00C51E05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C51E05">
        <w:rPr>
          <w:rFonts w:ascii="方正仿宋简体" w:eastAsia="方正仿宋简体" w:hint="eastAsia"/>
          <w:sz w:val="28"/>
          <w:szCs w:val="28"/>
        </w:rPr>
        <w:t>沈阳工业大学长输油气管道内检测团队在漏磁检测理论、缺陷量化方法、高速大容量数据存储与分析、高灵敏度高精度探头设计、高通过能力机械结构设计等方面积累了多年经验，并在研发中不断升级改进，建立了完整的管道内检测设备理论研究、设备设计、设备制造的体系，成功实现了Φ168-Φ</w:t>
      </w:r>
      <w:r>
        <w:rPr>
          <w:rFonts w:ascii="方正仿宋简体" w:eastAsia="方正仿宋简体" w:hint="eastAsia"/>
          <w:sz w:val="28"/>
          <w:szCs w:val="28"/>
        </w:rPr>
        <w:t>1219</w:t>
      </w:r>
      <w:r w:rsidRPr="00C51E05">
        <w:rPr>
          <w:rFonts w:ascii="方正仿宋简体" w:eastAsia="方正仿宋简体" w:hint="eastAsia"/>
          <w:sz w:val="28"/>
          <w:szCs w:val="28"/>
        </w:rPr>
        <w:t>系列全套管</w:t>
      </w:r>
      <w:proofErr w:type="gramStart"/>
      <w:r w:rsidRPr="00C51E05">
        <w:rPr>
          <w:rFonts w:ascii="方正仿宋简体" w:eastAsia="方正仿宋简体" w:hint="eastAsia"/>
          <w:sz w:val="28"/>
          <w:szCs w:val="28"/>
        </w:rPr>
        <w:t>径</w:t>
      </w:r>
      <w:proofErr w:type="gramEnd"/>
      <w:r w:rsidRPr="00C51E05">
        <w:rPr>
          <w:rFonts w:ascii="方正仿宋简体" w:eastAsia="方正仿宋简体" w:hint="eastAsia"/>
          <w:sz w:val="28"/>
          <w:szCs w:val="28"/>
        </w:rPr>
        <w:t>设备的设计与制造，形成了在国内具有一流水平的学术方向-长输管道内检测方向，长输管道内检测技术方向已达到“国内领先、国际先进”水平，为我国输油输气管道的安全运行提供了保障；目前，已与中石化、中石油管道公司、中海</w:t>
      </w:r>
      <w:proofErr w:type="gramStart"/>
      <w:r w:rsidRPr="00C51E05">
        <w:rPr>
          <w:rFonts w:ascii="方正仿宋简体" w:eastAsia="方正仿宋简体" w:hint="eastAsia"/>
          <w:sz w:val="28"/>
          <w:szCs w:val="28"/>
        </w:rPr>
        <w:t>油服务</w:t>
      </w:r>
      <w:proofErr w:type="gramEnd"/>
      <w:r w:rsidRPr="00C51E05">
        <w:rPr>
          <w:rFonts w:ascii="方正仿宋简体" w:eastAsia="方正仿宋简体" w:hint="eastAsia"/>
          <w:sz w:val="28"/>
          <w:szCs w:val="28"/>
        </w:rPr>
        <w:t>有限公司、国家特种设备检测研究院、海军研究院进行了广泛的合作，至今已完成 5 万余公里检测里程。在实际应用推广中积累大量实践经验，创造了巨大的经济效益和社会效益，推动了我国设备国产化进程。</w:t>
      </w:r>
    </w:p>
    <w:sectPr w:rsidR="005C5D85" w:rsidRPr="00C51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6A"/>
    <w:rsid w:val="001B706A"/>
    <w:rsid w:val="00232D92"/>
    <w:rsid w:val="0085731D"/>
    <w:rsid w:val="00C5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xuhaomo</dc:creator>
  <cp:keywords/>
  <dc:description/>
  <cp:lastModifiedBy>xuhaomo</cp:lastModifiedBy>
  <cp:revision>2</cp:revision>
  <dcterms:created xsi:type="dcterms:W3CDTF">2021-11-15T07:21:00Z</dcterms:created>
  <dcterms:modified xsi:type="dcterms:W3CDTF">2021-11-15T07:24:00Z</dcterms:modified>
</cp:coreProperties>
</file>