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  <w:r>
        <w:rPr>
          <w:rFonts w:ascii="方正仿宋简体" w:hAnsi="方正仿宋简体" w:eastAsia="方正仿宋简体" w:cs="方正仿宋简体"/>
          <w:sz w:val="32"/>
          <w:szCs w:val="32"/>
        </w:rPr>
        <w:t>附件</w:t>
      </w:r>
    </w:p>
    <w:p>
      <w:pPr>
        <w:jc w:val="center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ascii="方正仿宋简体" w:hAnsi="方正仿宋简体" w:eastAsia="方正仿宋简体" w:cs="方正仿宋简体"/>
          <w:b/>
          <w:sz w:val="32"/>
          <w:szCs w:val="32"/>
        </w:rPr>
        <w:t>团体标准公示表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368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1" w:hRule="atLeast"/>
        </w:trPr>
        <w:tc>
          <w:tcPr>
            <w:tcW w:w="2977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标准编号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标准名称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</w:trPr>
        <w:tc>
          <w:tcPr>
            <w:tcW w:w="297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T/CPASE PT 016-202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《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锅炉低浓度烟尘（颗粒物）测定β射线法</w:t>
            </w:r>
            <w:r>
              <w:rPr>
                <w:rFonts w:asciiTheme="minorEastAsia" w:hAnsiTheme="minorEastAsia"/>
                <w:sz w:val="28"/>
                <w:szCs w:val="28"/>
              </w:rPr>
              <w:t>》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22</w:t>
            </w:r>
            <w:r>
              <w:rPr>
                <w:rFonts w:asciiTheme="minorEastAsia" w:hAnsiTheme="minorEastAsia"/>
                <w:sz w:val="28"/>
                <w:szCs w:val="28"/>
              </w:rPr>
              <w:t>年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  <w:r>
              <w:rPr>
                <w:rFonts w:asciiTheme="minorEastAsia" w:hAnsiTheme="minorEastAsia"/>
                <w:sz w:val="28"/>
                <w:szCs w:val="28"/>
              </w:rPr>
              <w:t>月1日</w:t>
            </w:r>
          </w:p>
        </w:tc>
      </w:tr>
    </w:tbl>
    <w:p>
      <w:pPr>
        <w:ind w:firstLine="560" w:firstLineChars="200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ind w:firstLine="560" w:firstLineChars="200"/>
        <w:rPr>
          <w:rFonts w:ascii="方正仿宋简体" w:hAnsi="方正仿宋简体" w:eastAsia="方正仿宋简体" w:cs="方正仿宋简体"/>
          <w:sz w:val="28"/>
          <w:szCs w:val="28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C2170"/>
    <w:rsid w:val="00256A5D"/>
    <w:rsid w:val="00566D0C"/>
    <w:rsid w:val="005D3200"/>
    <w:rsid w:val="00812DBD"/>
    <w:rsid w:val="00812F8C"/>
    <w:rsid w:val="008D6209"/>
    <w:rsid w:val="009F1B4D"/>
    <w:rsid w:val="00E86994"/>
    <w:rsid w:val="00ED78A6"/>
    <w:rsid w:val="7EDC2170"/>
    <w:rsid w:val="B9FFC00D"/>
    <w:rsid w:val="F5FEDD7E"/>
    <w:rsid w:val="FDBDF052"/>
    <w:rsid w:val="FFFD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9">
    <w:name w:val="L标准号（前宋后黑）"/>
    <w:basedOn w:val="1"/>
    <w:qFormat/>
    <w:uiPriority w:val="0"/>
    <w:pPr>
      <w:kinsoku w:val="0"/>
      <w:wordWrap w:val="0"/>
      <w:overflowPunct w:val="0"/>
      <w:autoSpaceDE w:val="0"/>
      <w:autoSpaceDN w:val="0"/>
      <w:adjustRightInd w:val="0"/>
      <w:spacing w:before="20" w:line="280" w:lineRule="exact"/>
      <w:jc w:val="right"/>
    </w:pPr>
    <w:rPr>
      <w:rFonts w:ascii="黑体" w:hAnsi="黑体" w:eastAsia="黑体" w:cs="Times New Roman"/>
      <w:b/>
      <w:bCs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39</Words>
  <Characters>223</Characters>
  <Lines>1</Lines>
  <Paragraphs>1</Paragraphs>
  <TotalTime>0</TotalTime>
  <ScaleCrop>false</ScaleCrop>
  <LinksUpToDate>false</LinksUpToDate>
  <CharactersWithSpaces>261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2019-06-24T22:11:00Z</dcterms:created>
  <dc:creator>k_k</dc:creator>
  <cp:lastModifiedBy>k_k</cp:lastModifiedBy>
  <dcterms:modified xsi:type="dcterms:W3CDTF">2022-05-23T10:16:03Z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