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40" w:rsidRPr="000C2540" w:rsidRDefault="000C2540" w:rsidP="000C2540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 w:rsidRPr="000C2540">
        <w:rPr>
          <w:rFonts w:ascii="黑体" w:eastAsia="黑体" w:hAnsi="黑体" w:cs="宋体" w:hint="eastAsia"/>
          <w:kern w:val="0"/>
          <w:sz w:val="32"/>
          <w:szCs w:val="32"/>
        </w:rPr>
        <w:t>附件2-1</w:t>
      </w:r>
    </w:p>
    <w:p w:rsidR="000C2540" w:rsidRPr="000C2540" w:rsidRDefault="000C2540" w:rsidP="000C2540">
      <w:pPr>
        <w:widowControl/>
        <w:spacing w:line="600" w:lineRule="exact"/>
        <w:ind w:firstLineChars="1300" w:firstLine="273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6" w:history="1">
        <w:r w:rsidRPr="000C25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7" w:history="1">
        <w:r w:rsidRPr="000C25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0C2540" w:rsidRPr="000C2540" w:rsidRDefault="000C2540" w:rsidP="000C2540">
      <w:pPr>
        <w:widowControl/>
        <w:spacing w:line="600" w:lineRule="exact"/>
        <w:ind w:firstLineChars="1000" w:firstLine="320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0C254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（举办城市：济南）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>一、报到时间、地点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报到时间：2022年11月6日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酒店名称：济南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鑫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福盛祥云酒店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酒店地址：济南市天桥区师范路33号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酒店总机：0531-89002999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酒店联系人：韩经理   手机：14763666645</w:t>
      </w:r>
    </w:p>
    <w:p w:rsidR="000C2540" w:rsidRPr="000C2540" w:rsidRDefault="000C2540" w:rsidP="000C2540">
      <w:pPr>
        <w:widowControl/>
        <w:spacing w:line="60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C254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二、乘车路线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1、济南站至酒店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自火车站乘K938路至济南技师学院站下车，步行557米即到；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2、济南东站至酒店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自东站乘地铁3号线(龙洞方向)至八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涧堡站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下车,同站换乘地铁2号线(王府庄方向)至济南站北站下车(B口出),步行195米至无影山东路南口公交站乘K140路(大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魏西方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向)至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场站下车,步行115米即到;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3、济南西站至酒店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自西站公交枢纽站乘BRT1号线（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开往全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福立交桥西方向）至无影山路站下车，步行276米换乘127路至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建材市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场站下车,步行115米即到；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（二）机场至酒店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自机场乘机场大巴2号线至长途汽车站下车，换乘K72/95路至市立四院站下车，步行217米即到；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>三、相关食宿标准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特别提示：根据疫情防控要求，对省外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入鲁人员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一律进行“5天3检”。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2、食宿标准：250元/人·天（标准间合住）,该费用请于报到时直接向会务组人员交纳。</w:t>
      </w: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方正仿宋简体" w:eastAsia="方正仿宋简体" w:hAnsi="仿宋" w:cs="Times New Roman"/>
          <w:sz w:val="32"/>
          <w:szCs w:val="32"/>
        </w:rPr>
      </w:pPr>
    </w:p>
    <w:p w:rsidR="000C2540" w:rsidRDefault="000C2540" w:rsidP="000C2540">
      <w:pPr>
        <w:spacing w:line="600" w:lineRule="exact"/>
        <w:jc w:val="left"/>
        <w:rPr>
          <w:rFonts w:ascii="黑体" w:eastAsia="黑体" w:hAnsi="黑体" w:cs="CG Times" w:hint="eastAsia"/>
          <w:sz w:val="32"/>
          <w:szCs w:val="32"/>
        </w:rPr>
      </w:pPr>
    </w:p>
    <w:p w:rsidR="000C2540" w:rsidRDefault="000C2540" w:rsidP="000C2540">
      <w:pPr>
        <w:spacing w:line="600" w:lineRule="exact"/>
        <w:jc w:val="left"/>
        <w:rPr>
          <w:rFonts w:ascii="黑体" w:eastAsia="黑体" w:hAnsi="黑体" w:cs="CG Times" w:hint="eastAsia"/>
          <w:sz w:val="32"/>
          <w:szCs w:val="32"/>
        </w:rPr>
      </w:pPr>
    </w:p>
    <w:p w:rsidR="000C2540" w:rsidRPr="000C2540" w:rsidRDefault="000C2540" w:rsidP="000C2540">
      <w:pPr>
        <w:spacing w:line="600" w:lineRule="exact"/>
        <w:jc w:val="left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lastRenderedPageBreak/>
        <w:t>附件2-2</w:t>
      </w:r>
    </w:p>
    <w:p w:rsidR="000C2540" w:rsidRPr="000C2540" w:rsidRDefault="000C2540" w:rsidP="000C2540">
      <w:pPr>
        <w:widowControl/>
        <w:spacing w:line="600" w:lineRule="exact"/>
        <w:ind w:firstLineChars="1200" w:firstLine="252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8" w:history="1">
        <w:r w:rsidRPr="000C25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9" w:history="1">
        <w:r w:rsidRPr="000C25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0C2540" w:rsidRPr="000C2540" w:rsidRDefault="000C2540" w:rsidP="000C2540">
      <w:pPr>
        <w:widowControl/>
        <w:spacing w:line="600" w:lineRule="exact"/>
        <w:ind w:firstLineChars="930" w:firstLine="2976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0C254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（举办城市：长沙）</w:t>
      </w:r>
    </w:p>
    <w:p w:rsidR="000C2540" w:rsidRPr="000C2540" w:rsidRDefault="000C2540" w:rsidP="000C2540">
      <w:pPr>
        <w:numPr>
          <w:ilvl w:val="0"/>
          <w:numId w:val="1"/>
        </w:num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>报到时间、地点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报到时间：2022年11月6日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酒店名称：长沙恺宸酒店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酒店地址：长沙市长沙经济技术开发区黄兴大道与盼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盼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路交汇处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酒店总机：0731-88215888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酒店联系人：冯燕    手机：17708446248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/>
          <w:sz w:val="32"/>
          <w:szCs w:val="32"/>
        </w:rPr>
        <w:t>二、</w:t>
      </w:r>
      <w:r w:rsidRPr="000C2540">
        <w:rPr>
          <w:rFonts w:ascii="黑体" w:eastAsia="黑体" w:hAnsi="黑体" w:cs="CG Times" w:hint="eastAsia"/>
          <w:sz w:val="32"/>
          <w:szCs w:val="32"/>
        </w:rPr>
        <w:t>乘车路线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（一）长沙汽车东站至酒店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1、车站对面公交站（东大门站）乘坐114 路公交车（往</w:t>
      </w:r>
      <w:r w:rsidRPr="000C2540">
        <w:rPr>
          <w:rFonts w:ascii="方正仿宋简体" w:eastAsia="方正仿宋简体" w:hAnsi="CG Times" w:cs="CG Times" w:hint="eastAsia"/>
          <w:spacing w:val="-8"/>
          <w:sz w:val="32"/>
          <w:szCs w:val="32"/>
        </w:rPr>
        <w:t>机场方向）到远大路黄兴大道站下车（13 站），用时约 30 分钟。</w:t>
      </w:r>
      <w:r w:rsidRPr="000C2540">
        <w:rPr>
          <w:rFonts w:ascii="方正仿宋简体" w:eastAsia="方正仿宋简体" w:hAnsi="CG Times" w:cs="CG Times" w:hint="eastAsia"/>
          <w:sz w:val="32"/>
          <w:szCs w:val="32"/>
        </w:rPr>
        <w:t xml:space="preserve"> 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 xml:space="preserve">2、直接乘坐出租车前往酒店，用时约 20 分钟。 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 xml:space="preserve">（二）火车站至酒店 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 xml:space="preserve">1、长沙火车站至酒店 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（1）出站后到售票厅后面停车场乘坐 114 路公交车，远大路黄兴大道站下车（21 站），步行 485 米到达酒店，用时约 50 分钟。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40分钟。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（3）地铁2号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线往光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达方向，在人民路（人民路站）</w:t>
      </w:r>
      <w:r w:rsidRPr="000C2540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换乘6号线至人民路（龙华站）下车，转204路或X118路公交（3站）至爵士湘下车对面即到。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2、长沙火车南站至酒店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（1）火车南站东广场公交站乘坐 X117 路，博雅香水湾公交站下车，步行20米到达酒店，用时约 40 分钟。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（2）直接乘坐出租车前往酒店，用时约 20 分钟。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（3）地铁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2号线往梅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溪湖方向，在人民路（人民路站）换乘6号线至人民路（龙华站）下车，转204路或X118路公交（3站）至爵士湘下车对面即到。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（三）黄花机场至酒店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（1）出机场至公交车站乘坐114路公交车，远大路黄兴大道站下车，步行 485 米到达酒店，用时约40分钟。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（2）机场直接打车到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恺宸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大酒店，用时约20分钟。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（3）机场乘坐6号线至人民路（龙华站）下车，转204路或X118路公交至爵士湘下车对面即到。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>三、相关食宿标准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特别提示：持健康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码绿码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和48小时内核酸阴性证明入长沙，执行三天两检政策。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2、食宿标准：250元/人·天（标准间合住）,该费用请于报到时直接向会务组人员交纳。</w:t>
      </w:r>
    </w:p>
    <w:p w:rsidR="000C2540" w:rsidRDefault="000C2540" w:rsidP="000C2540">
      <w:pPr>
        <w:snapToGrid w:val="0"/>
        <w:contextualSpacing/>
        <w:rPr>
          <w:rFonts w:ascii="黑体" w:eastAsia="黑体" w:hAnsi="黑体" w:cs="Times New Roman" w:hint="eastAsia"/>
          <w:sz w:val="32"/>
          <w:szCs w:val="32"/>
        </w:rPr>
      </w:pPr>
    </w:p>
    <w:p w:rsidR="000C2540" w:rsidRPr="000C2540" w:rsidRDefault="000C2540" w:rsidP="000C2540">
      <w:pPr>
        <w:snapToGrid w:val="0"/>
        <w:contextualSpacing/>
        <w:rPr>
          <w:rFonts w:ascii="黑体" w:eastAsia="黑体" w:hAnsi="黑体" w:cs="Times New Roman"/>
          <w:sz w:val="32"/>
          <w:szCs w:val="32"/>
        </w:rPr>
      </w:pPr>
      <w:r w:rsidRPr="000C2540">
        <w:rPr>
          <w:rFonts w:ascii="黑体" w:eastAsia="黑体" w:hAnsi="黑体" w:cs="Times New Roman" w:hint="eastAsia"/>
          <w:sz w:val="32"/>
          <w:szCs w:val="32"/>
        </w:rPr>
        <w:lastRenderedPageBreak/>
        <w:t>附件2-3</w:t>
      </w:r>
    </w:p>
    <w:p w:rsidR="000C2540" w:rsidRPr="000C2540" w:rsidRDefault="000C2540" w:rsidP="000C2540">
      <w:pPr>
        <w:widowControl/>
        <w:spacing w:line="600" w:lineRule="exact"/>
        <w:ind w:firstLineChars="1200" w:firstLine="252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10" w:history="1">
        <w:r w:rsidRPr="000C25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11" w:history="1">
        <w:r w:rsidRPr="000C25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0C2540" w:rsidRPr="000C2540" w:rsidRDefault="000C2540" w:rsidP="000C2540">
      <w:pPr>
        <w:widowControl/>
        <w:spacing w:line="600" w:lineRule="exact"/>
        <w:ind w:firstLineChars="950" w:firstLine="3040"/>
        <w:rPr>
          <w:rFonts w:ascii="方正仿宋简体" w:eastAsia="方正仿宋简体" w:hAnsi="宋体" w:cs="宋体"/>
          <w:color w:val="000000"/>
          <w:kern w:val="0"/>
          <w:sz w:val="32"/>
          <w:szCs w:val="32"/>
        </w:rPr>
      </w:pPr>
      <w:r w:rsidRPr="000C254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（举办城市：长沙）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>一、报到时间、地点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报到时间：2022年11月6日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酒店名称：长沙紫东阁乐天大酒店（湖南紫东阁乐天大酒店有限公司）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酒店地址：湖南省长沙市远大一路88号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酒店联系人：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黄珍凤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 xml:space="preserve">    手机：13965512020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 xml:space="preserve">二、乘车路线 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长沙高铁南站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乘坐地铁2号线，全程约20分钟（较快捷），距离酒店8公里。步行至长沙高铁南站地铁站，乘坐地铁2号线（开往梅溪湖方向），在长沙火车站下车，步行至酒店；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乘坐机场快巴，全程约40分钟（较快捷），距离酒店28公里。步行至长沙黄花国际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机场机场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快巴乘坐处，乘坐机场快巴，在终点站民航大酒店下车，步行至酒店；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>三、相关食宿标准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特别提示：持健康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码绿码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和48小时内核酸阴性证明入长沙，执行三天两检政策。</w:t>
      </w:r>
    </w:p>
    <w:p w:rsidR="000C2540" w:rsidRPr="000C2540" w:rsidRDefault="000C2540" w:rsidP="000C2540">
      <w:pPr>
        <w:spacing w:line="5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2、食宿标准：280元/人·天（标准间合住）,该费用请于报到时直接向会务组人员交纳。</w:t>
      </w:r>
    </w:p>
    <w:p w:rsidR="000C2540" w:rsidRDefault="000C2540" w:rsidP="000C2540">
      <w:pPr>
        <w:spacing w:line="600" w:lineRule="exact"/>
        <w:rPr>
          <w:rFonts w:ascii="黑体" w:eastAsia="黑体" w:hAnsi="黑体" w:cs="CG Times" w:hint="eastAsia"/>
          <w:sz w:val="32"/>
          <w:szCs w:val="32"/>
        </w:rPr>
      </w:pPr>
    </w:p>
    <w:p w:rsidR="000C2540" w:rsidRPr="000C2540" w:rsidRDefault="000C2540" w:rsidP="000C2540">
      <w:pPr>
        <w:spacing w:line="600" w:lineRule="exact"/>
        <w:rPr>
          <w:rFonts w:ascii="黑体" w:eastAsia="黑体" w:hAnsi="黑体" w:cs="CG Times"/>
          <w:sz w:val="32"/>
          <w:szCs w:val="32"/>
        </w:rPr>
      </w:pPr>
      <w:bookmarkStart w:id="0" w:name="_GoBack"/>
      <w:bookmarkEnd w:id="0"/>
      <w:r w:rsidRPr="000C2540">
        <w:rPr>
          <w:rFonts w:ascii="黑体" w:eastAsia="黑体" w:hAnsi="黑体" w:cs="CG Times" w:hint="eastAsia"/>
          <w:sz w:val="32"/>
          <w:szCs w:val="32"/>
        </w:rPr>
        <w:lastRenderedPageBreak/>
        <w:t>附件2-4</w:t>
      </w:r>
    </w:p>
    <w:p w:rsidR="000C2540" w:rsidRPr="000C2540" w:rsidRDefault="000C2540" w:rsidP="000C2540">
      <w:pPr>
        <w:widowControl/>
        <w:spacing w:line="600" w:lineRule="exact"/>
        <w:ind w:firstLineChars="1150" w:firstLine="2415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hyperlink r:id="rId12" w:history="1">
        <w:r w:rsidRPr="000C25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培训地点、路线及食宿</w:t>
        </w:r>
      </w:hyperlink>
      <w:hyperlink r:id="rId13" w:history="1">
        <w:r w:rsidRPr="000C2540">
          <w:rPr>
            <w:rFonts w:ascii="方正小标宋简体" w:eastAsia="方正小标宋简体" w:hAnsi="宋体" w:cs="宋体" w:hint="eastAsia"/>
            <w:color w:val="000000"/>
            <w:kern w:val="0"/>
            <w:sz w:val="32"/>
            <w:szCs w:val="32"/>
          </w:rPr>
          <w:t>安排</w:t>
        </w:r>
      </w:hyperlink>
    </w:p>
    <w:p w:rsidR="000C2540" w:rsidRPr="000C2540" w:rsidRDefault="000C2540" w:rsidP="000C2540">
      <w:pPr>
        <w:widowControl/>
        <w:spacing w:line="600" w:lineRule="exact"/>
        <w:ind w:firstLineChars="900" w:firstLine="2880"/>
        <w:rPr>
          <w:rFonts w:ascii="黑体" w:eastAsia="黑体" w:hAnsi="黑体" w:cs="宋体"/>
          <w:kern w:val="0"/>
          <w:sz w:val="32"/>
          <w:szCs w:val="32"/>
        </w:rPr>
      </w:pPr>
      <w:r w:rsidRPr="000C2540"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  <w:t>（举办城市：重庆）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>一、报到时间、地点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报到时间：2022年11月6日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酒店名称：艺龙壹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棠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酒店江北机场店（重庆美季每辰酒店管理有限公司）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酒店地址：重庆市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渝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北区空港领航南路5号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酒店总机：023-88791888</w:t>
      </w:r>
    </w:p>
    <w:p w:rsidR="000C2540" w:rsidRPr="000C2540" w:rsidRDefault="000C2540" w:rsidP="000C2540">
      <w:pPr>
        <w:widowControl/>
        <w:spacing w:line="600" w:lineRule="exact"/>
        <w:ind w:firstLineChars="200" w:firstLine="640"/>
        <w:jc w:val="left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酒店联系人：张娟   手机：15023379479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>二、乘车路线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（一）火车站至酒店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1、重庆北站至酒店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乘坐轨道交通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10号线渝北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广场站（1A口出）下车，步行550米，换乘682路公交车晚晴园站上车，领航路口站下车，步行270米即到。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乘坐出租约24公里，用时大约34分钟。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2、重庆西站至酒店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乘坐轨道交通环线重庆北站南广场站下车，轨道交通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10号线渝北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广场站（1A口出）下车，步行550米，换乘682路公交车晚晴园站上车，领航路口站下车，步行270米即到。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乘坐出租约41公里，用时约52分钟。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（二）机场至酒店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乘坐655路公交车轨道渝北广场站上车，领航南路站下车，步行170米即到。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 xml:space="preserve">乘坐出租约6公里，用时约13分钟。                    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黑体" w:eastAsia="黑体" w:hAnsi="黑体" w:cs="CG Times"/>
          <w:sz w:val="32"/>
          <w:szCs w:val="32"/>
        </w:rPr>
      </w:pPr>
      <w:r w:rsidRPr="000C2540">
        <w:rPr>
          <w:rFonts w:ascii="黑体" w:eastAsia="黑体" w:hAnsi="黑体" w:cs="CG Times" w:hint="eastAsia"/>
          <w:sz w:val="32"/>
          <w:szCs w:val="32"/>
        </w:rPr>
        <w:t xml:space="preserve"> 三、相关食宿标准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1、活动期间，参加人员的食宿由会务统一安排，其费用自理。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特别提示：根据疫情防控要求，对省外低风险区所入</w:t>
      </w:r>
      <w:proofErr w:type="gramStart"/>
      <w:r w:rsidRPr="000C2540">
        <w:rPr>
          <w:rFonts w:ascii="方正仿宋简体" w:eastAsia="方正仿宋简体" w:hAnsi="CG Times" w:cs="CG Times" w:hint="eastAsia"/>
          <w:sz w:val="32"/>
          <w:szCs w:val="32"/>
        </w:rPr>
        <w:t>渝</w:t>
      </w:r>
      <w:proofErr w:type="gramEnd"/>
      <w:r w:rsidRPr="000C2540">
        <w:rPr>
          <w:rFonts w:ascii="方正仿宋简体" w:eastAsia="方正仿宋简体" w:hAnsi="CG Times" w:cs="CG Times" w:hint="eastAsia"/>
          <w:sz w:val="32"/>
          <w:szCs w:val="32"/>
        </w:rPr>
        <w:t>人员一律进行“3天2检”。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C2540">
        <w:rPr>
          <w:rFonts w:ascii="方正仿宋简体" w:eastAsia="方正仿宋简体" w:hAnsi="CG Times" w:cs="CG Times" w:hint="eastAsia"/>
          <w:sz w:val="32"/>
          <w:szCs w:val="32"/>
        </w:rPr>
        <w:t>2、食宿标准：250元/人·天（标准间合住）,该费用请于报到时直接向会务组人员交纳。</w:t>
      </w:r>
    </w:p>
    <w:p w:rsidR="000C2540" w:rsidRPr="000C2540" w:rsidRDefault="000C2540" w:rsidP="000C2540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</w:p>
    <w:p w:rsidR="009156DF" w:rsidRPr="000C2540" w:rsidRDefault="009156DF"/>
    <w:sectPr w:rsidR="009156DF" w:rsidRPr="000C2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8F2B9"/>
    <w:multiLevelType w:val="singleLevel"/>
    <w:tmpl w:val="72F8F2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40"/>
    <w:rsid w:val="000C2540"/>
    <w:rsid w:val="0091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i.org.cn/casei/files/2014/2014112802.doc" TargetMode="External"/><Relationship Id="rId13" Type="http://schemas.openxmlformats.org/officeDocument/2006/relationships/hyperlink" Target="http://www.casei.org.cn/casei/files/2014/201411280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sei.org.cn/casei/files/2014/2014112802.doc" TargetMode="External"/><Relationship Id="rId12" Type="http://schemas.openxmlformats.org/officeDocument/2006/relationships/hyperlink" Target="http://www.casei.org.cn/casei/files/2014/201411280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ei.org.cn/casei/files/2014/2014112802.doc" TargetMode="External"/><Relationship Id="rId11" Type="http://schemas.openxmlformats.org/officeDocument/2006/relationships/hyperlink" Target="http://www.casei.org.cn/casei/files/2014/2014112802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ei.org.cn/casei/files/2014/2014112802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ei.org.cn/casei/files/2014/201411280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2022-11-02T07:32:00Z</dcterms:created>
  <dcterms:modified xsi:type="dcterms:W3CDTF">2022-11-02T07:32:00Z</dcterms:modified>
</cp:coreProperties>
</file>