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5A" w:rsidRDefault="00DF6D5A" w:rsidP="00DF6D5A">
      <w:pPr>
        <w:widowControl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FB1B4C">
        <w:rPr>
          <w:rFonts w:ascii="黑体" w:eastAsia="黑体" w:hAnsi="黑体" w:cs="方正黑体简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F6D5A" w:rsidRPr="00DF6D5A" w:rsidRDefault="00DF6D5A" w:rsidP="00DF6D5A">
      <w:pPr>
        <w:widowControl/>
        <w:spacing w:line="600" w:lineRule="exact"/>
        <w:rPr>
          <w:rFonts w:ascii="黑体" w:eastAsia="黑体" w:hAnsi="黑体" w:hint="eastAsia"/>
          <w:spacing w:val="-20"/>
          <w:sz w:val="32"/>
          <w:szCs w:val="32"/>
        </w:rPr>
      </w:pPr>
      <w:r w:rsidRPr="00DF6D5A">
        <w:rPr>
          <w:rFonts w:ascii="方正小标宋简体" w:eastAsia="方正小标宋简体" w:hint="eastAsia"/>
          <w:spacing w:val="-20"/>
          <w:sz w:val="32"/>
          <w:szCs w:val="32"/>
        </w:rPr>
        <w:t>2023年特种设备脉冲反射法超声检测（UT）Ⅲ级人员专业培训活动</w:t>
      </w:r>
    </w:p>
    <w:p w:rsidR="00DF6D5A" w:rsidRPr="00FB1B4C" w:rsidRDefault="00DF6D5A" w:rsidP="00DF6D5A">
      <w:pPr>
        <w:adjustRightInd w:val="0"/>
        <w:snapToGrid w:val="0"/>
        <w:jc w:val="center"/>
        <w:rPr>
          <w:rFonts w:ascii="方正小标宋简体" w:eastAsia="方正小标宋简体" w:hAnsi="仿宋" w:hint="eastAsia"/>
          <w:spacing w:val="-10"/>
          <w:sz w:val="32"/>
          <w:szCs w:val="32"/>
        </w:rPr>
      </w:pPr>
      <w:r w:rsidRPr="00FB1B4C">
        <w:rPr>
          <w:rFonts w:ascii="方正小标宋简体" w:eastAsia="方正小标宋简体" w:hint="eastAsia"/>
          <w:spacing w:val="-10"/>
          <w:sz w:val="32"/>
          <w:szCs w:val="32"/>
        </w:rPr>
        <w:t>日程安排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625"/>
        <w:gridCol w:w="972"/>
        <w:gridCol w:w="969"/>
        <w:gridCol w:w="5007"/>
      </w:tblGrid>
      <w:tr w:rsidR="00DF6D5A" w:rsidTr="00DF6D5A">
        <w:trPr>
          <w:trHeight w:val="450"/>
          <w:tblHeader/>
        </w:trPr>
        <w:tc>
          <w:tcPr>
            <w:tcW w:w="948" w:type="pct"/>
            <w:shd w:val="clear" w:color="auto" w:fill="FFFFFF"/>
            <w:vAlign w:val="center"/>
          </w:tcPr>
          <w:p w:rsidR="00DF6D5A" w:rsidRDefault="00DF6D5A" w:rsidP="006854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Default="00DF6D5A" w:rsidP="006854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Default="00DF6D5A" w:rsidP="006854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内容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3月26日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日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报到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3月27日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proofErr w:type="gramStart"/>
            <w:r w:rsidRPr="00152058">
              <w:rPr>
                <w:rFonts w:ascii="方正仿宋简体" w:eastAsia="方正仿宋简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920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超声检测的物理知识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3月28日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二</w:t>
            </w:r>
          </w:p>
        </w:tc>
        <w:tc>
          <w:tcPr>
            <w:tcW w:w="2920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3月29日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三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超声检测设备器材及性能测试评价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3月30日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四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超声波检测方法分类及脉冲反射法超声检测通用技术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3月31日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五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自习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六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int="eastAsia"/>
                <w:szCs w:val="21"/>
              </w:rPr>
            </w:pPr>
            <w:r w:rsidRPr="00152058">
              <w:rPr>
                <w:rFonts w:ascii="方正仿宋简体" w:eastAsia="方正仿宋简体" w:hint="eastAsia"/>
                <w:szCs w:val="21"/>
              </w:rPr>
              <w:t>金属材料与热处理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4月2日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日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int="eastAsia"/>
                <w:szCs w:val="21"/>
              </w:rPr>
            </w:pPr>
            <w:r w:rsidRPr="00152058">
              <w:rPr>
                <w:rFonts w:ascii="方正仿宋简体" w:eastAsia="方正仿宋简体" w:hint="eastAsia"/>
                <w:szCs w:val="21"/>
              </w:rPr>
              <w:t>焊接基本知识及常见缺陷的成因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4月3日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proofErr w:type="gramStart"/>
            <w:r w:rsidRPr="00152058">
              <w:rPr>
                <w:rFonts w:ascii="方正仿宋简体" w:eastAsia="方正仿宋简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管材超声检测专题讲座（结合标准、通用技术、典型对象、检测方法、质量分级）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4月4日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二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板材和锻件超声检测专题讲座（结合标准、通用技术、典型对象、检测方法、质量分级）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4月5日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三</w:t>
            </w:r>
          </w:p>
        </w:tc>
        <w:tc>
          <w:tcPr>
            <w:tcW w:w="2920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焊接接头超声检测专题讲座（结合标准、通用技术、典型对象、检测方法、质量分级）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4月6日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四</w:t>
            </w:r>
          </w:p>
        </w:tc>
        <w:tc>
          <w:tcPr>
            <w:tcW w:w="2920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4月7日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五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自习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4月8日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六</w:t>
            </w:r>
          </w:p>
        </w:tc>
        <w:tc>
          <w:tcPr>
            <w:tcW w:w="2920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int="eastAsia"/>
                <w:szCs w:val="21"/>
              </w:rPr>
              <w:t>NB/T 47013.1&amp;3-2015标准理解及应用</w:t>
            </w:r>
            <w:r w:rsidRPr="00152058">
              <w:rPr>
                <w:rFonts w:ascii="方正仿宋简体" w:eastAsia="方正仿宋简体" w:hAnsi="宋体" w:hint="eastAsia"/>
                <w:szCs w:val="21"/>
              </w:rPr>
              <w:t>(UT部分)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4月9日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日</w:t>
            </w:r>
          </w:p>
        </w:tc>
        <w:tc>
          <w:tcPr>
            <w:tcW w:w="2920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4月10日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proofErr w:type="gramStart"/>
            <w:r w:rsidRPr="00152058">
              <w:rPr>
                <w:rFonts w:ascii="方正仿宋简体" w:eastAsia="方正仿宋简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920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超声检测工艺文件编制及综合应用案例介绍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4月11日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二</w:t>
            </w:r>
          </w:p>
        </w:tc>
        <w:tc>
          <w:tcPr>
            <w:tcW w:w="2920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F6D5A" w:rsidTr="00DF6D5A">
        <w:trPr>
          <w:trHeight w:val="450"/>
        </w:trPr>
        <w:tc>
          <w:tcPr>
            <w:tcW w:w="948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4月12日</w:t>
            </w:r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三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UT实际操作讲解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567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</w:tc>
        <w:tc>
          <w:tcPr>
            <w:tcW w:w="2920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UT实际操作练习（分组实习/自习）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4月13日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四</w:t>
            </w:r>
          </w:p>
        </w:tc>
        <w:tc>
          <w:tcPr>
            <w:tcW w:w="2920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4月14日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五</w:t>
            </w:r>
          </w:p>
        </w:tc>
        <w:tc>
          <w:tcPr>
            <w:tcW w:w="2920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F6D5A" w:rsidTr="00DF6D5A">
        <w:trPr>
          <w:trHeight w:val="450"/>
        </w:trPr>
        <w:tc>
          <w:tcPr>
            <w:tcW w:w="948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4月15日</w:t>
            </w:r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六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自习（或实操练习）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567" w:type="pct"/>
            <w:vMerge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下午：单位无损检测质量管理（超声）</w:t>
            </w:r>
          </w:p>
        </w:tc>
      </w:tr>
      <w:tr w:rsidR="00DF6D5A" w:rsidTr="00DF6D5A">
        <w:trPr>
          <w:trHeight w:val="450"/>
        </w:trPr>
        <w:tc>
          <w:tcPr>
            <w:tcW w:w="948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4月16日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Ansi="宋体" w:hint="eastAsia"/>
                <w:szCs w:val="21"/>
              </w:rPr>
              <w:t>日</w:t>
            </w:r>
          </w:p>
        </w:tc>
        <w:tc>
          <w:tcPr>
            <w:tcW w:w="2920" w:type="pct"/>
            <w:shd w:val="clear" w:color="auto" w:fill="FFFFFF"/>
            <w:vAlign w:val="center"/>
          </w:tcPr>
          <w:p w:rsidR="00DF6D5A" w:rsidRPr="00152058" w:rsidRDefault="00DF6D5A" w:rsidP="006854DC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152058">
              <w:rPr>
                <w:rFonts w:ascii="方正仿宋简体" w:eastAsia="方正仿宋简体" w:hint="eastAsia"/>
                <w:szCs w:val="21"/>
              </w:rPr>
              <w:t>答疑/自习</w:t>
            </w:r>
          </w:p>
        </w:tc>
      </w:tr>
    </w:tbl>
    <w:p w:rsidR="00451F08" w:rsidRDefault="00451F08" w:rsidP="00DF6D5A">
      <w:bookmarkStart w:id="0" w:name="_GoBack"/>
      <w:bookmarkEnd w:id="0"/>
    </w:p>
    <w:sectPr w:rsidR="0045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5A"/>
    <w:rsid w:val="00451F08"/>
    <w:rsid w:val="00D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2023-03-07T07:57:00Z</dcterms:created>
  <dcterms:modified xsi:type="dcterms:W3CDTF">2023-03-07T07:58:00Z</dcterms:modified>
</cp:coreProperties>
</file>