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3B" w:rsidRPr="00A87E88" w:rsidRDefault="0034353B" w:rsidP="0034353B">
      <w:pPr>
        <w:widowControl/>
        <w:shd w:val="clear" w:color="auto" w:fill="FFFFFF"/>
        <w:spacing w:line="540" w:lineRule="exact"/>
        <w:ind w:firstLineChars="200" w:firstLine="632"/>
        <w:jc w:val="center"/>
        <w:rPr>
          <w:rFonts w:ascii="方正小标宋简体" w:eastAsia="方正小标宋简体" w:hAnsi="宋体" w:cstheme="minorEastAsia"/>
          <w:spacing w:val="-2"/>
          <w:sz w:val="32"/>
          <w:szCs w:val="32"/>
        </w:rPr>
      </w:pPr>
      <w:r w:rsidRPr="00A87E88">
        <w:rPr>
          <w:rFonts w:ascii="方正小标宋简体" w:eastAsia="方正小标宋简体" w:hAnsi="宋体" w:cstheme="minorEastAsia" w:hint="eastAsia"/>
          <w:spacing w:val="-2"/>
          <w:sz w:val="32"/>
          <w:szCs w:val="32"/>
        </w:rPr>
        <w:t>活动举办的具体地点及乘车路线</w:t>
      </w: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黑体" w:eastAsia="黑体" w:hAnsi="黑体" w:cstheme="minorEastAsia"/>
          <w:spacing w:val="-2"/>
          <w:sz w:val="32"/>
          <w:szCs w:val="32"/>
        </w:rPr>
      </w:pPr>
      <w:r w:rsidRPr="00A87E88">
        <w:rPr>
          <w:rFonts w:ascii="黑体" w:eastAsia="黑体" w:hAnsi="黑体" w:cstheme="minorEastAsia" w:hint="eastAsia"/>
          <w:spacing w:val="-2"/>
          <w:sz w:val="32"/>
          <w:szCs w:val="32"/>
        </w:rPr>
        <w:t>一、举办地点</w:t>
      </w:r>
    </w:p>
    <w:p w:rsidR="0034353B" w:rsidRPr="00A87E88" w:rsidRDefault="0034353B" w:rsidP="0034353B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酒店名称：山东省理工大学国际学术交流中心</w:t>
      </w:r>
    </w:p>
    <w:p w:rsidR="0034353B" w:rsidRPr="00A87E88" w:rsidRDefault="0034353B" w:rsidP="0034353B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酒店地址：淄博市张店区新世界商业街2号</w:t>
      </w:r>
    </w:p>
    <w:p w:rsidR="0034353B" w:rsidRPr="00A87E88" w:rsidRDefault="0034353B" w:rsidP="0034353B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酒店电话：0533-2305077</w:t>
      </w:r>
    </w:p>
    <w:p w:rsidR="0034353B" w:rsidRPr="00A87E88" w:rsidRDefault="0034353B" w:rsidP="0034353B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14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培训地点：</w:t>
      </w:r>
      <w:r w:rsidRPr="00A87E88">
        <w:rPr>
          <w:rFonts w:ascii="方正仿宋简体" w:eastAsia="方正仿宋简体" w:hAnsiTheme="minorEastAsia" w:cstheme="minorEastAsia" w:hint="eastAsia"/>
          <w:spacing w:val="-14"/>
          <w:sz w:val="32"/>
          <w:szCs w:val="32"/>
        </w:rPr>
        <w:t>淄博市质量大厦十楼会议室（张店共青团路98号）</w:t>
      </w: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酒店及培训地点位置图：</w:t>
      </w:r>
    </w:p>
    <w:p w:rsidR="0034353B" w:rsidRPr="00A87E88" w:rsidRDefault="0034353B" w:rsidP="0034353B">
      <w:pPr>
        <w:snapToGrid w:val="0"/>
        <w:spacing w:line="555" w:lineRule="exact"/>
        <w:ind w:firstLineChars="200" w:firstLine="640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="宋体" w:cs="宋体" w:hint="eastAsia"/>
          <w:noProof/>
          <w:spacing w:val="8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3E8CC1" wp14:editId="27AA8628">
            <wp:simplePos x="0" y="0"/>
            <wp:positionH relativeFrom="column">
              <wp:posOffset>110490</wp:posOffset>
            </wp:positionH>
            <wp:positionV relativeFrom="paragraph">
              <wp:posOffset>197485</wp:posOffset>
            </wp:positionV>
            <wp:extent cx="5664200" cy="4572000"/>
            <wp:effectExtent l="0" t="0" r="0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Pr="00A87E88" w:rsidRDefault="0034353B" w:rsidP="0034353B">
      <w:pPr>
        <w:snapToGrid w:val="0"/>
        <w:spacing w:line="555" w:lineRule="exact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34353B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黑体" w:eastAsia="黑体" w:hAnsi="黑体" w:cstheme="minorEastAsia" w:hint="eastAsia"/>
          <w:spacing w:val="-2"/>
          <w:sz w:val="32"/>
          <w:szCs w:val="32"/>
        </w:rPr>
      </w:pPr>
    </w:p>
    <w:p w:rsidR="0034353B" w:rsidRPr="00BA5AC3" w:rsidRDefault="0034353B" w:rsidP="0034353B">
      <w:pPr>
        <w:snapToGrid w:val="0"/>
        <w:spacing w:line="555" w:lineRule="exact"/>
        <w:ind w:firstLineChars="200" w:firstLine="632"/>
        <w:jc w:val="left"/>
        <w:rPr>
          <w:rFonts w:ascii="黑体" w:eastAsia="黑体" w:hAnsi="黑体" w:cstheme="minorEastAsia"/>
          <w:spacing w:val="-2"/>
          <w:sz w:val="32"/>
          <w:szCs w:val="32"/>
        </w:rPr>
      </w:pPr>
      <w:bookmarkStart w:id="0" w:name="_GoBack"/>
      <w:bookmarkEnd w:id="0"/>
      <w:r w:rsidRPr="00BA5AC3">
        <w:rPr>
          <w:rFonts w:ascii="黑体" w:eastAsia="黑体" w:hAnsi="黑体" w:cstheme="minorEastAsia" w:hint="eastAsia"/>
          <w:spacing w:val="-2"/>
          <w:sz w:val="32"/>
          <w:szCs w:val="32"/>
        </w:rPr>
        <w:lastRenderedPageBreak/>
        <w:t>二、乘车路线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（一）淄博火车站至酒店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淄博站出口步行700米至张</w:t>
      </w:r>
      <w:proofErr w:type="gramStart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南路王舍路口</w:t>
      </w:r>
      <w:proofErr w:type="gramEnd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公交站乘坐139/K139路（天乙村方向），至理工大学东校区南门站下车，步行150米即到；若直接乘坐出租车前往，约4.5公里。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（二）淄博北站至酒店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淄博北站出口步行260米至淄博北站公交站乘坐223路，至城西新村站下车，步行700米即到；若直接乘坐出租车前往，约12公里。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（三）候机楼至酒店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自济南遥</w:t>
      </w:r>
      <w:proofErr w:type="gramStart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墙国际</w:t>
      </w:r>
      <w:proofErr w:type="gramEnd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机场/青岛胶东国际机场乘机场商务快线大巴至淄博鲁中城市候机楼下车，步行200米至火炬公园公交站乘坐102路公交车至第七医院站下车，同站换乘157路，至理工大学东校区南门站下车，步行150米即到；若从鲁中城市候机楼直接乘坐出租车前往，约3.5公里。</w:t>
      </w:r>
    </w:p>
    <w:p w:rsidR="0034353B" w:rsidRPr="00BA5AC3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黑体" w:eastAsia="黑体" w:hAnsi="黑体" w:cstheme="minorEastAsia"/>
          <w:spacing w:val="-2"/>
          <w:sz w:val="32"/>
          <w:szCs w:val="32"/>
        </w:rPr>
      </w:pPr>
      <w:r w:rsidRPr="00BA5AC3">
        <w:rPr>
          <w:rFonts w:ascii="黑体" w:eastAsia="黑体" w:hAnsi="黑体" w:cstheme="minorEastAsia" w:hint="eastAsia"/>
          <w:spacing w:val="-2"/>
          <w:sz w:val="32"/>
          <w:szCs w:val="32"/>
        </w:rPr>
        <w:t>三、食宿安排</w:t>
      </w:r>
    </w:p>
    <w:p w:rsidR="0034353B" w:rsidRPr="00A87E88" w:rsidRDefault="0034353B" w:rsidP="0034353B">
      <w:pPr>
        <w:pStyle w:val="a3"/>
        <w:widowControl/>
        <w:shd w:val="clear" w:color="auto" w:fill="FFFFFF"/>
        <w:spacing w:line="480" w:lineRule="auto"/>
        <w:ind w:firstLine="632"/>
        <w:jc w:val="lef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培训期间，参加人员的食宿由会务统一安排，费用自理。食宿标准为230元/人·天（</w:t>
      </w:r>
      <w:proofErr w:type="gramStart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标间合住</w:t>
      </w:r>
      <w:proofErr w:type="gramEnd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）；如一</w:t>
      </w:r>
      <w:proofErr w:type="gramStart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人住标间或</w:t>
      </w:r>
      <w:proofErr w:type="gramEnd"/>
      <w:r w:rsidRPr="00A87E88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单间需报名时备注清楚，标准为360元/人·天。住宿费及餐费于报到时直接向酒店交纳。</w:t>
      </w:r>
    </w:p>
    <w:p w:rsidR="0034353B" w:rsidRDefault="0034353B" w:rsidP="0034353B">
      <w:pPr>
        <w:spacing w:line="600" w:lineRule="exact"/>
        <w:ind w:rightChars="50" w:right="105"/>
        <w:rPr>
          <w:rFonts w:ascii="仿宋" w:eastAsia="仿宋" w:hAnsi="仿宋" w:cs="Times New Roman"/>
          <w:sz w:val="28"/>
          <w:szCs w:val="28"/>
        </w:rPr>
      </w:pPr>
    </w:p>
    <w:p w:rsidR="00743786" w:rsidRDefault="00743786"/>
    <w:sectPr w:rsidR="0074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B"/>
    <w:rsid w:val="0034353B"/>
    <w:rsid w:val="007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2023-04-28T01:20:00Z</dcterms:created>
  <dcterms:modified xsi:type="dcterms:W3CDTF">2023-04-28T01:21:00Z</dcterms:modified>
</cp:coreProperties>
</file>