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DE" w:rsidRPr="00407CF9" w:rsidRDefault="001D56DE" w:rsidP="001D56DE">
      <w:pPr>
        <w:spacing w:line="560" w:lineRule="exact"/>
        <w:rPr>
          <w:rFonts w:ascii="黑体" w:eastAsia="黑体" w:hAnsi="黑体" w:cs="方正仿宋简体" w:hint="eastAsia"/>
          <w:color w:val="000000"/>
          <w:sz w:val="32"/>
          <w:szCs w:val="32"/>
        </w:rPr>
      </w:pPr>
      <w:r w:rsidRPr="00407CF9">
        <w:rPr>
          <w:rFonts w:ascii="黑体" w:eastAsia="黑体" w:hAnsi="黑体" w:cs="方正仿宋简体" w:hint="eastAsia"/>
          <w:color w:val="000000"/>
          <w:sz w:val="32"/>
          <w:szCs w:val="32"/>
        </w:rPr>
        <w:t>附件1</w:t>
      </w:r>
    </w:p>
    <w:p w:rsidR="001D56DE" w:rsidRDefault="001D56DE" w:rsidP="001D56DE">
      <w:pPr>
        <w:rPr>
          <w:rFonts w:ascii="方正仿宋简体" w:eastAsia="方正仿宋简体" w:hAnsi="方正仿宋简体" w:cs="方正仿宋简体" w:hint="eastAsia"/>
          <w:sz w:val="28"/>
          <w:szCs w:val="28"/>
        </w:rPr>
      </w:pPr>
    </w:p>
    <w:p w:rsidR="001D56DE" w:rsidRPr="00407CF9" w:rsidRDefault="001D56DE" w:rsidP="001D56DE">
      <w:pPr>
        <w:spacing w:afterLines="50" w:after="156" w:line="560" w:lineRule="exact"/>
        <w:jc w:val="center"/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</w:rPr>
      </w:pPr>
      <w:r w:rsidRPr="00407CF9"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</w:rPr>
        <w:t>竞赛答题平台</w:t>
      </w:r>
    </w:p>
    <w:p w:rsidR="001D56DE" w:rsidRPr="00407CF9" w:rsidRDefault="001D56DE" w:rsidP="001D56DE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eastAsia="zh-Hans"/>
        </w:rPr>
      </w:pPr>
      <w:r w:rsidRPr="00407CF9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eastAsia="zh-Hans"/>
        </w:rPr>
        <w:t>请扫描关注促进会官方微信公众号，获取参与活动链接。已关注的用户请在公众号下方菜单“活动专栏”-“普法竞赛”栏目中点击参与。</w:t>
      </w:r>
    </w:p>
    <w:p w:rsidR="001D56DE" w:rsidRDefault="001D56DE" w:rsidP="001D56DE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184785</wp:posOffset>
            </wp:positionV>
            <wp:extent cx="2712085" cy="2712085"/>
            <wp:effectExtent l="0" t="0" r="0" b="0"/>
            <wp:wrapNone/>
            <wp:docPr id="1" name="图片 1" descr="qrcode_for_gh_239200f92f69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rcode_for_gh_239200f92f69_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6DE" w:rsidRDefault="001D56DE" w:rsidP="001D56DE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1D56DE" w:rsidRDefault="001D56DE" w:rsidP="001D56DE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/>
          <w:color w:val="000000"/>
          <w:sz w:val="28"/>
          <w:szCs w:val="28"/>
        </w:rPr>
      </w:pPr>
    </w:p>
    <w:p w:rsidR="001D56DE" w:rsidRDefault="001D56DE" w:rsidP="001D56DE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1D56DE" w:rsidRDefault="001D56DE" w:rsidP="001D56DE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1D56DE" w:rsidRDefault="001D56DE" w:rsidP="001D56DE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1D56DE" w:rsidRDefault="001D56DE" w:rsidP="001D56DE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1D56DE" w:rsidRDefault="001D56DE" w:rsidP="001D56DE">
      <w:pPr>
        <w:spacing w:afterLines="50" w:after="156" w:line="560" w:lineRule="exact"/>
        <w:ind w:leftChars="-67" w:left="-1" w:hangingChars="50" w:hanging="140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>中国特种设备安全与节能促进会</w:t>
      </w:r>
    </w:p>
    <w:p w:rsidR="00A96B7D" w:rsidRPr="001D56DE" w:rsidRDefault="00A96B7D">
      <w:bookmarkStart w:id="0" w:name="_GoBack"/>
      <w:bookmarkEnd w:id="0"/>
    </w:p>
    <w:sectPr w:rsidR="00A96B7D" w:rsidRPr="001D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DE"/>
    <w:rsid w:val="001D56DE"/>
    <w:rsid w:val="00A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2023-05-17T07:47:00Z</dcterms:created>
  <dcterms:modified xsi:type="dcterms:W3CDTF">2023-05-17T07:47:00Z</dcterms:modified>
</cp:coreProperties>
</file>