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C2" w:rsidRPr="00BF75B3" w:rsidRDefault="008B0EC2" w:rsidP="008B0EC2">
      <w:pPr>
        <w:widowControl/>
        <w:spacing w:line="640" w:lineRule="exact"/>
        <w:jc w:val="left"/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</w:pPr>
      <w:r w:rsidRPr="00BF75B3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附件1-2</w:t>
      </w:r>
    </w:p>
    <w:bookmarkStart w:id="0" w:name="_GoBack"/>
    <w:bookmarkEnd w:id="0"/>
    <w:p w:rsidR="008B0EC2" w:rsidRPr="00BF75B3" w:rsidRDefault="008B0EC2" w:rsidP="008B0EC2">
      <w:pPr>
        <w:widowControl/>
        <w:spacing w:line="64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30"/>
          <w:szCs w:val="30"/>
        </w:rPr>
      </w:pPr>
      <w:r w:rsidRPr="00BF75B3">
        <w:rPr>
          <w:rFonts w:ascii="方正小标宋简体" w:eastAsia="方正小标宋简体" w:hAnsi="宋体" w:cs="宋体" w:hint="eastAsia"/>
          <w:color w:val="000000"/>
          <w:kern w:val="0"/>
          <w:sz w:val="30"/>
          <w:szCs w:val="30"/>
        </w:rPr>
        <w:fldChar w:fldCharType="begin"/>
      </w:r>
      <w:r w:rsidRPr="00BF75B3">
        <w:rPr>
          <w:rFonts w:ascii="方正小标宋简体" w:eastAsia="方正小标宋简体" w:hAnsi="宋体" w:cs="宋体" w:hint="eastAsia"/>
          <w:color w:val="000000"/>
          <w:kern w:val="0"/>
          <w:sz w:val="30"/>
          <w:szCs w:val="30"/>
        </w:rPr>
        <w:instrText xml:space="preserve"> HYPERLINK "http://www.casei.org.cn/casei/files/2014/2014112802.doc" </w:instrText>
      </w:r>
      <w:r w:rsidRPr="00BF75B3">
        <w:rPr>
          <w:rFonts w:ascii="方正小标宋简体" w:eastAsia="方正小标宋简体" w:hAnsi="宋体" w:cs="宋体" w:hint="eastAsia"/>
          <w:color w:val="000000"/>
          <w:kern w:val="0"/>
          <w:sz w:val="30"/>
          <w:szCs w:val="30"/>
        </w:rPr>
        <w:fldChar w:fldCharType="separate"/>
      </w:r>
      <w:r w:rsidRPr="00BF75B3">
        <w:rPr>
          <w:rFonts w:ascii="方正小标宋简体" w:eastAsia="方正小标宋简体" w:hAnsi="宋体" w:cs="宋体" w:hint="eastAsia"/>
          <w:color w:val="000000"/>
          <w:kern w:val="0"/>
          <w:sz w:val="30"/>
          <w:szCs w:val="30"/>
        </w:rPr>
        <w:t>培训地点、路线及食宿</w:t>
      </w:r>
      <w:r w:rsidRPr="00BF75B3">
        <w:rPr>
          <w:rFonts w:ascii="方正小标宋简体" w:eastAsia="方正小标宋简体" w:hAnsi="宋体" w:cs="宋体" w:hint="eastAsia"/>
          <w:color w:val="000000"/>
          <w:kern w:val="0"/>
          <w:sz w:val="30"/>
          <w:szCs w:val="30"/>
        </w:rPr>
        <w:fldChar w:fldCharType="end"/>
      </w:r>
      <w:hyperlink r:id="rId8" w:history="1">
        <w:r w:rsidRPr="00BF75B3">
          <w:rPr>
            <w:rFonts w:ascii="方正小标宋简体" w:eastAsia="方正小标宋简体" w:hAnsi="宋体" w:cs="宋体" w:hint="eastAsia"/>
            <w:color w:val="000000"/>
            <w:kern w:val="0"/>
            <w:sz w:val="30"/>
            <w:szCs w:val="30"/>
          </w:rPr>
          <w:t>安排</w:t>
        </w:r>
      </w:hyperlink>
    </w:p>
    <w:p w:rsidR="008B0EC2" w:rsidRPr="00613E4B" w:rsidRDefault="008B0EC2" w:rsidP="008B0EC2">
      <w:pPr>
        <w:widowControl/>
        <w:spacing w:line="640" w:lineRule="exact"/>
        <w:jc w:val="center"/>
        <w:rPr>
          <w:rFonts w:ascii="方正仿宋简体" w:eastAsia="方正仿宋简体" w:hAnsi="宋体" w:cs="宋体" w:hint="eastAsia"/>
          <w:b/>
          <w:bCs/>
          <w:color w:val="000000"/>
          <w:kern w:val="0"/>
          <w:sz w:val="32"/>
          <w:szCs w:val="32"/>
        </w:rPr>
      </w:pPr>
      <w:r w:rsidRPr="00613E4B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（举办城市：昆明）</w:t>
      </w:r>
    </w:p>
    <w:p w:rsidR="008B0EC2" w:rsidRPr="00BF75B3" w:rsidRDefault="008B0EC2" w:rsidP="008B0EC2">
      <w:pPr>
        <w:spacing w:line="640" w:lineRule="exact"/>
        <w:ind w:firstLineChars="177" w:firstLine="566"/>
        <w:rPr>
          <w:rFonts w:ascii="方正黑体简体" w:eastAsia="方正黑体简体" w:hAnsi="CG Times" w:cs="CG Times" w:hint="eastAsia"/>
          <w:sz w:val="32"/>
          <w:szCs w:val="32"/>
        </w:rPr>
      </w:pPr>
      <w:r w:rsidRPr="00BF75B3">
        <w:rPr>
          <w:rFonts w:ascii="方正黑体简体" w:eastAsia="方正黑体简体" w:hAnsi="CG Times" w:cs="CG Times" w:hint="eastAsia"/>
          <w:sz w:val="32"/>
          <w:szCs w:val="32"/>
        </w:rPr>
        <w:t>一、报到时间、地点:</w:t>
      </w:r>
    </w:p>
    <w:p w:rsidR="008B0EC2" w:rsidRPr="00613E4B" w:rsidRDefault="008B0EC2" w:rsidP="008B0EC2">
      <w:pPr>
        <w:spacing w:line="64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 w:rsidRPr="00613E4B">
        <w:rPr>
          <w:rFonts w:ascii="方正仿宋简体" w:eastAsia="方正仿宋简体" w:hAnsi="CG Times" w:cs="CG Times" w:hint="eastAsia"/>
          <w:sz w:val="32"/>
          <w:szCs w:val="32"/>
        </w:rPr>
        <w:t>报到时间：2023年8月27日</w:t>
      </w:r>
    </w:p>
    <w:p w:rsidR="008B0EC2" w:rsidRPr="00613E4B" w:rsidRDefault="008B0EC2" w:rsidP="008B0EC2">
      <w:pPr>
        <w:spacing w:line="640" w:lineRule="exact"/>
        <w:ind w:firstLineChars="200" w:firstLine="640"/>
        <w:rPr>
          <w:rFonts w:ascii="方正仿宋简体" w:eastAsia="方正仿宋简体" w:hAnsi="仿宋" w:cs="仿宋" w:hint="eastAsia"/>
          <w:sz w:val="32"/>
          <w:szCs w:val="32"/>
        </w:rPr>
      </w:pPr>
      <w:r w:rsidRPr="00613E4B">
        <w:rPr>
          <w:rFonts w:ascii="方正仿宋简体" w:eastAsia="方正仿宋简体" w:hAnsi="CG Times" w:cs="CG Times" w:hint="eastAsia"/>
          <w:sz w:val="32"/>
          <w:szCs w:val="32"/>
        </w:rPr>
        <w:t>酒店名称：</w:t>
      </w:r>
      <w:r w:rsidRPr="00613E4B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昆明泰丽国际酒店（云南通信股份有限公司）</w:t>
      </w:r>
    </w:p>
    <w:p w:rsidR="008B0EC2" w:rsidRPr="00613E4B" w:rsidRDefault="008B0EC2" w:rsidP="008B0EC2">
      <w:pPr>
        <w:spacing w:line="64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 w:rsidRPr="00613E4B">
        <w:rPr>
          <w:rFonts w:ascii="方正仿宋简体" w:eastAsia="方正仿宋简体" w:hAnsi="CG Times" w:cs="CG Times" w:hint="eastAsia"/>
          <w:sz w:val="32"/>
          <w:szCs w:val="32"/>
        </w:rPr>
        <w:t>酒店地址：</w:t>
      </w:r>
      <w:r w:rsidRPr="00613E4B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昆明市官渡区环城南路39号</w:t>
      </w:r>
    </w:p>
    <w:p w:rsidR="008B0EC2" w:rsidRPr="00613E4B" w:rsidRDefault="008B0EC2" w:rsidP="008B0EC2">
      <w:pPr>
        <w:spacing w:line="64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 w:rsidRPr="00613E4B">
        <w:rPr>
          <w:rFonts w:ascii="方正仿宋简体" w:eastAsia="方正仿宋简体" w:hAnsi="CG Times" w:cs="CG Times" w:hint="eastAsia"/>
          <w:sz w:val="32"/>
          <w:szCs w:val="32"/>
        </w:rPr>
        <w:t>酒店总机：</w:t>
      </w:r>
      <w:r w:rsidRPr="00613E4B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0871-63305888</w:t>
      </w:r>
    </w:p>
    <w:p w:rsidR="008B0EC2" w:rsidRPr="00BF75B3" w:rsidRDefault="008B0EC2" w:rsidP="008B0EC2">
      <w:pPr>
        <w:widowControl/>
        <w:spacing w:line="640" w:lineRule="exact"/>
        <w:ind w:firstLineChars="200" w:firstLine="640"/>
        <w:rPr>
          <w:rFonts w:ascii="方正仿宋简体" w:eastAsia="方正仿宋简体" w:hAnsi="仿宋" w:cs="仿宋" w:hint="eastAsia"/>
          <w:sz w:val="32"/>
          <w:szCs w:val="32"/>
        </w:rPr>
      </w:pPr>
      <w:r w:rsidRPr="00613E4B">
        <w:rPr>
          <w:rFonts w:ascii="方正仿宋简体" w:eastAsia="方正仿宋简体" w:hAnsi="CG Times" w:cs="CG Times" w:hint="eastAsia"/>
          <w:sz w:val="32"/>
          <w:szCs w:val="32"/>
        </w:rPr>
        <w:t>酒店联系人：</w:t>
      </w:r>
      <w:r w:rsidRPr="00613E4B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邹经理   手机：13980677045</w:t>
      </w:r>
    </w:p>
    <w:p w:rsidR="008B0EC2" w:rsidRPr="00BF75B3" w:rsidRDefault="008B0EC2" w:rsidP="008B0EC2">
      <w:pPr>
        <w:spacing w:line="640" w:lineRule="exact"/>
        <w:ind w:firstLineChars="177" w:firstLine="566"/>
        <w:rPr>
          <w:rFonts w:ascii="方正黑体简体" w:eastAsia="方正黑体简体" w:hAnsi="CG Times" w:cs="CG Times" w:hint="eastAsia"/>
          <w:sz w:val="32"/>
          <w:szCs w:val="32"/>
        </w:rPr>
      </w:pPr>
      <w:r w:rsidRPr="00BF75B3">
        <w:rPr>
          <w:rFonts w:ascii="方正黑体简体" w:eastAsia="方正黑体简体" w:hAnsi="CG Times" w:cs="CG Times" w:hint="eastAsia"/>
          <w:sz w:val="32"/>
          <w:szCs w:val="32"/>
        </w:rPr>
        <w:t>二、乘车路线</w:t>
      </w:r>
    </w:p>
    <w:p w:rsidR="008B0EC2" w:rsidRPr="00613E4B" w:rsidRDefault="008B0EC2" w:rsidP="008B0EC2">
      <w:pPr>
        <w:spacing w:line="64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 w:rsidRPr="00613E4B">
        <w:rPr>
          <w:rFonts w:ascii="方正仿宋简体" w:eastAsia="方正仿宋简体" w:hAnsi="CG Times" w:cs="CG Times" w:hint="eastAsia"/>
          <w:sz w:val="32"/>
          <w:szCs w:val="32"/>
        </w:rPr>
        <w:t>（一）昆明站站至酒店</w:t>
      </w:r>
    </w:p>
    <w:p w:rsidR="008B0EC2" w:rsidRPr="00613E4B" w:rsidRDefault="008B0EC2" w:rsidP="008B0EC2">
      <w:pPr>
        <w:spacing w:line="64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 w:rsidRPr="00613E4B">
        <w:rPr>
          <w:rFonts w:ascii="方正仿宋简体" w:eastAsia="方正仿宋简体" w:hAnsi="CG Times" w:cs="CG Times" w:hint="eastAsia"/>
          <w:sz w:val="32"/>
          <w:szCs w:val="32"/>
        </w:rPr>
        <w:t>在昆明火车站乘坐25路昆明站(北京路)站上车，在东站(环城南路)站下车步行300米即到。用时约27分钟。</w:t>
      </w:r>
    </w:p>
    <w:p w:rsidR="008B0EC2" w:rsidRPr="00613E4B" w:rsidRDefault="008B0EC2" w:rsidP="008B0EC2">
      <w:pPr>
        <w:spacing w:line="640" w:lineRule="exact"/>
        <w:rPr>
          <w:rFonts w:ascii="方正仿宋简体" w:eastAsia="方正仿宋简体" w:hAnsi="CG Times" w:cs="CG Times" w:hint="eastAsia"/>
          <w:sz w:val="32"/>
          <w:szCs w:val="32"/>
        </w:rPr>
      </w:pPr>
      <w:r w:rsidRPr="00613E4B">
        <w:rPr>
          <w:rFonts w:ascii="方正仿宋简体" w:eastAsia="方正仿宋简体" w:hAnsi="CG Times" w:cs="CG Times" w:hint="eastAsia"/>
          <w:sz w:val="32"/>
          <w:szCs w:val="32"/>
        </w:rPr>
        <w:t>乘坐出租约2.7公里，用时约10分钟。</w:t>
      </w:r>
    </w:p>
    <w:p w:rsidR="008B0EC2" w:rsidRPr="00613E4B" w:rsidRDefault="008B0EC2" w:rsidP="008B0EC2">
      <w:pPr>
        <w:spacing w:line="64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 w:rsidRPr="00613E4B">
        <w:rPr>
          <w:rFonts w:ascii="方正仿宋简体" w:eastAsia="方正仿宋简体" w:hAnsi="CG Times" w:cs="CG Times" w:hint="eastAsia"/>
          <w:sz w:val="32"/>
          <w:szCs w:val="32"/>
        </w:rPr>
        <w:t>（二）昆明南站至酒店</w:t>
      </w:r>
    </w:p>
    <w:p w:rsidR="008B0EC2" w:rsidRPr="00613E4B" w:rsidRDefault="008B0EC2" w:rsidP="008B0EC2">
      <w:pPr>
        <w:spacing w:line="64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 w:rsidRPr="00613E4B">
        <w:rPr>
          <w:rFonts w:ascii="方正仿宋简体" w:eastAsia="方正仿宋简体" w:hAnsi="CG Times" w:cs="CG Times" w:hint="eastAsia"/>
          <w:sz w:val="32"/>
          <w:szCs w:val="32"/>
        </w:rPr>
        <w:t>在昆明南站乘坐地铁4号线（金川路方向）在菊华站下车，换乘地铁6号线（塘子巷方向）</w:t>
      </w:r>
      <w:proofErr w:type="gramStart"/>
      <w:r w:rsidRPr="00613E4B">
        <w:rPr>
          <w:rFonts w:ascii="方正仿宋简体" w:eastAsia="方正仿宋简体" w:hAnsi="CG Times" w:cs="CG Times" w:hint="eastAsia"/>
          <w:sz w:val="32"/>
          <w:szCs w:val="32"/>
        </w:rPr>
        <w:t>岔街站</w:t>
      </w:r>
      <w:proofErr w:type="gramEnd"/>
      <w:r w:rsidRPr="00613E4B">
        <w:rPr>
          <w:rFonts w:ascii="方正仿宋简体" w:eastAsia="方正仿宋简体" w:hAnsi="CG Times" w:cs="CG Times" w:hint="eastAsia"/>
          <w:sz w:val="32"/>
          <w:szCs w:val="32"/>
        </w:rPr>
        <w:t>（C口出）下车</w:t>
      </w:r>
      <w:r w:rsidRPr="00613E4B">
        <w:rPr>
          <w:rFonts w:ascii="方正仿宋简体" w:eastAsia="方正仿宋简体" w:hAnsi="CG Times" w:cs="CG Times" w:hint="eastAsia"/>
          <w:sz w:val="32"/>
          <w:szCs w:val="32"/>
        </w:rPr>
        <w:t> </w:t>
      </w:r>
      <w:r w:rsidRPr="00613E4B">
        <w:rPr>
          <w:rFonts w:ascii="方正仿宋简体" w:eastAsia="方正仿宋简体" w:hAnsi="CG Times" w:cs="CG Times" w:hint="eastAsia"/>
          <w:sz w:val="32"/>
          <w:szCs w:val="32"/>
        </w:rPr>
        <w:t>，步行530米即到。用时约一小时。</w:t>
      </w:r>
    </w:p>
    <w:p w:rsidR="008B0EC2" w:rsidRPr="00613E4B" w:rsidRDefault="008B0EC2" w:rsidP="008B0EC2">
      <w:pPr>
        <w:spacing w:line="640" w:lineRule="exact"/>
        <w:rPr>
          <w:rFonts w:ascii="方正仿宋简体" w:eastAsia="方正仿宋简体" w:hAnsi="CG Times" w:cs="CG Times" w:hint="eastAsia"/>
          <w:sz w:val="32"/>
          <w:szCs w:val="32"/>
        </w:rPr>
      </w:pPr>
      <w:r w:rsidRPr="00613E4B">
        <w:rPr>
          <w:rFonts w:ascii="方正仿宋简体" w:eastAsia="方正仿宋简体" w:hAnsi="CG Times" w:cs="CG Times" w:hint="eastAsia"/>
          <w:sz w:val="32"/>
          <w:szCs w:val="32"/>
        </w:rPr>
        <w:t>乘坐出租约29公里，用时约50分钟。</w:t>
      </w:r>
    </w:p>
    <w:p w:rsidR="008B0EC2" w:rsidRPr="00613E4B" w:rsidRDefault="008B0EC2" w:rsidP="008B0EC2">
      <w:pPr>
        <w:spacing w:line="64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 w:rsidRPr="00613E4B">
        <w:rPr>
          <w:rFonts w:ascii="方正仿宋简体" w:eastAsia="方正仿宋简体" w:hAnsi="CG Times" w:cs="CG Times" w:hint="eastAsia"/>
          <w:sz w:val="32"/>
          <w:szCs w:val="32"/>
        </w:rPr>
        <w:t>（三）昆明机场至酒店</w:t>
      </w:r>
    </w:p>
    <w:p w:rsidR="008B0EC2" w:rsidRPr="00613E4B" w:rsidRDefault="008B0EC2" w:rsidP="008B0EC2">
      <w:pPr>
        <w:spacing w:line="640" w:lineRule="exact"/>
        <w:ind w:firstLineChars="200" w:firstLine="640"/>
        <w:jc w:val="left"/>
        <w:rPr>
          <w:rFonts w:ascii="方正仿宋简体" w:eastAsia="方正仿宋简体" w:hAnsi="CG Times" w:cs="CG Times" w:hint="eastAsia"/>
          <w:sz w:val="32"/>
          <w:szCs w:val="32"/>
        </w:rPr>
      </w:pPr>
      <w:r w:rsidRPr="00613E4B">
        <w:rPr>
          <w:rFonts w:ascii="方正仿宋简体" w:eastAsia="方正仿宋简体" w:hAnsi="CG Times" w:cs="CG Times" w:hint="eastAsia"/>
          <w:sz w:val="32"/>
          <w:szCs w:val="32"/>
        </w:rPr>
        <w:t>在机场中心站乘坐地铁6号线（塘子巷方向）</w:t>
      </w:r>
      <w:proofErr w:type="gramStart"/>
      <w:r w:rsidRPr="00613E4B">
        <w:rPr>
          <w:rFonts w:ascii="方正仿宋简体" w:eastAsia="方正仿宋简体" w:hAnsi="CG Times" w:cs="CG Times" w:hint="eastAsia"/>
          <w:sz w:val="32"/>
          <w:szCs w:val="32"/>
        </w:rPr>
        <w:t>岔街站</w:t>
      </w:r>
      <w:proofErr w:type="gramEnd"/>
      <w:r w:rsidRPr="00613E4B">
        <w:rPr>
          <w:rFonts w:ascii="方正仿宋简体" w:eastAsia="方正仿宋简体" w:hAnsi="CG Times" w:cs="CG Times" w:hint="eastAsia"/>
          <w:sz w:val="32"/>
          <w:szCs w:val="32"/>
        </w:rPr>
        <w:t>（C</w:t>
      </w:r>
      <w:r w:rsidRPr="00613E4B">
        <w:rPr>
          <w:rFonts w:ascii="方正仿宋简体" w:eastAsia="方正仿宋简体" w:hAnsi="CG Times" w:cs="CG Times" w:hint="eastAsia"/>
          <w:sz w:val="32"/>
          <w:szCs w:val="32"/>
        </w:rPr>
        <w:lastRenderedPageBreak/>
        <w:t>口出）下车</w:t>
      </w:r>
      <w:r w:rsidRPr="00613E4B">
        <w:rPr>
          <w:rFonts w:ascii="方正仿宋简体" w:eastAsia="方正仿宋简体" w:hAnsi="CG Times" w:cs="CG Times" w:hint="eastAsia"/>
          <w:sz w:val="32"/>
          <w:szCs w:val="32"/>
        </w:rPr>
        <w:t> </w:t>
      </w:r>
      <w:r w:rsidRPr="00613E4B">
        <w:rPr>
          <w:rFonts w:ascii="方正仿宋简体" w:eastAsia="方正仿宋简体" w:hAnsi="CG Times" w:cs="CG Times" w:hint="eastAsia"/>
          <w:sz w:val="32"/>
          <w:szCs w:val="32"/>
        </w:rPr>
        <w:t>，步行530米即到。用时约40分钟。</w:t>
      </w:r>
    </w:p>
    <w:p w:rsidR="008B0EC2" w:rsidRPr="00613E4B" w:rsidRDefault="008B0EC2" w:rsidP="008B0EC2">
      <w:pPr>
        <w:spacing w:line="640" w:lineRule="exact"/>
        <w:jc w:val="left"/>
        <w:rPr>
          <w:rFonts w:ascii="方正仿宋简体" w:eastAsia="方正仿宋简体" w:hAnsi="CG Times" w:cs="CG Times" w:hint="eastAsia"/>
          <w:sz w:val="32"/>
          <w:szCs w:val="32"/>
        </w:rPr>
      </w:pPr>
      <w:r w:rsidRPr="00613E4B">
        <w:rPr>
          <w:rFonts w:ascii="方正仿宋简体" w:eastAsia="方正仿宋简体" w:hAnsi="CG Times" w:cs="CG Times" w:hint="eastAsia"/>
          <w:sz w:val="32"/>
          <w:szCs w:val="32"/>
        </w:rPr>
        <w:t xml:space="preserve">乘坐出租约26公里，用时约25分钟。                  </w:t>
      </w:r>
    </w:p>
    <w:p w:rsidR="008B0EC2" w:rsidRPr="00BF75B3" w:rsidRDefault="008B0EC2" w:rsidP="008B0EC2">
      <w:pPr>
        <w:spacing w:line="640" w:lineRule="exact"/>
        <w:jc w:val="left"/>
        <w:rPr>
          <w:rFonts w:ascii="方正黑体简体" w:eastAsia="方正黑体简体" w:hAnsi="CG Times" w:cs="CG Times" w:hint="eastAsia"/>
          <w:sz w:val="32"/>
          <w:szCs w:val="32"/>
        </w:rPr>
      </w:pPr>
      <w:r w:rsidRPr="00613E4B">
        <w:rPr>
          <w:rFonts w:ascii="方正仿宋简体" w:eastAsia="方正仿宋简体" w:hAnsi="CG Times" w:cs="CG Times" w:hint="eastAsia"/>
          <w:sz w:val="32"/>
          <w:szCs w:val="32"/>
        </w:rPr>
        <w:t xml:space="preserve"> </w:t>
      </w:r>
      <w:r w:rsidRPr="00BF75B3">
        <w:rPr>
          <w:rFonts w:ascii="方正黑体简体" w:eastAsia="方正黑体简体" w:hAnsi="CG Times" w:cs="CG Times" w:hint="eastAsia"/>
          <w:sz w:val="32"/>
          <w:szCs w:val="32"/>
        </w:rPr>
        <w:t>三、相关食宿标准</w:t>
      </w:r>
    </w:p>
    <w:p w:rsidR="008B0EC2" w:rsidRPr="00AC548D" w:rsidRDefault="008B0EC2" w:rsidP="008B0EC2">
      <w:pPr>
        <w:numPr>
          <w:ilvl w:val="0"/>
          <w:numId w:val="1"/>
        </w:numPr>
        <w:spacing w:line="640" w:lineRule="exact"/>
        <w:ind w:left="0" w:firstLineChars="200" w:firstLine="592"/>
        <w:jc w:val="left"/>
        <w:rPr>
          <w:rFonts w:ascii="方正仿宋简体" w:eastAsia="方正仿宋简体" w:hAnsi="CG Times" w:cs="CG Times" w:hint="eastAsia"/>
          <w:spacing w:val="-12"/>
          <w:sz w:val="32"/>
          <w:szCs w:val="32"/>
        </w:rPr>
      </w:pPr>
      <w:r w:rsidRPr="00AC548D">
        <w:rPr>
          <w:rFonts w:ascii="方正仿宋简体" w:eastAsia="方正仿宋简体" w:hAnsi="CG Times" w:cs="CG Times" w:hint="eastAsia"/>
          <w:spacing w:val="-12"/>
          <w:sz w:val="32"/>
          <w:szCs w:val="32"/>
        </w:rPr>
        <w:t>活动期间，参加人员的食宿由会务统一安排，其费用自理。</w:t>
      </w:r>
    </w:p>
    <w:p w:rsidR="008B0EC2" w:rsidRPr="00613E4B" w:rsidRDefault="008B0EC2" w:rsidP="008B0EC2">
      <w:pPr>
        <w:numPr>
          <w:ilvl w:val="0"/>
          <w:numId w:val="1"/>
        </w:numPr>
        <w:spacing w:line="640" w:lineRule="exact"/>
        <w:ind w:left="0" w:firstLineChars="200" w:firstLine="640"/>
        <w:jc w:val="left"/>
        <w:rPr>
          <w:rFonts w:ascii="方正仿宋简体" w:eastAsia="方正仿宋简体" w:hAnsi="CG Times" w:cs="CG Times" w:hint="eastAsia"/>
          <w:sz w:val="32"/>
          <w:szCs w:val="32"/>
        </w:rPr>
      </w:pPr>
      <w:r w:rsidRPr="00613E4B">
        <w:rPr>
          <w:rFonts w:ascii="方正仿宋简体" w:eastAsia="方正仿宋简体" w:hAnsi="CG Times" w:cs="CG Times" w:hint="eastAsia"/>
          <w:sz w:val="32"/>
          <w:szCs w:val="32"/>
        </w:rPr>
        <w:t>食宿标准：280元/人·天（标准间合住）,440元/人·天（单住）,该费用请于报到时直接向会务组人员交纳。</w:t>
      </w:r>
    </w:p>
    <w:p w:rsidR="008B0EC2" w:rsidRPr="00613E4B" w:rsidRDefault="008B0EC2" w:rsidP="008B0EC2">
      <w:pPr>
        <w:spacing w:line="640" w:lineRule="exact"/>
        <w:jc w:val="left"/>
        <w:rPr>
          <w:rFonts w:ascii="方正仿宋简体" w:eastAsia="方正仿宋简体" w:hAnsi="CG Times" w:cs="CG Times" w:hint="eastAsia"/>
          <w:sz w:val="32"/>
          <w:szCs w:val="32"/>
        </w:rPr>
      </w:pPr>
    </w:p>
    <w:p w:rsidR="008B0EC2" w:rsidRPr="00613E4B" w:rsidRDefault="008B0EC2" w:rsidP="008B0EC2">
      <w:pPr>
        <w:spacing w:line="640" w:lineRule="exact"/>
        <w:jc w:val="left"/>
        <w:rPr>
          <w:rFonts w:ascii="方正仿宋简体" w:eastAsia="方正仿宋简体" w:hAnsi="CG Times" w:cs="CG Times" w:hint="eastAsia"/>
          <w:sz w:val="32"/>
          <w:szCs w:val="32"/>
        </w:rPr>
      </w:pPr>
    </w:p>
    <w:p w:rsidR="008B0EC2" w:rsidRPr="00613E4B" w:rsidRDefault="008B0EC2" w:rsidP="008B0EC2">
      <w:pPr>
        <w:widowControl/>
        <w:spacing w:line="640" w:lineRule="exact"/>
        <w:jc w:val="left"/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</w:pPr>
    </w:p>
    <w:p w:rsidR="008B0EC2" w:rsidRPr="00613E4B" w:rsidRDefault="008B0EC2" w:rsidP="008B0EC2">
      <w:pPr>
        <w:widowControl/>
        <w:spacing w:line="640" w:lineRule="exact"/>
        <w:jc w:val="left"/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</w:pPr>
    </w:p>
    <w:p w:rsidR="008B0EC2" w:rsidRPr="00613E4B" w:rsidRDefault="008B0EC2" w:rsidP="008B0EC2">
      <w:pPr>
        <w:widowControl/>
        <w:spacing w:line="640" w:lineRule="exact"/>
        <w:jc w:val="left"/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</w:pPr>
    </w:p>
    <w:p w:rsidR="008B0EC2" w:rsidRPr="00613E4B" w:rsidRDefault="008B0EC2" w:rsidP="008B0EC2">
      <w:pPr>
        <w:widowControl/>
        <w:spacing w:line="640" w:lineRule="exact"/>
        <w:jc w:val="left"/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</w:pPr>
    </w:p>
    <w:p w:rsidR="008B0EC2" w:rsidRPr="00613E4B" w:rsidRDefault="008B0EC2" w:rsidP="008B0EC2">
      <w:pPr>
        <w:widowControl/>
        <w:spacing w:line="640" w:lineRule="exact"/>
        <w:jc w:val="left"/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</w:pPr>
    </w:p>
    <w:p w:rsidR="008B0EC2" w:rsidRDefault="008B0EC2" w:rsidP="008B0EC2">
      <w:pPr>
        <w:tabs>
          <w:tab w:val="left" w:pos="5940"/>
        </w:tabs>
        <w:rPr>
          <w:rFonts w:ascii="方正仿宋简体" w:eastAsia="方正仿宋简体" w:hAnsi="宋体" w:hint="eastAsia"/>
          <w:sz w:val="32"/>
          <w:szCs w:val="32"/>
        </w:rPr>
      </w:pPr>
    </w:p>
    <w:p w:rsidR="008B0EC2" w:rsidRDefault="008B0EC2" w:rsidP="008B0EC2">
      <w:pPr>
        <w:tabs>
          <w:tab w:val="left" w:pos="5940"/>
        </w:tabs>
        <w:rPr>
          <w:rFonts w:ascii="方正仿宋简体" w:eastAsia="方正仿宋简体" w:hAnsi="宋体" w:hint="eastAsia"/>
          <w:sz w:val="32"/>
          <w:szCs w:val="32"/>
        </w:rPr>
      </w:pPr>
    </w:p>
    <w:p w:rsidR="008B0EC2" w:rsidRDefault="008B0EC2" w:rsidP="008B0EC2">
      <w:pPr>
        <w:tabs>
          <w:tab w:val="left" w:pos="5940"/>
        </w:tabs>
        <w:rPr>
          <w:rFonts w:ascii="方正仿宋简体" w:eastAsia="方正仿宋简体" w:hAnsi="宋体" w:hint="eastAsia"/>
          <w:sz w:val="32"/>
          <w:szCs w:val="32"/>
        </w:rPr>
      </w:pPr>
    </w:p>
    <w:p w:rsidR="008B0EC2" w:rsidRDefault="008B0EC2" w:rsidP="008B0EC2">
      <w:pPr>
        <w:tabs>
          <w:tab w:val="left" w:pos="5940"/>
        </w:tabs>
        <w:rPr>
          <w:rFonts w:ascii="方正仿宋简体" w:eastAsia="方正仿宋简体" w:hAnsi="宋体" w:hint="eastAsia"/>
          <w:sz w:val="32"/>
          <w:szCs w:val="32"/>
        </w:rPr>
      </w:pPr>
    </w:p>
    <w:p w:rsidR="008B0EC2" w:rsidRDefault="008B0EC2" w:rsidP="008B0EC2">
      <w:pPr>
        <w:tabs>
          <w:tab w:val="left" w:pos="5940"/>
        </w:tabs>
        <w:rPr>
          <w:rFonts w:ascii="方正仿宋简体" w:eastAsia="方正仿宋简体" w:hAnsi="宋体" w:hint="eastAsia"/>
          <w:sz w:val="32"/>
          <w:szCs w:val="32"/>
        </w:rPr>
      </w:pPr>
    </w:p>
    <w:p w:rsidR="008B0EC2" w:rsidRDefault="008B0EC2" w:rsidP="008B0EC2">
      <w:pPr>
        <w:tabs>
          <w:tab w:val="left" w:pos="5940"/>
        </w:tabs>
        <w:rPr>
          <w:rFonts w:ascii="方正仿宋简体" w:eastAsia="方正仿宋简体"/>
          <w:sz w:val="32"/>
          <w:szCs w:val="32"/>
        </w:rPr>
      </w:pPr>
    </w:p>
    <w:p w:rsidR="00E26099" w:rsidRPr="008B0EC2" w:rsidRDefault="00E26099"/>
    <w:sectPr w:rsidR="00E26099" w:rsidRPr="008B0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EF1" w:rsidRDefault="004C6EF1" w:rsidP="008B0EC2">
      <w:r>
        <w:separator/>
      </w:r>
    </w:p>
  </w:endnote>
  <w:endnote w:type="continuationSeparator" w:id="0">
    <w:p w:rsidR="004C6EF1" w:rsidRDefault="004C6EF1" w:rsidP="008B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EF1" w:rsidRDefault="004C6EF1" w:rsidP="008B0EC2">
      <w:r>
        <w:separator/>
      </w:r>
    </w:p>
  </w:footnote>
  <w:footnote w:type="continuationSeparator" w:id="0">
    <w:p w:rsidR="004C6EF1" w:rsidRDefault="004C6EF1" w:rsidP="008B0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E7E01"/>
    <w:multiLevelType w:val="hybridMultilevel"/>
    <w:tmpl w:val="7BF01F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F6"/>
    <w:rsid w:val="000E43F6"/>
    <w:rsid w:val="004C6EF1"/>
    <w:rsid w:val="008B0EC2"/>
    <w:rsid w:val="00E2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C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0E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0E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C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0E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0E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ei.org.cn/casei/files/2014/2014112802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lenove</dc:creator>
  <cp:keywords/>
  <dc:description/>
  <cp:lastModifiedBy>lenove</cp:lastModifiedBy>
  <cp:revision>2</cp:revision>
  <dcterms:created xsi:type="dcterms:W3CDTF">2023-07-31T07:09:00Z</dcterms:created>
  <dcterms:modified xsi:type="dcterms:W3CDTF">2023-07-31T07:09:00Z</dcterms:modified>
</cp:coreProperties>
</file>