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5" w:rsidRPr="008E3EEE" w:rsidRDefault="003A27D5" w:rsidP="003A27D5">
      <w:pPr>
        <w:spacing w:line="600" w:lineRule="exact"/>
        <w:rPr>
          <w:rFonts w:ascii="方正小标宋简体" w:eastAsia="方正小标宋简体" w:hAnsi="CG Times" w:cs="CG Times" w:hint="eastAsia"/>
          <w:sz w:val="32"/>
          <w:szCs w:val="32"/>
          <w:lang w:eastAsia="zh-CN"/>
        </w:rPr>
      </w:pPr>
      <w:r w:rsidRPr="008E3EEE">
        <w:rPr>
          <w:rFonts w:ascii="方正小标宋简体" w:eastAsia="方正小标宋简体" w:hAnsi="CG Times" w:cs="CG Times" w:hint="eastAsia"/>
          <w:sz w:val="32"/>
          <w:szCs w:val="32"/>
          <w:lang w:eastAsia="zh-CN"/>
        </w:rPr>
        <w:t>附件1-1</w:t>
      </w:r>
    </w:p>
    <w:p w:rsidR="003A27D5" w:rsidRPr="008E3EEE" w:rsidRDefault="003A27D5" w:rsidP="003A27D5">
      <w:pPr>
        <w:widowControl/>
        <w:spacing w:line="600" w:lineRule="exact"/>
        <w:ind w:firstLineChars="1200" w:firstLine="2880"/>
        <w:jc w:val="both"/>
        <w:rPr>
          <w:rFonts w:ascii="方正小标宋简体" w:eastAsia="方正小标宋简体" w:hAnsi="宋体" w:cs="宋体"/>
          <w:sz w:val="30"/>
          <w:szCs w:val="30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"http://www.casei.org.cn/casei/files/2014/2014112802.doc" </w:instrText>
      </w:r>
      <w:r>
        <w:fldChar w:fldCharType="separate"/>
      </w:r>
      <w:r w:rsidRPr="008E3EEE">
        <w:rPr>
          <w:rFonts w:ascii="方正小标宋简体" w:eastAsia="方正小标宋简体" w:hAnsi="宋体" w:cs="宋体" w:hint="eastAsia"/>
          <w:sz w:val="30"/>
          <w:szCs w:val="30"/>
          <w:lang w:eastAsia="zh-CN"/>
        </w:rPr>
        <w:t>培训地点、路线及食宿</w:t>
      </w:r>
      <w:r>
        <w:rPr>
          <w:rFonts w:ascii="方正小标宋简体" w:eastAsia="方正小标宋简体" w:hAnsi="宋体" w:cs="宋体"/>
          <w:sz w:val="30"/>
          <w:szCs w:val="30"/>
        </w:rPr>
        <w:fldChar w:fldCharType="end"/>
      </w:r>
      <w:r>
        <w:fldChar w:fldCharType="begin"/>
      </w:r>
      <w:r>
        <w:rPr>
          <w:lang w:eastAsia="zh-CN"/>
        </w:rPr>
        <w:instrText xml:space="preserve"> HYPERLINK "http://www.casei.org.cn/casei/files/2014/2014112802.doc" </w:instrText>
      </w:r>
      <w:r>
        <w:fldChar w:fldCharType="separate"/>
      </w:r>
      <w:r w:rsidRPr="008E3EEE">
        <w:rPr>
          <w:rFonts w:ascii="方正小标宋简体" w:eastAsia="方正小标宋简体" w:hAnsi="宋体" w:cs="宋体" w:hint="eastAsia"/>
          <w:sz w:val="30"/>
          <w:szCs w:val="30"/>
          <w:lang w:eastAsia="zh-CN"/>
        </w:rPr>
        <w:t>安排</w:t>
      </w:r>
      <w:r>
        <w:rPr>
          <w:rFonts w:ascii="方正小标宋简体" w:eastAsia="方正小标宋简体" w:hAnsi="宋体" w:cs="宋体"/>
          <w:sz w:val="30"/>
          <w:szCs w:val="30"/>
        </w:rPr>
        <w:fldChar w:fldCharType="end"/>
      </w:r>
    </w:p>
    <w:p w:rsidR="003A27D5" w:rsidRPr="008E3EEE" w:rsidRDefault="003A27D5" w:rsidP="003A27D5">
      <w:pPr>
        <w:widowControl/>
        <w:spacing w:line="600" w:lineRule="exact"/>
        <w:ind w:firstLineChars="1100" w:firstLine="3300"/>
        <w:jc w:val="both"/>
        <w:rPr>
          <w:rFonts w:ascii="方正小标宋简体" w:eastAsia="方正小标宋简体" w:hAnsi="宋体" w:cs="宋体"/>
          <w:sz w:val="30"/>
          <w:szCs w:val="30"/>
        </w:rPr>
      </w:pPr>
      <w:r w:rsidRPr="008E3EEE">
        <w:rPr>
          <w:rFonts w:ascii="方正小标宋简体" w:eastAsia="方正小标宋简体" w:hAnsi="宋体" w:cs="宋体" w:hint="eastAsia"/>
          <w:sz w:val="30"/>
          <w:szCs w:val="30"/>
        </w:rPr>
        <w:t>（</w:t>
      </w:r>
      <w:proofErr w:type="spellStart"/>
      <w:r w:rsidRPr="008E3EEE">
        <w:rPr>
          <w:rFonts w:ascii="方正小标宋简体" w:eastAsia="方正小标宋简体" w:hAnsi="宋体" w:cs="宋体" w:hint="eastAsia"/>
          <w:sz w:val="30"/>
          <w:szCs w:val="30"/>
        </w:rPr>
        <w:t>举办城市：长沙</w:t>
      </w:r>
      <w:proofErr w:type="spellEnd"/>
      <w:r w:rsidRPr="008E3EEE">
        <w:rPr>
          <w:rFonts w:ascii="方正小标宋简体" w:eastAsia="方正小标宋简体" w:hAnsi="宋体" w:cs="宋体" w:hint="eastAsia"/>
          <w:sz w:val="30"/>
          <w:szCs w:val="30"/>
        </w:rPr>
        <w:t>）</w:t>
      </w:r>
    </w:p>
    <w:p w:rsidR="003A27D5" w:rsidRPr="008E3EEE" w:rsidRDefault="003A27D5" w:rsidP="003A27D5">
      <w:pPr>
        <w:numPr>
          <w:ilvl w:val="0"/>
          <w:numId w:val="1"/>
        </w:numPr>
        <w:spacing w:line="600" w:lineRule="exact"/>
        <w:jc w:val="both"/>
        <w:rPr>
          <w:rFonts w:ascii="方正黑体简体" w:eastAsia="方正黑体简体" w:hAnsi="CG Times" w:cs="CG Times" w:hint="eastAsia"/>
          <w:sz w:val="32"/>
          <w:szCs w:val="32"/>
        </w:rPr>
      </w:pPr>
      <w:proofErr w:type="spellStart"/>
      <w:r w:rsidRPr="008E3EEE">
        <w:rPr>
          <w:rFonts w:ascii="方正黑体简体" w:eastAsia="方正黑体简体" w:hAnsi="CG Times" w:cs="CG Times" w:hint="eastAsia"/>
          <w:sz w:val="32"/>
          <w:szCs w:val="32"/>
        </w:rPr>
        <w:t>报到时间、地点</w:t>
      </w:r>
      <w:proofErr w:type="spellEnd"/>
      <w:r w:rsidRPr="008E3EEE">
        <w:rPr>
          <w:rFonts w:ascii="方正黑体简体" w:eastAsia="方正黑体简体" w:hAnsi="CG Times" w:cs="CG Times" w:hint="eastAsia"/>
          <w:sz w:val="32"/>
          <w:szCs w:val="32"/>
        </w:rPr>
        <w:t>:</w:t>
      </w:r>
      <w:bookmarkStart w:id="0" w:name="_GoBack"/>
      <w:bookmarkEnd w:id="0"/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</w:rPr>
        <w:t>报到时间：2023年10月9日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酒店名称：长沙恺宸酒店</w:t>
      </w:r>
    </w:p>
    <w:p w:rsidR="003A27D5" w:rsidRPr="008E3EEE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pacing w:val="-4"/>
          <w:sz w:val="32"/>
          <w:szCs w:val="32"/>
          <w:lang w:eastAsia="zh-CN"/>
        </w:rPr>
      </w:pPr>
      <w:r w:rsidRPr="008E3EEE">
        <w:rPr>
          <w:rFonts w:ascii="方正仿宋简体" w:eastAsia="方正仿宋简体" w:hAnsi="CG Times" w:cs="CG Times" w:hint="eastAsia"/>
          <w:spacing w:val="-4"/>
          <w:sz w:val="32"/>
          <w:szCs w:val="32"/>
          <w:lang w:eastAsia="zh-CN"/>
        </w:rPr>
        <w:t>酒店地址：长沙市长沙经济技术开发区黄兴大道与盼</w:t>
      </w:r>
      <w:proofErr w:type="gramStart"/>
      <w:r w:rsidRPr="008E3EEE">
        <w:rPr>
          <w:rFonts w:ascii="方正仿宋简体" w:eastAsia="方正仿宋简体" w:hAnsi="CG Times" w:cs="CG Times" w:hint="eastAsia"/>
          <w:spacing w:val="-4"/>
          <w:sz w:val="32"/>
          <w:szCs w:val="32"/>
          <w:lang w:eastAsia="zh-CN"/>
        </w:rPr>
        <w:t>盼</w:t>
      </w:r>
      <w:proofErr w:type="gramEnd"/>
      <w:r w:rsidRPr="008E3EEE">
        <w:rPr>
          <w:rFonts w:ascii="方正仿宋简体" w:eastAsia="方正仿宋简体" w:hAnsi="CG Times" w:cs="CG Times" w:hint="eastAsia"/>
          <w:spacing w:val="-4"/>
          <w:sz w:val="32"/>
          <w:szCs w:val="32"/>
          <w:lang w:eastAsia="zh-CN"/>
        </w:rPr>
        <w:t>路交汇处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酒店总机：0731-88215888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酒店联系人：冯燕    手机：17708446248</w:t>
      </w:r>
    </w:p>
    <w:p w:rsidR="003A27D5" w:rsidRPr="008E3EEE" w:rsidRDefault="003A27D5" w:rsidP="003A27D5">
      <w:pPr>
        <w:spacing w:line="600" w:lineRule="exact"/>
        <w:rPr>
          <w:rFonts w:ascii="方正黑体简体" w:eastAsia="方正黑体简体" w:hAnsi="CG Times" w:cs="CG Times" w:hint="eastAsia"/>
          <w:sz w:val="32"/>
          <w:szCs w:val="32"/>
          <w:lang w:eastAsia="zh-CN"/>
        </w:rPr>
      </w:pPr>
      <w:r w:rsidRPr="008E3EEE"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二、乘车路线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（一）长沙汽车东站至酒店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 xml:space="preserve">1、车站对面公交站（东大门站）乘坐114 路公交车（往机场方向）到远大路黄兴大道站下车（13 站），用时约 30 分钟。 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 xml:space="preserve">2、直接乘坐出租车前往酒店，用时约 20 分钟。 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 xml:space="preserve">（二）火车站至酒店 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 xml:space="preserve">1、长沙火车站至酒店 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（1）出站后到售票厅后面停车场乘坐 114 路公交车，远大路黄兴大道站下车（21 站），步行 485 米到达酒店，用时约 50 分钟。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（2）直接乘坐出租车前往酒店，用时约 40分钟。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（3）地铁2号</w:t>
      </w:r>
      <w:proofErr w:type="gramStart"/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线往光</w:t>
      </w:r>
      <w:proofErr w:type="gramEnd"/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达方向，在人民路（人民路站）换乘6</w:t>
      </w: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lastRenderedPageBreak/>
        <w:t>号线至人民路（龙华站）下车，转204路或X118路公交（3站）至爵士湘下车对面即到。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2、长沙火车南站至酒店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（1）火车南站东广场公交站乘坐 X117 路，博雅香水湾公交站下车，步行20米到达酒店，用时约 40 分钟。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（2）直接乘坐出租车前往酒店，用时约 20 分钟。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（3）地铁2号线往梅溪湖方向，在人民路（人民路站）换乘6号线至人民路（龙华站）下车，转204路或X118路公交（3站）至爵士湘下车对面即到。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（三）黄花机场至酒店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（1）出机场至公交车站乘坐114路公交车，远大路黄兴大道站下车，步行 485 米到达酒店，用时约40分钟。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（2）机场直接打车到恺宸大酒店，用时约20分钟。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（3）机场乘坐6号线至人民路（龙华站）下车，转204路或X118路公交至爵士湘下车对面即到。</w:t>
      </w:r>
    </w:p>
    <w:p w:rsidR="003A27D5" w:rsidRPr="008E3EEE" w:rsidRDefault="003A27D5" w:rsidP="003A27D5">
      <w:pPr>
        <w:spacing w:line="600" w:lineRule="exact"/>
        <w:rPr>
          <w:rFonts w:ascii="方正黑体简体" w:eastAsia="方正黑体简体" w:hAnsi="CG Times" w:cs="CG Times" w:hint="eastAsia"/>
          <w:sz w:val="32"/>
          <w:szCs w:val="32"/>
          <w:lang w:eastAsia="zh-CN"/>
        </w:rPr>
      </w:pPr>
      <w:r w:rsidRPr="008E3EEE"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三、相关食宿标准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1、活动期间，参加人员的食宿由会务统一安排，其费用自理。</w:t>
      </w:r>
    </w:p>
    <w:p w:rsidR="003A27D5" w:rsidRPr="006E7405" w:rsidRDefault="003A27D5" w:rsidP="003A27D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 w:rsidRPr="006E7405"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2、食宿标准：250元/人·天（标准间合住）,380元/人·天（单住）该费用请于报到时直接向会务组人员交纳。</w:t>
      </w:r>
    </w:p>
    <w:p w:rsidR="003A27D5" w:rsidRPr="006E740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Pr="006E740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Pr="006E740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726FF8" w:rsidRPr="003A27D5" w:rsidRDefault="00726FF8" w:rsidP="003F4A34">
      <w:pPr>
        <w:rPr>
          <w:lang w:eastAsia="zh-CN"/>
        </w:rPr>
      </w:pPr>
    </w:p>
    <w:sectPr w:rsidR="00726FF8" w:rsidRPr="003A27D5" w:rsidSect="006D6149">
      <w:footerReference w:type="default" r:id="rId9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CB" w:rsidRDefault="00DE1ECB" w:rsidP="002341E8">
      <w:r>
        <w:separator/>
      </w:r>
    </w:p>
  </w:endnote>
  <w:endnote w:type="continuationSeparator" w:id="0">
    <w:p w:rsidR="00DE1ECB" w:rsidRDefault="00DE1ECB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3A27D5" w:rsidRPr="003A27D5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CB" w:rsidRDefault="00DE1ECB" w:rsidP="002341E8">
      <w:r>
        <w:separator/>
      </w:r>
    </w:p>
  </w:footnote>
  <w:footnote w:type="continuationSeparator" w:id="0">
    <w:p w:rsidR="00DE1ECB" w:rsidRDefault="00DE1ECB" w:rsidP="0023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43AA7"/>
    <w:rsid w:val="001B16B3"/>
    <w:rsid w:val="002341E8"/>
    <w:rsid w:val="002E36EB"/>
    <w:rsid w:val="002E6778"/>
    <w:rsid w:val="003310D8"/>
    <w:rsid w:val="00342BA6"/>
    <w:rsid w:val="00352A53"/>
    <w:rsid w:val="0039592A"/>
    <w:rsid w:val="003A27D5"/>
    <w:rsid w:val="003F4A34"/>
    <w:rsid w:val="00422075"/>
    <w:rsid w:val="00487E52"/>
    <w:rsid w:val="00643B68"/>
    <w:rsid w:val="006823DB"/>
    <w:rsid w:val="007068AF"/>
    <w:rsid w:val="00726FF8"/>
    <w:rsid w:val="00744608"/>
    <w:rsid w:val="008E545C"/>
    <w:rsid w:val="00AD6443"/>
    <w:rsid w:val="00AE0EAB"/>
    <w:rsid w:val="00BA134C"/>
    <w:rsid w:val="00BC167D"/>
    <w:rsid w:val="00CC042B"/>
    <w:rsid w:val="00CC58C4"/>
    <w:rsid w:val="00D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454F-BB38-43CF-9B80-62D1F04B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13</cp:revision>
  <dcterms:created xsi:type="dcterms:W3CDTF">2023-08-18T07:26:00Z</dcterms:created>
  <dcterms:modified xsi:type="dcterms:W3CDTF">2023-09-12T01:47:00Z</dcterms:modified>
</cp:coreProperties>
</file>