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5E" w:rsidRDefault="00381E35">
      <w:pPr>
        <w:spacing w:line="360" w:lineRule="auto"/>
        <w:jc w:val="left"/>
        <w:rPr>
          <w:rFonts w:ascii="宋体" w:hAnsi="宋体" w:cs="黑体"/>
        </w:rPr>
      </w:pPr>
      <w:bookmarkStart w:id="0" w:name="_GoBack"/>
      <w:bookmarkEnd w:id="0"/>
      <w:proofErr w:type="gramStart"/>
      <w:r>
        <w:rPr>
          <w:rFonts w:ascii="宋体" w:hAnsi="宋体" w:cs="黑体"/>
        </w:rPr>
        <w:t>iICSxxxxxxx</w:t>
      </w:r>
      <w:proofErr w:type="gramEnd"/>
    </w:p>
    <w:p w:rsidR="006C0A5E" w:rsidRDefault="00381E35">
      <w:pPr>
        <w:spacing w:line="360" w:lineRule="auto"/>
        <w:jc w:val="left"/>
        <w:rPr>
          <w:rFonts w:ascii="宋体" w:hAnsi="宋体" w:cs="黑体"/>
        </w:rPr>
      </w:pPr>
      <w:r>
        <w:rPr>
          <w:rFonts w:ascii="宋体" w:hAnsi="宋体" w:cs="黑体" w:hint="eastAsia"/>
        </w:rPr>
        <w:t>备案号：</w:t>
      </w:r>
      <w:proofErr w:type="gramStart"/>
      <w:r>
        <w:rPr>
          <w:rFonts w:ascii="宋体" w:hAnsi="宋体" w:cs="黑体"/>
        </w:rPr>
        <w:t>x</w:t>
      </w:r>
      <w:proofErr w:type="gramEnd"/>
      <w:r>
        <w:rPr>
          <w:rFonts w:ascii="宋体" w:hAnsi="宋体" w:cs="黑体"/>
        </w:rPr>
        <w:t xml:space="preserve"> XX</w:t>
      </w:r>
    </w:p>
    <w:p w:rsidR="006C0A5E" w:rsidRDefault="00381E35">
      <w:pPr>
        <w:spacing w:line="360" w:lineRule="auto"/>
        <w:jc w:val="left"/>
        <w:rPr>
          <w:rFonts w:ascii="宋体" w:hAnsi="宋体"/>
          <w:sz w:val="96"/>
          <w:szCs w:val="24"/>
        </w:rPr>
      </w:pPr>
      <w:r>
        <w:rPr>
          <w:rFonts w:ascii="宋体" w:hAnsi="宋体"/>
          <w:sz w:val="24"/>
          <w:szCs w:val="24"/>
        </w:rPr>
        <w:t xml:space="preserve">                                                                                                                       </w:t>
      </w:r>
      <w:r>
        <w:rPr>
          <w:rFonts w:ascii="宋体" w:hAnsi="宋体"/>
          <w:sz w:val="96"/>
          <w:szCs w:val="24"/>
        </w:rPr>
        <w:t>XXX</w:t>
      </w:r>
    </w:p>
    <w:p w:rsidR="006C0A5E" w:rsidRDefault="00381E35">
      <w:pPr>
        <w:spacing w:line="360" w:lineRule="auto"/>
        <w:jc w:val="center"/>
        <w:rPr>
          <w:rFonts w:ascii="宋体" w:hAnsi="宋体"/>
          <w:b/>
          <w:sz w:val="48"/>
          <w:szCs w:val="48"/>
        </w:rPr>
      </w:pPr>
      <w:r>
        <w:rPr>
          <w:rFonts w:ascii="宋体" w:hAnsi="宋体" w:hint="eastAsia"/>
          <w:b/>
          <w:sz w:val="48"/>
          <w:szCs w:val="48"/>
        </w:rPr>
        <w:t>中国特种设备安全与节能促进会团体标准</w:t>
      </w:r>
    </w:p>
    <w:p w:rsidR="006C0A5E" w:rsidRDefault="00381E35">
      <w:pPr>
        <w:spacing w:line="360" w:lineRule="auto"/>
        <w:jc w:val="right"/>
        <w:rPr>
          <w:rFonts w:ascii="宋体" w:hAnsi="宋体" w:cs="黑体"/>
          <w:sz w:val="28"/>
          <w:szCs w:val="28"/>
        </w:rPr>
      </w:pPr>
      <w:r>
        <w:rPr>
          <w:rFonts w:ascii="宋体" w:hAnsi="宋体" w:cs="黑体"/>
          <w:sz w:val="28"/>
          <w:szCs w:val="28"/>
          <w:lang w:eastAsia="zh-Hans"/>
        </w:rPr>
        <w:t>T/</w:t>
      </w:r>
      <w:r>
        <w:rPr>
          <w:rFonts w:ascii="宋体" w:hAnsi="宋体" w:cs="黑体"/>
          <w:sz w:val="28"/>
          <w:szCs w:val="28"/>
        </w:rPr>
        <w:t xml:space="preserve">CPASE </w:t>
      </w:r>
      <w:r>
        <w:rPr>
          <w:rFonts w:ascii="宋体" w:hAnsi="宋体" w:cs="黑体"/>
          <w:sz w:val="28"/>
          <w:szCs w:val="28"/>
          <w:lang w:eastAsia="zh-Hans"/>
        </w:rPr>
        <w:t>M 032</w:t>
      </w:r>
      <w:r>
        <w:rPr>
          <w:rFonts w:ascii="宋体" w:hAnsi="宋体" w:cs="黑体" w:hint="eastAsia"/>
          <w:sz w:val="28"/>
          <w:szCs w:val="28"/>
        </w:rPr>
        <w:t>—</w:t>
      </w:r>
      <w:r>
        <w:rPr>
          <w:rFonts w:ascii="宋体" w:hAnsi="宋体" w:cs="黑体"/>
          <w:sz w:val="28"/>
          <w:szCs w:val="28"/>
        </w:rPr>
        <w:t>2023</w:t>
      </w:r>
    </w:p>
    <w:p w:rsidR="006C0A5E" w:rsidRDefault="00381E35">
      <w:pPr>
        <w:spacing w:line="360" w:lineRule="auto"/>
        <w:jc w:val="left"/>
        <w:rPr>
          <w:rFonts w:ascii="宋体" w:hAnsi="宋体"/>
          <w:sz w:val="24"/>
          <w:szCs w:val="24"/>
        </w:rPr>
      </w:pPr>
      <w:r>
        <w:rPr>
          <w:rFonts w:ascii="宋体" w:hAnsi="宋体"/>
          <w:sz w:val="24"/>
          <w:szCs w:val="24"/>
        </w:rPr>
        <w:t>_________________________________________________________________________________</w:t>
      </w:r>
    </w:p>
    <w:p w:rsidR="006C0A5E" w:rsidRDefault="006C0A5E">
      <w:pPr>
        <w:spacing w:line="360" w:lineRule="auto"/>
        <w:jc w:val="left"/>
        <w:rPr>
          <w:rFonts w:ascii="宋体" w:hAnsi="宋体"/>
          <w:sz w:val="24"/>
          <w:szCs w:val="24"/>
        </w:rPr>
      </w:pPr>
    </w:p>
    <w:p w:rsidR="006C0A5E" w:rsidRDefault="006C0A5E">
      <w:pPr>
        <w:spacing w:line="360" w:lineRule="auto"/>
        <w:jc w:val="left"/>
        <w:rPr>
          <w:rFonts w:ascii="宋体" w:hAnsi="宋体"/>
          <w:sz w:val="24"/>
          <w:szCs w:val="24"/>
        </w:rPr>
      </w:pPr>
    </w:p>
    <w:p w:rsidR="006C0A5E" w:rsidRDefault="006C0A5E">
      <w:pPr>
        <w:spacing w:line="360" w:lineRule="auto"/>
        <w:jc w:val="left"/>
        <w:rPr>
          <w:rFonts w:ascii="宋体" w:hAnsi="宋体"/>
          <w:sz w:val="24"/>
          <w:szCs w:val="24"/>
        </w:rPr>
      </w:pPr>
    </w:p>
    <w:p w:rsidR="006C0A5E" w:rsidRDefault="00381E35">
      <w:pPr>
        <w:spacing w:line="360" w:lineRule="auto"/>
        <w:jc w:val="center"/>
        <w:rPr>
          <w:rFonts w:ascii="宋体" w:hAnsi="宋体"/>
          <w:b/>
          <w:sz w:val="52"/>
          <w:szCs w:val="52"/>
        </w:rPr>
      </w:pPr>
      <w:r>
        <w:rPr>
          <w:rFonts w:ascii="宋体" w:hAnsi="宋体" w:hint="eastAsia"/>
          <w:b/>
          <w:sz w:val="52"/>
          <w:szCs w:val="52"/>
        </w:rPr>
        <w:t>电梯物联网智能监测终端检测评价规范</w:t>
      </w:r>
    </w:p>
    <w:p w:rsidR="006C0A5E" w:rsidRDefault="00381E35">
      <w:pPr>
        <w:spacing w:after="214" w:line="360" w:lineRule="auto"/>
        <w:jc w:val="center"/>
        <w:rPr>
          <w:rFonts w:ascii="宋体" w:hAnsi="宋体" w:cs="黑体"/>
          <w:sz w:val="28"/>
          <w:szCs w:val="24"/>
        </w:rPr>
      </w:pPr>
      <w:r>
        <w:rPr>
          <w:rFonts w:ascii="宋体" w:hAnsi="宋体" w:cs="黑体" w:hint="eastAsia"/>
          <w:sz w:val="28"/>
          <w:szCs w:val="24"/>
        </w:rPr>
        <w:t>Testing and evaluation Specification for elevator</w:t>
      </w:r>
      <w:r>
        <w:rPr>
          <w:rFonts w:ascii="宋体" w:hAnsi="宋体" w:cs="黑体"/>
          <w:sz w:val="28"/>
          <w:szCs w:val="24"/>
        </w:rPr>
        <w:t xml:space="preserve"> </w:t>
      </w:r>
      <w:r>
        <w:rPr>
          <w:rFonts w:ascii="宋体" w:hAnsi="宋体" w:cs="黑体" w:hint="eastAsia"/>
          <w:sz w:val="28"/>
          <w:szCs w:val="24"/>
        </w:rPr>
        <w:t>IoT</w:t>
      </w:r>
      <w:r>
        <w:rPr>
          <w:rFonts w:ascii="宋体" w:hAnsi="宋体" w:cs="黑体"/>
          <w:sz w:val="28"/>
          <w:szCs w:val="24"/>
        </w:rPr>
        <w:t xml:space="preserve"> </w:t>
      </w:r>
      <w:r>
        <w:rPr>
          <w:rFonts w:ascii="宋体" w:hAnsi="宋体" w:cs="黑体" w:hint="eastAsia"/>
          <w:sz w:val="28"/>
          <w:szCs w:val="24"/>
        </w:rPr>
        <w:t>intelligent monitoring terminals</w:t>
      </w:r>
    </w:p>
    <w:p w:rsidR="006C0A5E" w:rsidRDefault="00381E35">
      <w:pPr>
        <w:spacing w:after="500"/>
        <w:jc w:val="center"/>
        <w:rPr>
          <w:rFonts w:ascii="宋体" w:hAnsi="宋体" w:cs="宋体"/>
          <w:b/>
          <w:sz w:val="23"/>
          <w:szCs w:val="24"/>
        </w:rPr>
      </w:pPr>
      <w:r>
        <w:rPr>
          <w:rFonts w:ascii="宋体" w:hAnsi="宋体" w:cs="宋体" w:hint="eastAsia"/>
          <w:b/>
          <w:sz w:val="23"/>
          <w:szCs w:val="24"/>
        </w:rPr>
        <w:t>（征求意见稿）</w:t>
      </w:r>
    </w:p>
    <w:p w:rsidR="006C0A5E" w:rsidRDefault="006C0A5E">
      <w:pPr>
        <w:spacing w:after="500"/>
        <w:ind w:left="3839" w:right="4615"/>
        <w:jc w:val="left"/>
        <w:rPr>
          <w:rFonts w:ascii="宋体" w:hAnsi="宋体" w:cs="宋体"/>
          <w:b/>
          <w:sz w:val="23"/>
          <w:szCs w:val="24"/>
        </w:rPr>
      </w:pPr>
    </w:p>
    <w:p w:rsidR="006C0A5E" w:rsidRDefault="006C0A5E">
      <w:pPr>
        <w:spacing w:after="500"/>
        <w:ind w:left="3839" w:right="4615"/>
        <w:jc w:val="left"/>
        <w:rPr>
          <w:rFonts w:ascii="宋体" w:hAnsi="宋体" w:cs="宋体"/>
          <w:b/>
          <w:sz w:val="23"/>
          <w:szCs w:val="24"/>
        </w:rPr>
      </w:pPr>
    </w:p>
    <w:p w:rsidR="006C0A5E" w:rsidRDefault="006C0A5E">
      <w:pPr>
        <w:spacing w:after="500"/>
        <w:ind w:left="3839" w:right="4615"/>
        <w:jc w:val="left"/>
        <w:rPr>
          <w:rFonts w:ascii="宋体" w:hAnsi="宋体" w:cs="宋体"/>
          <w:b/>
          <w:sz w:val="23"/>
          <w:szCs w:val="24"/>
        </w:rPr>
      </w:pPr>
    </w:p>
    <w:p w:rsidR="006C0A5E" w:rsidRDefault="006C0A5E">
      <w:pPr>
        <w:spacing w:after="500"/>
        <w:ind w:left="3839" w:right="4615"/>
        <w:jc w:val="left"/>
        <w:rPr>
          <w:rFonts w:ascii="宋体" w:hAnsi="宋体" w:cs="宋体"/>
          <w:b/>
          <w:sz w:val="23"/>
          <w:szCs w:val="24"/>
        </w:rPr>
      </w:pPr>
    </w:p>
    <w:p w:rsidR="006C0A5E" w:rsidRDefault="00381E35">
      <w:pPr>
        <w:pStyle w:val="CM40"/>
        <w:spacing w:after="445" w:line="360" w:lineRule="auto"/>
        <w:jc w:val="center"/>
        <w:rPr>
          <w:rFonts w:ascii="宋体" w:hAnsi="宋体" w:cs="宋体"/>
          <w:color w:val="auto"/>
          <w:sz w:val="36"/>
        </w:rPr>
      </w:pPr>
      <w:r>
        <w:rPr>
          <w:rFonts w:ascii="宋体" w:hAnsi="宋体" w:cs="宋体"/>
          <w:b/>
          <w:snapToGrid w:val="0"/>
          <w:color w:val="auto"/>
        </w:rPr>
        <w:t>20XX-XX-XX</w:t>
      </w:r>
      <w:r>
        <w:rPr>
          <w:rFonts w:ascii="宋体" w:hAnsi="宋体" w:cs="宋体" w:hint="eastAsia"/>
          <w:snapToGrid w:val="0"/>
          <w:color w:val="auto"/>
        </w:rPr>
        <w:t>发布</w:t>
      </w:r>
      <w:r>
        <w:rPr>
          <w:rFonts w:ascii="宋体" w:hAnsi="宋体" w:cs="宋体"/>
          <w:snapToGrid w:val="0"/>
          <w:color w:val="auto"/>
        </w:rPr>
        <w:t xml:space="preserve">                                                  </w:t>
      </w:r>
      <w:r>
        <w:rPr>
          <w:rFonts w:ascii="宋体" w:hAnsi="宋体" w:cs="宋体" w:hint="eastAsia"/>
          <w:snapToGrid w:val="0"/>
          <w:color w:val="auto"/>
        </w:rPr>
        <w:t xml:space="preserve">                                   </w:t>
      </w:r>
      <w:r>
        <w:rPr>
          <w:rFonts w:ascii="宋体" w:hAnsi="宋体" w:cs="宋体"/>
          <w:snapToGrid w:val="0"/>
          <w:color w:val="auto"/>
        </w:rPr>
        <w:t xml:space="preserve"> </w:t>
      </w:r>
      <w:r>
        <w:rPr>
          <w:rFonts w:ascii="宋体" w:hAnsi="宋体" w:cs="宋体"/>
          <w:b/>
          <w:snapToGrid w:val="0"/>
          <w:color w:val="auto"/>
        </w:rPr>
        <w:t>20XX-XX-XX</w:t>
      </w:r>
      <w:r>
        <w:rPr>
          <w:rFonts w:ascii="宋体" w:hAnsi="宋体" w:cs="宋体" w:hint="eastAsia"/>
          <w:b/>
          <w:snapToGrid w:val="0"/>
          <w:color w:val="auto"/>
        </w:rPr>
        <w:t>实施</w:t>
      </w:r>
      <w:r>
        <w:rPr>
          <w:rFonts w:ascii="宋体" w:hAnsi="宋体"/>
          <w:color w:val="auto"/>
        </w:rPr>
        <w:t>________________________________________________________________________________</w:t>
      </w:r>
      <w:r>
        <w:rPr>
          <w:rFonts w:ascii="宋体" w:hAnsi="宋体" w:hint="eastAsia"/>
          <w:color w:val="auto"/>
          <w:sz w:val="28"/>
          <w:szCs w:val="28"/>
        </w:rPr>
        <w:lastRenderedPageBreak/>
        <w:t>中国特种设备安全与节能促进会</w:t>
      </w:r>
      <w:r>
        <w:rPr>
          <w:rFonts w:ascii="宋体" w:hAnsi="宋体" w:hint="eastAsia"/>
          <w:color w:val="auto"/>
        </w:rPr>
        <w:t xml:space="preserve">  </w:t>
      </w:r>
      <w:r>
        <w:rPr>
          <w:rFonts w:ascii="宋体" w:hAnsi="宋体" w:cs="宋体" w:hint="eastAsia"/>
          <w:color w:val="auto"/>
          <w:sz w:val="28"/>
        </w:rPr>
        <w:t>发布</w:t>
      </w:r>
    </w:p>
    <w:p w:rsidR="006C0A5E" w:rsidRDefault="006C0A5E">
      <w:pPr>
        <w:pStyle w:val="Default"/>
        <w:rPr>
          <w:rFonts w:ascii="宋体" w:hAnsi="宋体"/>
          <w:color w:val="auto"/>
        </w:rPr>
        <w:sectPr w:rsidR="006C0A5E">
          <w:headerReference w:type="even" r:id="rId9"/>
          <w:headerReference w:type="default" r:id="rId10"/>
          <w:footerReference w:type="default" r:id="rId11"/>
          <w:pgSz w:w="11850" w:h="16783"/>
          <w:pgMar w:top="920" w:right="900" w:bottom="1440" w:left="1215" w:header="720" w:footer="720" w:gutter="0"/>
          <w:cols w:space="720"/>
          <w:titlePg/>
        </w:sectPr>
      </w:pPr>
    </w:p>
    <w:p w:rsidR="006C0A5E" w:rsidRDefault="00381E35">
      <w:pPr>
        <w:pStyle w:val="CM39"/>
        <w:pageBreakBefore/>
        <w:tabs>
          <w:tab w:val="center" w:pos="4892"/>
          <w:tab w:val="left" w:pos="6293"/>
        </w:tabs>
        <w:spacing w:after="280" w:line="360" w:lineRule="auto"/>
        <w:rPr>
          <w:rFonts w:ascii="宋体" w:hAnsi="宋体"/>
          <w:color w:val="auto"/>
          <w:sz w:val="32"/>
        </w:rPr>
      </w:pPr>
      <w:r>
        <w:rPr>
          <w:rFonts w:ascii="宋体" w:hAnsi="宋体"/>
          <w:b/>
          <w:color w:val="auto"/>
          <w:sz w:val="32"/>
        </w:rPr>
        <w:lastRenderedPageBreak/>
        <w:tab/>
      </w:r>
      <w:r>
        <w:rPr>
          <w:rFonts w:ascii="宋体" w:hAnsi="宋体" w:hint="eastAsia"/>
          <w:b/>
          <w:color w:val="auto"/>
          <w:sz w:val="32"/>
        </w:rPr>
        <w:t>目录</w:t>
      </w:r>
      <w:r>
        <w:rPr>
          <w:rFonts w:ascii="宋体" w:hAnsi="宋体"/>
          <w:b/>
          <w:color w:val="auto"/>
          <w:sz w:val="32"/>
        </w:rPr>
        <w:tab/>
      </w:r>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r>
        <w:rPr>
          <w:rFonts w:ascii="宋体" w:eastAsia="宋体" w:hAnsi="宋体"/>
          <w:b w:val="0"/>
          <w:caps w:val="0"/>
        </w:rPr>
        <w:fldChar w:fldCharType="begin"/>
      </w:r>
      <w:r>
        <w:rPr>
          <w:rFonts w:ascii="宋体" w:eastAsia="宋体" w:hAnsi="宋体"/>
          <w:b w:val="0"/>
          <w:caps w:val="0"/>
        </w:rPr>
        <w:instrText xml:space="preserve"> TOC \o "1-2" \h \z \u </w:instrText>
      </w:r>
      <w:r>
        <w:rPr>
          <w:rFonts w:ascii="宋体" w:eastAsia="宋体" w:hAnsi="宋体"/>
          <w:b w:val="0"/>
          <w:caps w:val="0"/>
        </w:rPr>
        <w:fldChar w:fldCharType="separate"/>
      </w:r>
      <w:hyperlink w:anchor="_Toc151111148" w:history="1">
        <w:r>
          <w:rPr>
            <w:rStyle w:val="af2"/>
            <w:rFonts w:ascii="黑体" w:eastAsia="黑体" w:hAnsi="黑体" w:cs="黑体"/>
            <w:color w:val="auto"/>
          </w:rPr>
          <w:t>前言</w:t>
        </w:r>
        <w:r>
          <w:tab/>
        </w:r>
        <w:r>
          <w:fldChar w:fldCharType="begin"/>
        </w:r>
        <w:r>
          <w:instrText xml:space="preserve"> PAGEREF _Toc151111148 \h </w:instrText>
        </w:r>
        <w:r>
          <w:fldChar w:fldCharType="separate"/>
        </w:r>
        <w:r>
          <w:t>2</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49" w:history="1">
        <w:r>
          <w:rPr>
            <w:rStyle w:val="af2"/>
            <w:rFonts w:ascii="黑体" w:eastAsia="黑体" w:hAnsi="黑体" w:cs="黑体"/>
            <w:bCs/>
            <w:color w:val="auto"/>
          </w:rPr>
          <w:t>1</w:t>
        </w:r>
        <w:r>
          <w:rPr>
            <w:rStyle w:val="af2"/>
            <w:rFonts w:ascii="黑体" w:eastAsia="黑体" w:hAnsi="黑体" w:cs="黑体"/>
            <w:bCs/>
            <w:color w:val="auto"/>
          </w:rPr>
          <w:t>范围</w:t>
        </w:r>
        <w:r>
          <w:tab/>
        </w:r>
        <w:r>
          <w:fldChar w:fldCharType="begin"/>
        </w:r>
        <w:r>
          <w:instrText xml:space="preserve"> PAGEREF _Toc151111149 \h </w:instrText>
        </w:r>
        <w:r>
          <w:fldChar w:fldCharType="separate"/>
        </w:r>
        <w:r>
          <w:t>3</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0" w:history="1">
        <w:r>
          <w:rPr>
            <w:rStyle w:val="af2"/>
            <w:rFonts w:ascii="黑体" w:eastAsia="黑体" w:hAnsi="黑体" w:cs="黑体"/>
            <w:bCs/>
            <w:color w:val="auto"/>
          </w:rPr>
          <w:t>2</w:t>
        </w:r>
        <w:r>
          <w:rPr>
            <w:rStyle w:val="af2"/>
            <w:rFonts w:ascii="黑体" w:eastAsia="黑体" w:hAnsi="黑体" w:cs="黑体"/>
            <w:bCs/>
            <w:color w:val="auto"/>
          </w:rPr>
          <w:t>规范性引用文件</w:t>
        </w:r>
        <w:r>
          <w:tab/>
        </w:r>
        <w:r>
          <w:fldChar w:fldCharType="begin"/>
        </w:r>
        <w:r>
          <w:instrText xml:space="preserve"> PAGEREF _Toc151111150 \h </w:instrText>
        </w:r>
        <w:r>
          <w:fldChar w:fldCharType="separate"/>
        </w:r>
        <w:r>
          <w:t>3</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1" w:history="1">
        <w:r>
          <w:rPr>
            <w:rStyle w:val="af2"/>
            <w:rFonts w:ascii="黑体" w:eastAsia="黑体" w:hAnsi="黑体" w:cs="黑体"/>
            <w:bCs/>
            <w:color w:val="auto"/>
          </w:rPr>
          <w:t>3</w:t>
        </w:r>
        <w:r>
          <w:rPr>
            <w:rStyle w:val="af2"/>
            <w:rFonts w:ascii="黑体" w:eastAsia="黑体" w:hAnsi="黑体" w:cs="黑体"/>
            <w:bCs/>
            <w:color w:val="auto"/>
          </w:rPr>
          <w:t>术语和定义</w:t>
        </w:r>
        <w:r>
          <w:tab/>
        </w:r>
        <w:r>
          <w:fldChar w:fldCharType="begin"/>
        </w:r>
        <w:r>
          <w:instrText xml:space="preserve"> PAGEREF _Toc</w:instrText>
        </w:r>
        <w:r>
          <w:instrText xml:space="preserve">151111151 \h </w:instrText>
        </w:r>
        <w:r>
          <w:fldChar w:fldCharType="separate"/>
        </w:r>
        <w:r>
          <w:t>4</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2" w:history="1">
        <w:r>
          <w:rPr>
            <w:rStyle w:val="af2"/>
            <w:rFonts w:ascii="黑体" w:eastAsia="黑体" w:hAnsi="黑体" w:cs="黑体"/>
            <w:bCs/>
            <w:color w:val="auto"/>
          </w:rPr>
          <w:t xml:space="preserve">4 </w:t>
        </w:r>
        <w:r>
          <w:rPr>
            <w:rStyle w:val="af2"/>
            <w:rFonts w:ascii="黑体" w:eastAsia="黑体" w:hAnsi="黑体" w:cs="黑体"/>
            <w:bCs/>
            <w:color w:val="auto"/>
          </w:rPr>
          <w:t>检测要求</w:t>
        </w:r>
        <w:r>
          <w:tab/>
        </w:r>
        <w:r>
          <w:fldChar w:fldCharType="begin"/>
        </w:r>
        <w:r>
          <w:instrText xml:space="preserve"> PAGEREF _Toc151111152 \h </w:instrText>
        </w:r>
        <w:r>
          <w:fldChar w:fldCharType="separate"/>
        </w:r>
        <w:r>
          <w:t>4</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3" w:history="1">
        <w:r>
          <w:rPr>
            <w:rStyle w:val="af2"/>
            <w:rFonts w:ascii="黑体" w:eastAsia="黑体" w:hAnsi="黑体" w:cs="黑体"/>
            <w:bCs/>
            <w:color w:val="auto"/>
          </w:rPr>
          <w:t xml:space="preserve">5 </w:t>
        </w:r>
        <w:r>
          <w:rPr>
            <w:rStyle w:val="af2"/>
            <w:rFonts w:ascii="黑体" w:eastAsia="黑体" w:hAnsi="黑体" w:cs="黑体"/>
            <w:bCs/>
            <w:color w:val="auto"/>
          </w:rPr>
          <w:t>检测</w:t>
        </w:r>
        <w:r>
          <w:rPr>
            <w:rStyle w:val="af2"/>
            <w:rFonts w:ascii="黑体" w:eastAsia="黑体" w:hAnsi="黑体" w:cs="黑体"/>
            <w:bCs/>
            <w:color w:val="auto"/>
          </w:rPr>
          <w:t>条件</w:t>
        </w:r>
        <w:r>
          <w:tab/>
        </w:r>
        <w:r>
          <w:fldChar w:fldCharType="begin"/>
        </w:r>
        <w:r>
          <w:instrText xml:space="preserve"> PAGEREF _Toc151111153 \h </w:instrText>
        </w:r>
        <w:r>
          <w:fldChar w:fldCharType="separate"/>
        </w:r>
        <w:r>
          <w:t>14</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4" w:history="1">
        <w:r>
          <w:rPr>
            <w:rStyle w:val="af2"/>
            <w:rFonts w:ascii="黑体" w:eastAsia="黑体" w:hAnsi="黑体" w:cs="黑体"/>
            <w:bCs/>
            <w:color w:val="auto"/>
          </w:rPr>
          <w:t xml:space="preserve">6 </w:t>
        </w:r>
        <w:r>
          <w:rPr>
            <w:rStyle w:val="af2"/>
            <w:rFonts w:ascii="黑体" w:eastAsia="黑体" w:hAnsi="黑体" w:cs="黑体"/>
            <w:bCs/>
            <w:color w:val="auto"/>
          </w:rPr>
          <w:t>检测分类及检测项目</w:t>
        </w:r>
        <w:r>
          <w:tab/>
        </w:r>
        <w:r>
          <w:fldChar w:fldCharType="begin"/>
        </w:r>
        <w:r>
          <w:instrText xml:space="preserve"> PAGEREF _Toc151111154 \h </w:instrText>
        </w:r>
        <w:r>
          <w:fldChar w:fldCharType="separate"/>
        </w:r>
        <w:r>
          <w:t>14</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5" w:history="1">
        <w:r>
          <w:rPr>
            <w:rStyle w:val="af2"/>
            <w:rFonts w:ascii="黑体" w:eastAsia="黑体" w:hAnsi="黑体" w:cs="黑体"/>
            <w:bCs/>
            <w:color w:val="auto"/>
          </w:rPr>
          <w:t xml:space="preserve">7 </w:t>
        </w:r>
        <w:r>
          <w:rPr>
            <w:rStyle w:val="af2"/>
            <w:rFonts w:ascii="黑体" w:eastAsia="黑体" w:hAnsi="黑体" w:cs="黑体"/>
            <w:bCs/>
            <w:color w:val="auto"/>
          </w:rPr>
          <w:t>检测方法</w:t>
        </w:r>
        <w:r>
          <w:tab/>
        </w:r>
        <w:r>
          <w:fldChar w:fldCharType="begin"/>
        </w:r>
        <w:r>
          <w:instrText xml:space="preserve"> PAGEREF _Toc151111155 \h </w:instrText>
        </w:r>
        <w:r>
          <w:fldChar w:fldCharType="separate"/>
        </w:r>
        <w:r>
          <w:t>16</w:t>
        </w:r>
        <w:r>
          <w:fldChar w:fldCharType="end"/>
        </w:r>
      </w:hyperlink>
    </w:p>
    <w:p w:rsidR="006C0A5E" w:rsidRDefault="00381E35">
      <w:pPr>
        <w:pStyle w:val="10"/>
        <w:tabs>
          <w:tab w:val="right" w:leader="dot" w:pos="9725"/>
        </w:tabs>
        <w:rPr>
          <w:rFonts w:asciiTheme="minorHAnsi" w:eastAsiaTheme="minorEastAsia" w:hAnsiTheme="minorHAnsi" w:cstheme="minorBidi"/>
          <w:b w:val="0"/>
          <w:caps w:val="0"/>
          <w:sz w:val="21"/>
          <w:szCs w:val="22"/>
          <w14:ligatures w14:val="standardContextual"/>
        </w:rPr>
      </w:pPr>
      <w:hyperlink w:anchor="_Toc151111156" w:history="1">
        <w:r>
          <w:rPr>
            <w:rStyle w:val="af2"/>
            <w:rFonts w:ascii="黑体" w:eastAsia="黑体" w:hAnsi="黑体" w:cs="黑体"/>
            <w:bCs/>
            <w:color w:val="auto"/>
          </w:rPr>
          <w:t xml:space="preserve">8 </w:t>
        </w:r>
        <w:r>
          <w:rPr>
            <w:rStyle w:val="af2"/>
            <w:rFonts w:ascii="黑体" w:eastAsia="黑体" w:hAnsi="黑体" w:cs="黑体"/>
            <w:bCs/>
            <w:color w:val="auto"/>
          </w:rPr>
          <w:t>结果判定和评价</w:t>
        </w:r>
        <w:r>
          <w:tab/>
        </w:r>
        <w:r>
          <w:fldChar w:fldCharType="begin"/>
        </w:r>
        <w:r>
          <w:instrText xml:space="preserve"> PAGEREF _Toc151111156 \h </w:instrText>
        </w:r>
        <w:r>
          <w:fldChar w:fldCharType="separate"/>
        </w:r>
        <w:r>
          <w:t>21</w:t>
        </w:r>
        <w:r>
          <w:fldChar w:fldCharType="end"/>
        </w:r>
      </w:hyperlink>
    </w:p>
    <w:p w:rsidR="006C0A5E" w:rsidRDefault="00381E35">
      <w:pPr>
        <w:pStyle w:val="10"/>
        <w:tabs>
          <w:tab w:val="right" w:leader="dot" w:pos="9775"/>
        </w:tabs>
        <w:spacing w:line="360" w:lineRule="auto"/>
        <w:rPr>
          <w:rFonts w:ascii="宋体" w:eastAsia="宋体" w:hAnsi="宋体"/>
          <w:b w:val="0"/>
        </w:rPr>
        <w:sectPr w:rsidR="006C0A5E">
          <w:footerReference w:type="even" r:id="rId12"/>
          <w:footerReference w:type="default" r:id="rId13"/>
          <w:pgSz w:w="11850" w:h="16783"/>
          <w:pgMar w:top="920" w:right="900" w:bottom="1440" w:left="1215" w:header="720" w:footer="720" w:gutter="0"/>
          <w:pgNumType w:start="1"/>
          <w:cols w:space="720"/>
        </w:sectPr>
      </w:pPr>
      <w:r>
        <w:rPr>
          <w:rFonts w:ascii="宋体" w:eastAsia="宋体" w:hAnsi="宋体"/>
          <w:b w:val="0"/>
          <w:caps w:val="0"/>
        </w:rPr>
        <w:fldChar w:fldCharType="end"/>
      </w:r>
    </w:p>
    <w:p w:rsidR="006C0A5E" w:rsidRDefault="00381E35">
      <w:pPr>
        <w:pStyle w:val="CM1"/>
        <w:pageBreakBefore/>
        <w:spacing w:beforeLines="200" w:before="480" w:after="172" w:line="360" w:lineRule="auto"/>
        <w:jc w:val="center"/>
        <w:outlineLvl w:val="0"/>
        <w:rPr>
          <w:rFonts w:ascii="黑体" w:eastAsia="黑体" w:hAnsi="黑体" w:cs="黑体"/>
          <w:color w:val="auto"/>
          <w:sz w:val="32"/>
        </w:rPr>
      </w:pPr>
      <w:bookmarkStart w:id="1" w:name="_Toc78363436"/>
      <w:bookmarkStart w:id="2" w:name="_Toc151111148"/>
      <w:r>
        <w:rPr>
          <w:rFonts w:ascii="黑体" w:eastAsia="黑体" w:hAnsi="黑体" w:cs="黑体" w:hint="eastAsia"/>
          <w:color w:val="auto"/>
          <w:sz w:val="32"/>
        </w:rPr>
        <w:lastRenderedPageBreak/>
        <w:t>前言</w:t>
      </w:r>
      <w:bookmarkEnd w:id="1"/>
      <w:bookmarkEnd w:id="2"/>
    </w:p>
    <w:p w:rsidR="006C0A5E" w:rsidRDefault="00381E35">
      <w:pPr>
        <w:pStyle w:val="CM38"/>
        <w:spacing w:after="60" w:line="360" w:lineRule="auto"/>
        <w:ind w:left="420"/>
        <w:rPr>
          <w:rFonts w:ascii="宋体" w:hAnsi="宋体"/>
          <w:color w:val="auto"/>
          <w:sz w:val="21"/>
        </w:rPr>
      </w:pPr>
      <w:r>
        <w:rPr>
          <w:rFonts w:ascii="宋体" w:hAnsi="宋体" w:cs="宋体" w:hint="eastAsia"/>
          <w:color w:val="auto"/>
          <w:sz w:val="21"/>
        </w:rPr>
        <w:t>本文件按照</w:t>
      </w:r>
      <w:r>
        <w:rPr>
          <w:rFonts w:ascii="宋体" w:hAnsi="宋体"/>
          <w:color w:val="auto"/>
          <w:sz w:val="21"/>
        </w:rPr>
        <w:t>GB/T 1.1</w:t>
      </w:r>
      <w:r>
        <w:rPr>
          <w:rFonts w:ascii="宋体" w:hAnsi="宋体" w:cs="宋体"/>
          <w:color w:val="auto"/>
          <w:sz w:val="21"/>
        </w:rPr>
        <w:t>—</w:t>
      </w:r>
      <w:r>
        <w:rPr>
          <w:rFonts w:ascii="宋体" w:hAnsi="宋体"/>
          <w:color w:val="auto"/>
          <w:sz w:val="21"/>
        </w:rPr>
        <w:t>2020</w:t>
      </w:r>
      <w:r>
        <w:rPr>
          <w:rFonts w:ascii="宋体" w:hAnsi="宋体" w:cs="宋体" w:hint="eastAsia"/>
          <w:color w:val="auto"/>
          <w:sz w:val="21"/>
        </w:rPr>
        <w:t>给出的规则起草。</w:t>
      </w:r>
    </w:p>
    <w:p w:rsidR="006C0A5E" w:rsidRDefault="00381E35">
      <w:pPr>
        <w:pStyle w:val="CM38"/>
        <w:spacing w:after="60" w:line="360" w:lineRule="auto"/>
        <w:ind w:left="420"/>
        <w:rPr>
          <w:rFonts w:ascii="宋体" w:hAnsi="宋体" w:cs="宋体"/>
          <w:color w:val="auto"/>
          <w:sz w:val="21"/>
        </w:rPr>
      </w:pPr>
      <w:r>
        <w:rPr>
          <w:rFonts w:ascii="宋体" w:hAnsi="宋体" w:cs="宋体" w:hint="eastAsia"/>
          <w:color w:val="auto"/>
          <w:sz w:val="21"/>
        </w:rPr>
        <w:t>本文件由</w:t>
      </w:r>
      <w:r>
        <w:rPr>
          <w:rFonts w:ascii="宋体" w:hAnsi="宋体" w:cs="宋体"/>
          <w:color w:val="auto"/>
          <w:sz w:val="21"/>
        </w:rPr>
        <w:t xml:space="preserve">XXXXXX   </w:t>
      </w:r>
      <w:r>
        <w:rPr>
          <w:rFonts w:ascii="宋体" w:hAnsi="宋体" w:cs="宋体" w:hint="eastAsia"/>
          <w:color w:val="auto"/>
          <w:sz w:val="21"/>
        </w:rPr>
        <w:t>提出并组织实施。</w:t>
      </w:r>
    </w:p>
    <w:p w:rsidR="006C0A5E" w:rsidRDefault="00381E35">
      <w:pPr>
        <w:pStyle w:val="CM38"/>
        <w:spacing w:after="60" w:line="360" w:lineRule="auto"/>
        <w:ind w:left="420"/>
        <w:rPr>
          <w:rFonts w:ascii="宋体" w:hAnsi="宋体" w:cs="宋体"/>
          <w:color w:val="auto"/>
          <w:sz w:val="21"/>
        </w:rPr>
      </w:pPr>
      <w:r>
        <w:rPr>
          <w:rFonts w:ascii="宋体" w:hAnsi="宋体" w:cs="宋体" w:hint="eastAsia"/>
          <w:color w:val="auto"/>
          <w:sz w:val="21"/>
        </w:rPr>
        <w:t>请注意本文件的某些内容可能涉及专利，本文件的发布机构不承担识别这些专利的责任。</w:t>
      </w:r>
    </w:p>
    <w:p w:rsidR="006C0A5E" w:rsidRDefault="00381E35">
      <w:pPr>
        <w:spacing w:line="360" w:lineRule="auto"/>
        <w:ind w:firstLine="420"/>
        <w:jc w:val="left"/>
        <w:rPr>
          <w:rFonts w:ascii="宋体" w:hAnsi="宋体"/>
          <w:szCs w:val="24"/>
        </w:rPr>
      </w:pPr>
      <w:r>
        <w:rPr>
          <w:rFonts w:ascii="宋体" w:hAnsi="宋体" w:cs="宋体" w:hint="eastAsia"/>
          <w:szCs w:val="24"/>
        </w:rPr>
        <w:t>本文件由</w:t>
      </w:r>
      <w:r>
        <w:rPr>
          <w:rFonts w:ascii="宋体" w:hAnsi="宋体" w:cs="宋体"/>
          <w:szCs w:val="24"/>
        </w:rPr>
        <w:t>XXXXXXXXX</w:t>
      </w:r>
      <w:r>
        <w:rPr>
          <w:rFonts w:ascii="宋体" w:hAnsi="宋体" w:cs="宋体" w:hint="eastAsia"/>
          <w:szCs w:val="24"/>
        </w:rPr>
        <w:t>归口。</w:t>
      </w:r>
    </w:p>
    <w:p w:rsidR="006C0A5E" w:rsidRDefault="00381E35">
      <w:pPr>
        <w:pStyle w:val="CM4"/>
        <w:spacing w:line="360" w:lineRule="auto"/>
        <w:ind w:firstLine="420"/>
        <w:rPr>
          <w:rFonts w:ascii="宋体" w:hAnsi="宋体"/>
          <w:color w:val="auto"/>
          <w:sz w:val="21"/>
        </w:rPr>
      </w:pPr>
      <w:r>
        <w:rPr>
          <w:rFonts w:ascii="宋体" w:hAnsi="宋体" w:cs="宋体" w:hint="eastAsia"/>
          <w:color w:val="auto"/>
          <w:sz w:val="21"/>
        </w:rPr>
        <w:t>本文件起草单位：暂空</w:t>
      </w:r>
    </w:p>
    <w:p w:rsidR="006C0A5E" w:rsidRDefault="00381E35">
      <w:pPr>
        <w:pStyle w:val="Default"/>
        <w:spacing w:line="360" w:lineRule="auto"/>
        <w:ind w:firstLineChars="200" w:firstLine="420"/>
        <w:rPr>
          <w:rFonts w:ascii="宋体" w:hAnsi="宋体" w:cs="宋体"/>
          <w:color w:val="auto"/>
          <w:sz w:val="21"/>
        </w:rPr>
        <w:sectPr w:rsidR="006C0A5E">
          <w:pgSz w:w="11850" w:h="16783"/>
          <w:pgMar w:top="920" w:right="900" w:bottom="1440" w:left="1215" w:header="720" w:footer="720" w:gutter="0"/>
          <w:cols w:space="720"/>
        </w:sectPr>
      </w:pPr>
      <w:r>
        <w:rPr>
          <w:rFonts w:ascii="宋体" w:hAnsi="宋体" w:cs="宋体" w:hint="eastAsia"/>
          <w:color w:val="auto"/>
          <w:sz w:val="21"/>
        </w:rPr>
        <w:t>本文件主要起草人：</w:t>
      </w:r>
      <w:proofErr w:type="gramStart"/>
      <w:r>
        <w:rPr>
          <w:rFonts w:ascii="宋体" w:hAnsi="宋体" w:cs="宋体" w:hint="eastAsia"/>
          <w:color w:val="auto"/>
          <w:sz w:val="21"/>
        </w:rPr>
        <w:t>暂空</w:t>
      </w:r>
      <w:proofErr w:type="gramEnd"/>
    </w:p>
    <w:p w:rsidR="006C0A5E" w:rsidRDefault="00381E35">
      <w:pPr>
        <w:spacing w:line="360" w:lineRule="auto"/>
        <w:jc w:val="center"/>
        <w:rPr>
          <w:rFonts w:ascii="黑体" w:eastAsia="黑体" w:hAnsi="黑体" w:cs="黑体"/>
          <w:bCs/>
          <w:sz w:val="32"/>
          <w:szCs w:val="32"/>
        </w:rPr>
      </w:pPr>
      <w:bookmarkStart w:id="3" w:name="_Toc78363437"/>
      <w:r>
        <w:rPr>
          <w:rFonts w:ascii="黑体" w:eastAsia="黑体" w:hAnsi="黑体" w:cs="黑体" w:hint="eastAsia"/>
          <w:bCs/>
          <w:sz w:val="32"/>
          <w:szCs w:val="32"/>
        </w:rPr>
        <w:lastRenderedPageBreak/>
        <w:t>电梯物联网智能监测终端测试评价规范</w:t>
      </w:r>
    </w:p>
    <w:p w:rsidR="006C0A5E" w:rsidRDefault="006C0A5E">
      <w:pPr>
        <w:spacing w:line="360" w:lineRule="auto"/>
        <w:jc w:val="center"/>
        <w:rPr>
          <w:rFonts w:ascii="宋体" w:hAnsi="宋体" w:cs="黑体"/>
          <w:bCs/>
          <w:sz w:val="32"/>
          <w:szCs w:val="32"/>
        </w:rPr>
      </w:pPr>
    </w:p>
    <w:p w:rsidR="006C0A5E" w:rsidRDefault="00381E35">
      <w:pPr>
        <w:pStyle w:val="1"/>
        <w:spacing w:before="240" w:after="240" w:line="360" w:lineRule="auto"/>
        <w:rPr>
          <w:rFonts w:ascii="黑体" w:eastAsia="黑体" w:hAnsi="黑体" w:cs="黑体"/>
          <w:b w:val="0"/>
          <w:bCs/>
          <w:sz w:val="21"/>
          <w:szCs w:val="21"/>
        </w:rPr>
      </w:pPr>
      <w:bookmarkStart w:id="4" w:name="_Toc151111149"/>
      <w:r>
        <w:rPr>
          <w:rFonts w:ascii="黑体" w:eastAsia="黑体" w:hAnsi="黑体" w:cs="黑体"/>
          <w:b w:val="0"/>
          <w:bCs/>
          <w:sz w:val="21"/>
          <w:szCs w:val="21"/>
        </w:rPr>
        <w:t>1</w:t>
      </w:r>
      <w:r>
        <w:rPr>
          <w:rFonts w:ascii="黑体" w:eastAsia="黑体" w:hAnsi="黑体" w:cs="黑体"/>
          <w:b w:val="0"/>
          <w:bCs/>
          <w:sz w:val="21"/>
          <w:szCs w:val="21"/>
        </w:rPr>
        <w:t>范围</w:t>
      </w:r>
      <w:bookmarkEnd w:id="3"/>
      <w:bookmarkEnd w:id="4"/>
    </w:p>
    <w:p w:rsidR="006C0A5E" w:rsidRDefault="00381E35">
      <w:pPr>
        <w:pStyle w:val="CM38"/>
        <w:topLinePunct/>
        <w:spacing w:line="360" w:lineRule="auto"/>
        <w:ind w:firstLineChars="200" w:firstLine="420"/>
        <w:jc w:val="both"/>
        <w:rPr>
          <w:rFonts w:ascii="宋体" w:hAnsi="宋体"/>
          <w:color w:val="auto"/>
          <w:sz w:val="21"/>
        </w:rPr>
      </w:pPr>
      <w:r>
        <w:rPr>
          <w:rFonts w:ascii="宋体" w:hAnsi="宋体" w:cs="宋体" w:hint="eastAsia"/>
          <w:color w:val="auto"/>
          <w:sz w:val="21"/>
        </w:rPr>
        <w:t>本文件规定了依据</w:t>
      </w:r>
      <w:r>
        <w:rPr>
          <w:rFonts w:ascii="宋体" w:hAnsi="宋体" w:cs="宋体" w:hint="eastAsia"/>
          <w:color w:val="auto"/>
          <w:sz w:val="21"/>
          <w:lang w:eastAsia="zh-Hans"/>
        </w:rPr>
        <w:t>电梯、自动扶梯和自动人行道</w:t>
      </w:r>
      <w:r>
        <w:rPr>
          <w:rFonts w:ascii="宋体" w:hAnsi="宋体" w:cs="宋体" w:hint="eastAsia"/>
          <w:color w:val="auto"/>
          <w:sz w:val="21"/>
        </w:rPr>
        <w:t>物联网智能监测终端的检测要求而开展的全性能检测、验收检测和定期检测的条件、项目和方法，并明确了相关评价方法。</w:t>
      </w:r>
    </w:p>
    <w:p w:rsidR="006C0A5E" w:rsidRDefault="00381E35">
      <w:pPr>
        <w:pStyle w:val="CM38"/>
        <w:topLinePunct/>
        <w:spacing w:line="360" w:lineRule="auto"/>
        <w:ind w:firstLineChars="200" w:firstLine="420"/>
        <w:jc w:val="both"/>
        <w:rPr>
          <w:rFonts w:ascii="宋体" w:hAnsi="宋体" w:cs="宋体"/>
          <w:color w:val="auto"/>
          <w:sz w:val="21"/>
        </w:rPr>
      </w:pPr>
      <w:r>
        <w:rPr>
          <w:rFonts w:ascii="宋体" w:hAnsi="宋体" w:cs="宋体" w:hint="eastAsia"/>
          <w:color w:val="auto"/>
          <w:sz w:val="21"/>
        </w:rPr>
        <w:t>本文件适用于</w:t>
      </w:r>
      <w:r>
        <w:rPr>
          <w:rFonts w:ascii="宋体" w:hAnsi="宋体" w:cs="宋体" w:hint="eastAsia"/>
          <w:color w:val="auto"/>
          <w:sz w:val="21"/>
          <w:lang w:eastAsia="zh-Hans"/>
        </w:rPr>
        <w:t>电梯、自动扶梯和自动人行道</w:t>
      </w:r>
      <w:r>
        <w:rPr>
          <w:rFonts w:ascii="宋体" w:hAnsi="宋体" w:cs="宋体" w:hint="eastAsia"/>
          <w:color w:val="auto"/>
          <w:sz w:val="21"/>
        </w:rPr>
        <w:t>物联网智能监测终端新产品</w:t>
      </w:r>
      <w:r>
        <w:rPr>
          <w:rFonts w:ascii="宋体" w:hAnsi="宋体" w:cs="宋体" w:hint="eastAsia"/>
          <w:strike/>
          <w:color w:val="auto"/>
          <w:sz w:val="21"/>
        </w:rPr>
        <w:t>或</w:t>
      </w:r>
      <w:r>
        <w:rPr>
          <w:rFonts w:ascii="宋体" w:hAnsi="宋体" w:cs="宋体" w:hint="eastAsia"/>
          <w:color w:val="auto"/>
          <w:sz w:val="21"/>
        </w:rPr>
        <w:t>投入使用前的功能、性能检测和评价，以及投入使用后的定期检测。</w:t>
      </w:r>
    </w:p>
    <w:p w:rsidR="006C0A5E" w:rsidRDefault="00381E35">
      <w:pPr>
        <w:pStyle w:val="1"/>
        <w:spacing w:before="240" w:after="240" w:line="360" w:lineRule="auto"/>
        <w:rPr>
          <w:rFonts w:ascii="黑体" w:eastAsia="黑体" w:hAnsi="黑体" w:cs="黑体"/>
          <w:b w:val="0"/>
          <w:bCs/>
          <w:sz w:val="21"/>
          <w:szCs w:val="21"/>
        </w:rPr>
      </w:pPr>
      <w:bookmarkStart w:id="5" w:name="_Toc151111150"/>
      <w:bookmarkStart w:id="6" w:name="_Toc78363438"/>
      <w:r>
        <w:rPr>
          <w:rFonts w:ascii="黑体" w:eastAsia="黑体" w:hAnsi="黑体" w:cs="黑体"/>
          <w:b w:val="0"/>
          <w:bCs/>
          <w:sz w:val="21"/>
          <w:szCs w:val="21"/>
        </w:rPr>
        <w:t>2</w:t>
      </w:r>
      <w:r>
        <w:rPr>
          <w:rFonts w:ascii="黑体" w:eastAsia="黑体" w:hAnsi="黑体" w:cs="黑体"/>
          <w:b w:val="0"/>
          <w:bCs/>
          <w:sz w:val="21"/>
          <w:szCs w:val="21"/>
        </w:rPr>
        <w:t>规范性引用文件</w:t>
      </w:r>
      <w:bookmarkEnd w:id="5"/>
      <w:bookmarkEnd w:id="6"/>
    </w:p>
    <w:p w:rsidR="006C0A5E" w:rsidRDefault="00381E35">
      <w:pPr>
        <w:pStyle w:val="CM7"/>
        <w:topLinePunct/>
        <w:spacing w:line="360" w:lineRule="auto"/>
        <w:ind w:firstLine="420"/>
        <w:jc w:val="both"/>
        <w:rPr>
          <w:rFonts w:ascii="宋体" w:hAnsi="宋体" w:cs="宋体"/>
          <w:color w:val="auto"/>
          <w:sz w:val="21"/>
        </w:rPr>
      </w:pPr>
      <w:r>
        <w:rPr>
          <w:rFonts w:ascii="宋体" w:hAnsi="宋体" w:cs="宋体" w:hint="eastAsia"/>
          <w:color w:val="auto"/>
          <w:sz w:val="21"/>
        </w:rPr>
        <w:t>下列文件对于本文件的应用是必不可少的。凡是注日期的引用文件，仅注日期的版本适用于本文件。凡是不注日期的引用文件，其最新版本（包括所有的修改单）适用于本文件。</w:t>
      </w:r>
      <w:r>
        <w:rPr>
          <w:rFonts w:ascii="宋体" w:hAnsi="宋体" w:cs="宋体"/>
          <w:color w:val="auto"/>
          <w:sz w:val="21"/>
        </w:rPr>
        <w:t xml:space="preserve"> </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 4706.1—2005  </w:t>
      </w:r>
      <w:r>
        <w:rPr>
          <w:rFonts w:ascii="宋体" w:hAnsi="宋体" w:hint="eastAsia"/>
          <w:color w:val="auto"/>
          <w:sz w:val="21"/>
          <w:szCs w:val="21"/>
        </w:rPr>
        <w:t>家用和类似用途电器的安全</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1</w:t>
      </w:r>
      <w:r>
        <w:rPr>
          <w:rFonts w:ascii="宋体" w:hAnsi="宋体" w:hint="eastAsia"/>
          <w:color w:val="auto"/>
          <w:sz w:val="21"/>
          <w:szCs w:val="21"/>
        </w:rPr>
        <w:t>部分：通用要求</w:t>
      </w:r>
    </w:p>
    <w:p w:rsidR="006C0A5E" w:rsidRDefault="00381E35">
      <w:pPr>
        <w:pStyle w:val="CM8"/>
        <w:topLinePunct/>
        <w:spacing w:line="360" w:lineRule="auto"/>
        <w:ind w:left="420"/>
        <w:jc w:val="both"/>
        <w:rPr>
          <w:rFonts w:ascii="宋体" w:hAnsi="宋体" w:cs="宋体"/>
          <w:color w:val="auto"/>
          <w:sz w:val="21"/>
          <w:szCs w:val="21"/>
        </w:rPr>
      </w:pPr>
      <w:r>
        <w:rPr>
          <w:rFonts w:ascii="宋体" w:hAnsi="宋体"/>
          <w:color w:val="auto"/>
          <w:sz w:val="21"/>
          <w:szCs w:val="21"/>
        </w:rPr>
        <w:t>GB 5226.1</w:t>
      </w:r>
      <w:r>
        <w:rPr>
          <w:rFonts w:ascii="宋体" w:hAnsi="宋体" w:cs="宋体"/>
          <w:color w:val="auto"/>
          <w:sz w:val="21"/>
          <w:szCs w:val="21"/>
        </w:rPr>
        <w:t>—</w:t>
      </w:r>
      <w:r>
        <w:rPr>
          <w:rFonts w:ascii="宋体" w:hAnsi="宋体"/>
          <w:color w:val="auto"/>
          <w:sz w:val="21"/>
          <w:szCs w:val="21"/>
        </w:rPr>
        <w:t xml:space="preserve">2019  </w:t>
      </w:r>
      <w:r>
        <w:rPr>
          <w:rFonts w:ascii="宋体" w:hAnsi="宋体" w:cs="宋体" w:hint="eastAsia"/>
          <w:color w:val="auto"/>
          <w:sz w:val="21"/>
          <w:szCs w:val="21"/>
        </w:rPr>
        <w:t>机械电气安全机械电气设备第</w:t>
      </w:r>
      <w:r>
        <w:rPr>
          <w:rFonts w:ascii="宋体" w:hAnsi="宋体" w:cs="宋体"/>
          <w:color w:val="auto"/>
          <w:sz w:val="21"/>
          <w:szCs w:val="21"/>
        </w:rPr>
        <w:t xml:space="preserve"> </w:t>
      </w:r>
      <w:r>
        <w:rPr>
          <w:rFonts w:ascii="宋体" w:hAnsi="宋体"/>
          <w:color w:val="auto"/>
          <w:sz w:val="21"/>
          <w:szCs w:val="21"/>
        </w:rPr>
        <w:t>1</w:t>
      </w:r>
      <w:r>
        <w:rPr>
          <w:rFonts w:ascii="宋体" w:hAnsi="宋体" w:cs="宋体" w:hint="eastAsia"/>
          <w:color w:val="auto"/>
          <w:sz w:val="21"/>
          <w:szCs w:val="21"/>
        </w:rPr>
        <w:t>部分：通用技术条件</w:t>
      </w:r>
      <w:r>
        <w:rPr>
          <w:rFonts w:ascii="宋体" w:hAnsi="宋体" w:cs="宋体"/>
          <w:color w:val="auto"/>
          <w:sz w:val="21"/>
          <w:szCs w:val="21"/>
        </w:rPr>
        <w:t xml:space="preserve"> </w:t>
      </w:r>
    </w:p>
    <w:p w:rsidR="006C0A5E" w:rsidRDefault="00381E35">
      <w:pPr>
        <w:pStyle w:val="CM8"/>
        <w:topLinePunct/>
        <w:spacing w:line="360" w:lineRule="auto"/>
        <w:ind w:left="420"/>
        <w:jc w:val="both"/>
        <w:rPr>
          <w:rFonts w:ascii="宋体" w:hAnsi="宋体" w:cs="宋体"/>
          <w:color w:val="auto"/>
          <w:sz w:val="21"/>
          <w:szCs w:val="21"/>
        </w:rPr>
      </w:pPr>
      <w:r>
        <w:rPr>
          <w:rFonts w:ascii="宋体" w:hAnsi="宋体"/>
          <w:color w:val="auto"/>
          <w:sz w:val="21"/>
          <w:szCs w:val="21"/>
        </w:rPr>
        <w:t xml:space="preserve">GB 10408.5  </w:t>
      </w:r>
      <w:r>
        <w:rPr>
          <w:rFonts w:ascii="宋体" w:hAnsi="宋体" w:cs="宋体" w:hint="eastAsia"/>
          <w:color w:val="auto"/>
          <w:sz w:val="21"/>
          <w:szCs w:val="21"/>
        </w:rPr>
        <w:t>入侵探测器第</w:t>
      </w:r>
      <w:r>
        <w:rPr>
          <w:rFonts w:ascii="宋体" w:hAnsi="宋体" w:cs="宋体"/>
          <w:color w:val="auto"/>
          <w:sz w:val="21"/>
          <w:szCs w:val="21"/>
        </w:rPr>
        <w:t xml:space="preserve"> </w:t>
      </w:r>
      <w:r>
        <w:rPr>
          <w:rFonts w:ascii="宋体" w:hAnsi="宋体"/>
          <w:color w:val="auto"/>
          <w:sz w:val="21"/>
          <w:szCs w:val="21"/>
        </w:rPr>
        <w:t>5</w:t>
      </w:r>
      <w:r>
        <w:rPr>
          <w:rFonts w:ascii="宋体" w:hAnsi="宋体" w:cs="宋体" w:hint="eastAsia"/>
          <w:color w:val="auto"/>
          <w:sz w:val="21"/>
          <w:szCs w:val="21"/>
        </w:rPr>
        <w:t>部分：室内用被动红外探测器</w:t>
      </w:r>
      <w:r>
        <w:rPr>
          <w:rFonts w:ascii="宋体" w:hAnsi="宋体" w:cs="宋体"/>
          <w:color w:val="auto"/>
          <w:sz w:val="21"/>
          <w:szCs w:val="21"/>
        </w:rPr>
        <w:t xml:space="preserve"> </w:t>
      </w:r>
    </w:p>
    <w:p w:rsidR="006C0A5E" w:rsidRDefault="00381E35">
      <w:pPr>
        <w:pStyle w:val="CM8"/>
        <w:topLinePunct/>
        <w:spacing w:line="360" w:lineRule="auto"/>
        <w:ind w:left="420"/>
        <w:jc w:val="both"/>
        <w:rPr>
          <w:rFonts w:ascii="宋体" w:hAnsi="宋体" w:cs="宋体"/>
          <w:color w:val="auto"/>
          <w:sz w:val="21"/>
          <w:szCs w:val="21"/>
        </w:rPr>
      </w:pPr>
      <w:r>
        <w:rPr>
          <w:rFonts w:ascii="宋体" w:hAnsi="宋体"/>
          <w:color w:val="auto"/>
          <w:sz w:val="21"/>
          <w:szCs w:val="21"/>
        </w:rPr>
        <w:t xml:space="preserve">GB 16899  </w:t>
      </w:r>
      <w:r>
        <w:rPr>
          <w:rFonts w:ascii="宋体" w:hAnsi="宋体" w:cs="宋体" w:hint="eastAsia"/>
          <w:color w:val="auto"/>
          <w:sz w:val="21"/>
          <w:szCs w:val="21"/>
        </w:rPr>
        <w:t>自动扶梯和自动人行道的制造与安装安全规范</w:t>
      </w:r>
      <w:r>
        <w:rPr>
          <w:rFonts w:ascii="宋体" w:hAnsi="宋体" w:cs="宋体"/>
          <w:color w:val="auto"/>
          <w:sz w:val="21"/>
          <w:szCs w:val="21"/>
        </w:rPr>
        <w:t xml:space="preserve"> </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 24850  </w:t>
      </w:r>
      <w:r>
        <w:rPr>
          <w:rFonts w:ascii="宋体" w:hAnsi="宋体"/>
          <w:color w:val="auto"/>
          <w:sz w:val="21"/>
          <w:szCs w:val="21"/>
        </w:rPr>
        <w:t>平板电视能效限定值及能效等级</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2828.1-2012  </w:t>
      </w:r>
      <w:r>
        <w:rPr>
          <w:rFonts w:ascii="宋体" w:hAnsi="宋体" w:hint="eastAsia"/>
          <w:color w:val="auto"/>
          <w:sz w:val="21"/>
          <w:szCs w:val="21"/>
        </w:rPr>
        <w:t>计数</w:t>
      </w:r>
      <w:r>
        <w:rPr>
          <w:rFonts w:ascii="宋体" w:hAnsi="宋体"/>
          <w:color w:val="auto"/>
          <w:sz w:val="21"/>
          <w:szCs w:val="21"/>
        </w:rPr>
        <w:t>抽样检验程序</w:t>
      </w:r>
      <w:r>
        <w:rPr>
          <w:rFonts w:ascii="宋体" w:hAnsi="宋体" w:hint="eastAsia"/>
          <w:color w:val="auto"/>
          <w:sz w:val="21"/>
          <w:szCs w:val="21"/>
        </w:rPr>
        <w:t xml:space="preserve"> </w:t>
      </w:r>
      <w:r>
        <w:rPr>
          <w:rFonts w:ascii="宋体" w:hAnsi="宋体" w:hint="eastAsia"/>
          <w:color w:val="auto"/>
          <w:sz w:val="21"/>
          <w:szCs w:val="21"/>
        </w:rPr>
        <w:t>第</w:t>
      </w:r>
      <w:r>
        <w:rPr>
          <w:rFonts w:ascii="宋体" w:hAnsi="宋体" w:hint="eastAsia"/>
          <w:color w:val="auto"/>
          <w:sz w:val="21"/>
          <w:szCs w:val="21"/>
        </w:rPr>
        <w:t>1</w:t>
      </w:r>
      <w:r>
        <w:rPr>
          <w:rFonts w:ascii="宋体" w:hAnsi="宋体" w:hint="eastAsia"/>
          <w:color w:val="auto"/>
          <w:sz w:val="21"/>
          <w:szCs w:val="21"/>
        </w:rPr>
        <w:t>部分</w:t>
      </w:r>
      <w:r>
        <w:rPr>
          <w:rFonts w:ascii="宋体" w:hAnsi="宋体"/>
          <w:color w:val="auto"/>
          <w:sz w:val="21"/>
          <w:szCs w:val="21"/>
        </w:rPr>
        <w:t>：按接受质量限</w:t>
      </w:r>
      <w:r>
        <w:rPr>
          <w:rFonts w:ascii="宋体" w:hAnsi="宋体" w:hint="eastAsia"/>
          <w:color w:val="auto"/>
          <w:sz w:val="21"/>
          <w:szCs w:val="21"/>
        </w:rPr>
        <w:t>（</w:t>
      </w:r>
      <w:r>
        <w:rPr>
          <w:rFonts w:ascii="宋体" w:hAnsi="宋体" w:hint="eastAsia"/>
          <w:color w:val="auto"/>
          <w:sz w:val="21"/>
          <w:szCs w:val="21"/>
        </w:rPr>
        <w:t>AQL</w:t>
      </w:r>
      <w:r>
        <w:rPr>
          <w:rFonts w:ascii="宋体" w:hAnsi="宋体"/>
          <w:color w:val="auto"/>
          <w:sz w:val="21"/>
          <w:szCs w:val="21"/>
        </w:rPr>
        <w:t>）</w:t>
      </w:r>
      <w:r>
        <w:rPr>
          <w:rFonts w:ascii="宋体" w:hAnsi="宋体" w:hint="eastAsia"/>
          <w:color w:val="auto"/>
          <w:sz w:val="21"/>
          <w:szCs w:val="21"/>
        </w:rPr>
        <w:t>检索</w:t>
      </w:r>
      <w:r>
        <w:rPr>
          <w:rFonts w:ascii="宋体" w:hAnsi="宋体"/>
          <w:color w:val="auto"/>
          <w:sz w:val="21"/>
          <w:szCs w:val="21"/>
        </w:rPr>
        <w:t>的逐批检验抽样计划</w:t>
      </w:r>
    </w:p>
    <w:p w:rsidR="006C0A5E" w:rsidRDefault="00381E35">
      <w:pPr>
        <w:pStyle w:val="CM8"/>
        <w:topLinePunct/>
        <w:spacing w:line="360" w:lineRule="auto"/>
        <w:ind w:left="420"/>
        <w:jc w:val="both"/>
        <w:rPr>
          <w:rFonts w:ascii="宋体" w:hAnsi="宋体" w:cs="宋体"/>
          <w:color w:val="auto"/>
          <w:sz w:val="21"/>
          <w:szCs w:val="21"/>
        </w:rPr>
      </w:pPr>
      <w:r>
        <w:rPr>
          <w:rFonts w:ascii="宋体" w:hAnsi="宋体"/>
          <w:color w:val="auto"/>
          <w:sz w:val="21"/>
          <w:szCs w:val="21"/>
        </w:rPr>
        <w:t xml:space="preserve">GB/T 7024  </w:t>
      </w:r>
      <w:r>
        <w:rPr>
          <w:rFonts w:ascii="宋体" w:hAnsi="宋体" w:cs="宋体" w:hint="eastAsia"/>
          <w:color w:val="auto"/>
          <w:sz w:val="21"/>
          <w:szCs w:val="21"/>
        </w:rPr>
        <w:t>电梯、自动扶梯、自动人行道术语</w:t>
      </w:r>
      <w:r>
        <w:rPr>
          <w:rFonts w:ascii="宋体" w:hAnsi="宋体" w:cs="宋体"/>
          <w:color w:val="auto"/>
          <w:sz w:val="21"/>
          <w:szCs w:val="21"/>
        </w:rPr>
        <w:t xml:space="preserve"> </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7588.1—2020  </w:t>
      </w:r>
      <w:r>
        <w:rPr>
          <w:rFonts w:ascii="宋体" w:hAnsi="宋体" w:hint="eastAsia"/>
          <w:color w:val="auto"/>
          <w:sz w:val="21"/>
          <w:szCs w:val="21"/>
        </w:rPr>
        <w:t>电梯制造与安装安全规范</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1</w:t>
      </w:r>
      <w:r>
        <w:rPr>
          <w:rFonts w:ascii="宋体" w:hAnsi="宋体" w:hint="eastAsia"/>
          <w:color w:val="auto"/>
          <w:sz w:val="21"/>
          <w:szCs w:val="21"/>
        </w:rPr>
        <w:t>部分：乘客电梯和载货电梯</w:t>
      </w:r>
    </w:p>
    <w:p w:rsidR="006C0A5E" w:rsidRDefault="00381E35">
      <w:pPr>
        <w:pStyle w:val="CM8"/>
        <w:topLinePunct/>
        <w:spacing w:line="360" w:lineRule="auto"/>
        <w:ind w:left="420"/>
        <w:jc w:val="both"/>
        <w:rPr>
          <w:rFonts w:ascii="宋体" w:hAnsi="宋体" w:cs="宋体"/>
          <w:color w:val="auto"/>
          <w:sz w:val="21"/>
          <w:szCs w:val="21"/>
        </w:rPr>
      </w:pPr>
      <w:r>
        <w:rPr>
          <w:rFonts w:ascii="宋体" w:hAnsi="宋体"/>
          <w:color w:val="auto"/>
          <w:sz w:val="21"/>
          <w:szCs w:val="21"/>
        </w:rPr>
        <w:t>GB/T 15211</w:t>
      </w:r>
      <w:r>
        <w:rPr>
          <w:rFonts w:ascii="宋体" w:hAnsi="宋体" w:cs="宋体"/>
          <w:color w:val="auto"/>
          <w:sz w:val="21"/>
          <w:szCs w:val="21"/>
        </w:rPr>
        <w:t>—</w:t>
      </w:r>
      <w:r>
        <w:rPr>
          <w:rFonts w:ascii="宋体" w:hAnsi="宋体"/>
          <w:color w:val="auto"/>
          <w:sz w:val="21"/>
          <w:szCs w:val="21"/>
        </w:rPr>
        <w:t xml:space="preserve">2013  </w:t>
      </w:r>
      <w:r>
        <w:rPr>
          <w:rFonts w:ascii="宋体" w:hAnsi="宋体" w:cs="宋体" w:hint="eastAsia"/>
          <w:color w:val="auto"/>
          <w:sz w:val="21"/>
          <w:szCs w:val="21"/>
        </w:rPr>
        <w:t>安全防范报警设备</w:t>
      </w:r>
      <w:r>
        <w:rPr>
          <w:rFonts w:ascii="宋体" w:hAnsi="宋体" w:cs="宋体" w:hint="eastAsia"/>
          <w:color w:val="auto"/>
          <w:sz w:val="21"/>
          <w:szCs w:val="21"/>
        </w:rPr>
        <w:t xml:space="preserve"> </w:t>
      </w:r>
      <w:r>
        <w:rPr>
          <w:rFonts w:ascii="宋体" w:hAnsi="宋体" w:cs="宋体" w:hint="eastAsia"/>
          <w:color w:val="auto"/>
          <w:sz w:val="21"/>
          <w:szCs w:val="21"/>
        </w:rPr>
        <w:t>环境适应性要求和试验方法</w:t>
      </w:r>
      <w:r>
        <w:rPr>
          <w:rFonts w:ascii="宋体" w:hAnsi="宋体" w:cs="宋体"/>
          <w:color w:val="auto"/>
          <w:sz w:val="21"/>
          <w:szCs w:val="21"/>
        </w:rPr>
        <w:t xml:space="preserve"> </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17799.3  </w:t>
      </w:r>
      <w:r>
        <w:rPr>
          <w:rFonts w:ascii="宋体" w:hAnsi="宋体" w:hint="eastAsia"/>
          <w:color w:val="auto"/>
          <w:sz w:val="21"/>
          <w:szCs w:val="21"/>
        </w:rPr>
        <w:t>电磁兼容</w:t>
      </w:r>
      <w:r>
        <w:rPr>
          <w:rFonts w:ascii="宋体" w:hAnsi="宋体" w:hint="eastAsia"/>
          <w:color w:val="auto"/>
          <w:sz w:val="21"/>
          <w:szCs w:val="21"/>
        </w:rPr>
        <w:t xml:space="preserve">  </w:t>
      </w:r>
      <w:r>
        <w:rPr>
          <w:rFonts w:ascii="宋体" w:hAnsi="宋体" w:hint="eastAsia"/>
          <w:color w:val="auto"/>
          <w:sz w:val="21"/>
          <w:szCs w:val="21"/>
        </w:rPr>
        <w:t>通用标准</w:t>
      </w:r>
      <w:r>
        <w:rPr>
          <w:rFonts w:ascii="宋体" w:hAnsi="宋体" w:hint="eastAsia"/>
          <w:color w:val="auto"/>
          <w:sz w:val="21"/>
          <w:szCs w:val="21"/>
        </w:rPr>
        <w:t xml:space="preserve"> </w:t>
      </w:r>
      <w:r>
        <w:rPr>
          <w:rFonts w:ascii="宋体" w:hAnsi="宋体"/>
          <w:color w:val="auto"/>
          <w:sz w:val="21"/>
          <w:szCs w:val="21"/>
        </w:rPr>
        <w:t xml:space="preserve"> </w:t>
      </w:r>
      <w:r>
        <w:rPr>
          <w:rFonts w:ascii="宋体" w:hAnsi="宋体" w:hint="eastAsia"/>
          <w:color w:val="auto"/>
          <w:sz w:val="21"/>
          <w:szCs w:val="21"/>
        </w:rPr>
        <w:t>居住、商业和轻工业环境中的发射</w:t>
      </w:r>
      <w:r>
        <w:rPr>
          <w:rFonts w:ascii="宋体" w:hAnsi="宋体"/>
          <w:color w:val="auto"/>
          <w:sz w:val="21"/>
          <w:szCs w:val="21"/>
        </w:rPr>
        <w:t xml:space="preserve"> </w:t>
      </w:r>
    </w:p>
    <w:p w:rsidR="006C0A5E" w:rsidRDefault="00381E35">
      <w:pPr>
        <w:pStyle w:val="CM8"/>
        <w:topLinePunct/>
        <w:spacing w:line="360" w:lineRule="auto"/>
        <w:ind w:left="420"/>
        <w:jc w:val="both"/>
        <w:rPr>
          <w:color w:val="auto"/>
        </w:rPr>
      </w:pPr>
      <w:r>
        <w:rPr>
          <w:rFonts w:ascii="宋体" w:hAnsi="宋体"/>
          <w:color w:val="auto"/>
          <w:sz w:val="21"/>
          <w:szCs w:val="21"/>
        </w:rPr>
        <w:t xml:space="preserve">GB/T 24474.1-2020  </w:t>
      </w:r>
      <w:r>
        <w:rPr>
          <w:rFonts w:ascii="宋体" w:hAnsi="宋体"/>
          <w:color w:val="auto"/>
          <w:sz w:val="21"/>
          <w:szCs w:val="21"/>
        </w:rPr>
        <w:t>乘运质量测量</w:t>
      </w:r>
      <w:r>
        <w:rPr>
          <w:rFonts w:ascii="宋体" w:hAnsi="宋体"/>
          <w:color w:val="auto"/>
          <w:sz w:val="21"/>
          <w:szCs w:val="21"/>
        </w:rPr>
        <w:t xml:space="preserve"> </w:t>
      </w:r>
      <w:r>
        <w:rPr>
          <w:rFonts w:ascii="宋体" w:hAnsi="宋体"/>
          <w:color w:val="auto"/>
          <w:sz w:val="21"/>
          <w:szCs w:val="21"/>
        </w:rPr>
        <w:t>第</w:t>
      </w:r>
      <w:r>
        <w:rPr>
          <w:rFonts w:ascii="宋体" w:hAnsi="宋体"/>
          <w:color w:val="auto"/>
          <w:sz w:val="21"/>
          <w:szCs w:val="21"/>
        </w:rPr>
        <w:t>1</w:t>
      </w:r>
      <w:r>
        <w:rPr>
          <w:rFonts w:ascii="宋体" w:hAnsi="宋体"/>
          <w:color w:val="auto"/>
          <w:sz w:val="21"/>
          <w:szCs w:val="21"/>
        </w:rPr>
        <w:t>部分</w:t>
      </w:r>
      <w:r>
        <w:rPr>
          <w:rFonts w:ascii="宋体" w:hAnsi="宋体"/>
          <w:color w:val="auto"/>
          <w:sz w:val="21"/>
          <w:szCs w:val="21"/>
        </w:rPr>
        <w:t>:</w:t>
      </w:r>
      <w:r>
        <w:rPr>
          <w:rFonts w:ascii="宋体" w:hAnsi="宋体"/>
          <w:color w:val="auto"/>
          <w:sz w:val="21"/>
          <w:szCs w:val="21"/>
        </w:rPr>
        <w:t>电梯</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24476-2023  </w:t>
      </w:r>
      <w:r>
        <w:rPr>
          <w:rFonts w:ascii="宋体" w:hAnsi="宋体" w:hint="eastAsia"/>
          <w:color w:val="auto"/>
          <w:sz w:val="21"/>
          <w:szCs w:val="21"/>
        </w:rPr>
        <w:t>电梯物联网企业应用平台基本要求</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24807  </w:t>
      </w:r>
      <w:r>
        <w:rPr>
          <w:rFonts w:ascii="宋体" w:hAnsi="宋体" w:hint="eastAsia"/>
          <w:color w:val="auto"/>
          <w:sz w:val="21"/>
          <w:szCs w:val="21"/>
        </w:rPr>
        <w:t>电梯、自动扶梯和自动人行道的电磁兼容</w:t>
      </w:r>
      <w:r>
        <w:rPr>
          <w:rFonts w:ascii="宋体" w:hAnsi="宋体"/>
          <w:color w:val="auto"/>
          <w:sz w:val="21"/>
          <w:szCs w:val="21"/>
        </w:rPr>
        <w:t xml:space="preserve"> </w:t>
      </w:r>
      <w:r>
        <w:rPr>
          <w:rFonts w:ascii="宋体" w:hAnsi="宋体" w:hint="eastAsia"/>
          <w:color w:val="auto"/>
          <w:sz w:val="21"/>
          <w:szCs w:val="21"/>
        </w:rPr>
        <w:t>发射</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GB/T 24808  </w:t>
      </w:r>
      <w:r>
        <w:rPr>
          <w:rFonts w:ascii="宋体" w:hAnsi="宋体" w:hint="eastAsia"/>
          <w:color w:val="auto"/>
          <w:sz w:val="21"/>
          <w:szCs w:val="21"/>
        </w:rPr>
        <w:t>电梯、自动扶梯和自动人行道的电磁兼容</w:t>
      </w:r>
      <w:r>
        <w:rPr>
          <w:rFonts w:ascii="宋体" w:hAnsi="宋体" w:hint="eastAsia"/>
          <w:color w:val="auto"/>
          <w:sz w:val="21"/>
          <w:szCs w:val="21"/>
        </w:rPr>
        <w:t xml:space="preserve"> </w:t>
      </w:r>
      <w:r>
        <w:rPr>
          <w:rFonts w:ascii="宋体" w:hAnsi="宋体" w:hint="eastAsia"/>
          <w:color w:val="auto"/>
          <w:sz w:val="21"/>
          <w:szCs w:val="21"/>
        </w:rPr>
        <w:t>抗扰度</w:t>
      </w:r>
    </w:p>
    <w:p w:rsidR="006C0A5E" w:rsidRDefault="00381E35">
      <w:pPr>
        <w:pStyle w:val="CM8"/>
        <w:topLinePunct/>
        <w:spacing w:line="360" w:lineRule="auto"/>
        <w:ind w:left="420"/>
        <w:jc w:val="both"/>
        <w:rPr>
          <w:rFonts w:ascii="宋体" w:hAnsi="宋体"/>
          <w:color w:val="auto"/>
          <w:sz w:val="21"/>
          <w:szCs w:val="21"/>
        </w:rPr>
      </w:pPr>
      <w:r>
        <w:rPr>
          <w:rFonts w:ascii="宋体" w:hAnsi="宋体" w:hint="eastAsia"/>
          <w:color w:val="auto"/>
          <w:sz w:val="21"/>
          <w:szCs w:val="21"/>
        </w:rPr>
        <w:t>GB</w:t>
      </w:r>
      <w:r>
        <w:rPr>
          <w:rFonts w:ascii="宋体" w:hAnsi="宋体"/>
          <w:color w:val="auto"/>
          <w:sz w:val="21"/>
          <w:szCs w:val="21"/>
        </w:rPr>
        <w:t>/</w:t>
      </w:r>
      <w:r>
        <w:rPr>
          <w:rFonts w:ascii="宋体" w:hAnsi="宋体" w:hint="eastAsia"/>
          <w:color w:val="auto"/>
          <w:sz w:val="21"/>
          <w:szCs w:val="21"/>
        </w:rPr>
        <w:t>T</w:t>
      </w:r>
      <w:r>
        <w:rPr>
          <w:rFonts w:ascii="宋体" w:hAnsi="宋体"/>
          <w:color w:val="auto"/>
          <w:sz w:val="21"/>
          <w:szCs w:val="21"/>
        </w:rPr>
        <w:t xml:space="preserve"> </w:t>
      </w:r>
      <w:r>
        <w:rPr>
          <w:rFonts w:ascii="宋体" w:hAnsi="宋体" w:hint="eastAsia"/>
          <w:color w:val="auto"/>
          <w:sz w:val="21"/>
          <w:szCs w:val="21"/>
        </w:rPr>
        <w:t>28181</w:t>
      </w:r>
      <w:r>
        <w:rPr>
          <w:rFonts w:ascii="宋体" w:hAnsi="宋体" w:hint="eastAsia"/>
          <w:color w:val="auto"/>
          <w:sz w:val="21"/>
          <w:szCs w:val="21"/>
        </w:rPr>
        <w:t xml:space="preserve">-2016 </w:t>
      </w:r>
      <w:r>
        <w:rPr>
          <w:rFonts w:ascii="宋体" w:hAnsi="宋体"/>
          <w:color w:val="auto"/>
          <w:sz w:val="21"/>
          <w:szCs w:val="21"/>
        </w:rPr>
        <w:t xml:space="preserve"> </w:t>
      </w:r>
      <w:r>
        <w:rPr>
          <w:rFonts w:ascii="宋体" w:hAnsi="宋体" w:hint="eastAsia"/>
          <w:color w:val="auto"/>
          <w:sz w:val="21"/>
          <w:szCs w:val="21"/>
        </w:rPr>
        <w:t>公共安全视频监控联网系统信息传输、交换、控制技术要求</w:t>
      </w:r>
    </w:p>
    <w:p w:rsidR="006C0A5E" w:rsidRDefault="00381E35">
      <w:pPr>
        <w:pStyle w:val="CM8"/>
        <w:topLinePunct/>
        <w:spacing w:line="360" w:lineRule="auto"/>
        <w:ind w:left="420"/>
        <w:jc w:val="both"/>
        <w:rPr>
          <w:rFonts w:ascii="宋体" w:hAnsi="宋体"/>
          <w:color w:val="auto"/>
          <w:sz w:val="21"/>
          <w:szCs w:val="21"/>
        </w:rPr>
      </w:pPr>
      <w:r>
        <w:rPr>
          <w:rFonts w:ascii="宋体" w:hAnsi="宋体" w:cs="宋体"/>
          <w:color w:val="auto"/>
          <w:sz w:val="21"/>
          <w:szCs w:val="21"/>
        </w:rPr>
        <w:t xml:space="preserve">GB/T 42616-2023  </w:t>
      </w:r>
      <w:r>
        <w:rPr>
          <w:rFonts w:ascii="宋体" w:hAnsi="宋体" w:cs="宋体"/>
          <w:color w:val="auto"/>
          <w:sz w:val="21"/>
          <w:szCs w:val="21"/>
        </w:rPr>
        <w:t>电梯物联网</w:t>
      </w:r>
      <w:r>
        <w:rPr>
          <w:rFonts w:ascii="宋体" w:hAnsi="宋体" w:cs="宋体" w:hint="eastAsia"/>
          <w:color w:val="auto"/>
          <w:sz w:val="21"/>
          <w:szCs w:val="21"/>
        </w:rPr>
        <w:t xml:space="preserve"> </w:t>
      </w:r>
      <w:r>
        <w:rPr>
          <w:rFonts w:ascii="宋体" w:hAnsi="宋体" w:cs="宋体"/>
          <w:color w:val="auto"/>
          <w:sz w:val="21"/>
          <w:szCs w:val="21"/>
        </w:rPr>
        <w:t>监测终端技术规范</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YD/T 1484.1  </w:t>
      </w:r>
      <w:r>
        <w:rPr>
          <w:rFonts w:ascii="宋体" w:hAnsi="宋体" w:hint="eastAsia"/>
          <w:color w:val="auto"/>
          <w:sz w:val="21"/>
          <w:szCs w:val="21"/>
        </w:rPr>
        <w:t>无线终端空间射频辐射功率和接收机性能测量方法</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1</w:t>
      </w:r>
      <w:r>
        <w:rPr>
          <w:rFonts w:ascii="宋体" w:hAnsi="宋体" w:hint="eastAsia"/>
          <w:color w:val="auto"/>
          <w:sz w:val="21"/>
          <w:szCs w:val="21"/>
        </w:rPr>
        <w:t>部分：通用要求</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YD/T 1484.2  </w:t>
      </w:r>
      <w:r>
        <w:rPr>
          <w:rFonts w:ascii="宋体" w:hAnsi="宋体"/>
          <w:color w:val="auto"/>
          <w:sz w:val="21"/>
          <w:szCs w:val="21"/>
        </w:rPr>
        <w:t>无线终端空间射频辐射功率和接收机性能测量方法</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2</w:t>
      </w:r>
      <w:r>
        <w:rPr>
          <w:rFonts w:ascii="宋体" w:hAnsi="宋体" w:hint="eastAsia"/>
          <w:color w:val="auto"/>
          <w:sz w:val="21"/>
          <w:szCs w:val="21"/>
        </w:rPr>
        <w:t>部分：</w:t>
      </w:r>
      <w:r>
        <w:rPr>
          <w:rFonts w:ascii="宋体" w:hAnsi="宋体"/>
          <w:color w:val="auto"/>
          <w:sz w:val="21"/>
          <w:szCs w:val="21"/>
        </w:rPr>
        <w:t>GSM</w:t>
      </w:r>
      <w:r>
        <w:rPr>
          <w:rFonts w:ascii="宋体" w:hAnsi="宋体" w:hint="eastAsia"/>
          <w:color w:val="auto"/>
          <w:sz w:val="21"/>
          <w:szCs w:val="21"/>
        </w:rPr>
        <w:t>无线终端</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YD/T 1484.4  </w:t>
      </w:r>
      <w:r>
        <w:rPr>
          <w:rFonts w:ascii="宋体" w:hAnsi="宋体" w:hint="eastAsia"/>
          <w:color w:val="auto"/>
          <w:sz w:val="21"/>
          <w:szCs w:val="21"/>
        </w:rPr>
        <w:t>无线终端空间射频辐射功率和接收机性能测量方法</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4</w:t>
      </w:r>
      <w:r>
        <w:rPr>
          <w:rFonts w:ascii="宋体" w:hAnsi="宋体" w:hint="eastAsia"/>
          <w:color w:val="auto"/>
          <w:sz w:val="21"/>
          <w:szCs w:val="21"/>
        </w:rPr>
        <w:t>部分：</w:t>
      </w:r>
      <w:r>
        <w:rPr>
          <w:rFonts w:ascii="宋体" w:hAnsi="宋体"/>
          <w:color w:val="auto"/>
          <w:sz w:val="21"/>
          <w:szCs w:val="21"/>
        </w:rPr>
        <w:t>WCDMA</w:t>
      </w:r>
      <w:r>
        <w:rPr>
          <w:rFonts w:ascii="宋体" w:hAnsi="宋体" w:hint="eastAsia"/>
          <w:color w:val="auto"/>
          <w:sz w:val="21"/>
          <w:szCs w:val="21"/>
        </w:rPr>
        <w:t>无线终端</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YD/T 1484.5  </w:t>
      </w:r>
      <w:r>
        <w:rPr>
          <w:rFonts w:ascii="宋体" w:hAnsi="宋体" w:hint="eastAsia"/>
          <w:color w:val="auto"/>
          <w:sz w:val="21"/>
          <w:szCs w:val="21"/>
        </w:rPr>
        <w:t>无线终端空间射频辐射功率和接收机性能测量方法</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5</w:t>
      </w:r>
      <w:r>
        <w:rPr>
          <w:rFonts w:ascii="宋体" w:hAnsi="宋体" w:hint="eastAsia"/>
          <w:color w:val="auto"/>
          <w:sz w:val="21"/>
          <w:szCs w:val="21"/>
        </w:rPr>
        <w:t>部分：</w:t>
      </w:r>
      <w:r>
        <w:rPr>
          <w:rFonts w:ascii="宋体" w:hAnsi="宋体"/>
          <w:color w:val="auto"/>
          <w:sz w:val="21"/>
          <w:szCs w:val="21"/>
        </w:rPr>
        <w:t>TD-SCDMA</w:t>
      </w:r>
      <w:r>
        <w:rPr>
          <w:rFonts w:ascii="宋体" w:hAnsi="宋体" w:hint="eastAsia"/>
          <w:color w:val="auto"/>
          <w:sz w:val="21"/>
          <w:szCs w:val="21"/>
        </w:rPr>
        <w:t>无线终端</w:t>
      </w:r>
    </w:p>
    <w:p w:rsidR="006C0A5E" w:rsidRDefault="00381E35">
      <w:pPr>
        <w:pStyle w:val="CM8"/>
        <w:topLinePunct/>
        <w:spacing w:line="360" w:lineRule="auto"/>
        <w:ind w:left="420"/>
        <w:jc w:val="both"/>
        <w:rPr>
          <w:rFonts w:ascii="宋体" w:hAnsi="宋体"/>
          <w:color w:val="auto"/>
          <w:sz w:val="21"/>
          <w:szCs w:val="21"/>
        </w:rPr>
      </w:pPr>
      <w:r>
        <w:rPr>
          <w:rFonts w:ascii="宋体" w:hAnsi="宋体"/>
          <w:color w:val="auto"/>
          <w:sz w:val="21"/>
          <w:szCs w:val="21"/>
        </w:rPr>
        <w:t xml:space="preserve">YD/T 1484.6  </w:t>
      </w:r>
      <w:r>
        <w:rPr>
          <w:rFonts w:ascii="宋体" w:hAnsi="宋体"/>
          <w:color w:val="auto"/>
          <w:sz w:val="21"/>
          <w:szCs w:val="21"/>
        </w:rPr>
        <w:t>无线终端空间射频辐射功率和接收机性能测量方法</w:t>
      </w:r>
      <w:r>
        <w:rPr>
          <w:rFonts w:ascii="宋体" w:hAnsi="宋体"/>
          <w:color w:val="auto"/>
          <w:sz w:val="21"/>
          <w:szCs w:val="21"/>
        </w:rPr>
        <w:t xml:space="preserve"> </w:t>
      </w:r>
      <w:r>
        <w:rPr>
          <w:rFonts w:ascii="宋体" w:hAnsi="宋体" w:hint="eastAsia"/>
          <w:color w:val="auto"/>
          <w:sz w:val="21"/>
          <w:szCs w:val="21"/>
        </w:rPr>
        <w:t>第</w:t>
      </w:r>
      <w:r>
        <w:rPr>
          <w:rFonts w:ascii="宋体" w:hAnsi="宋体"/>
          <w:color w:val="auto"/>
          <w:sz w:val="21"/>
          <w:szCs w:val="21"/>
        </w:rPr>
        <w:t>6</w:t>
      </w:r>
      <w:r>
        <w:rPr>
          <w:rFonts w:ascii="宋体" w:hAnsi="宋体" w:hint="eastAsia"/>
          <w:color w:val="auto"/>
          <w:sz w:val="21"/>
          <w:szCs w:val="21"/>
        </w:rPr>
        <w:t>部分：</w:t>
      </w:r>
      <w:r>
        <w:rPr>
          <w:rFonts w:ascii="宋体" w:hAnsi="宋体"/>
          <w:color w:val="auto"/>
          <w:sz w:val="21"/>
          <w:szCs w:val="21"/>
        </w:rPr>
        <w:t>LTE</w:t>
      </w:r>
      <w:r>
        <w:rPr>
          <w:rFonts w:ascii="宋体" w:hAnsi="宋体" w:hint="eastAsia"/>
          <w:color w:val="auto"/>
          <w:sz w:val="21"/>
          <w:szCs w:val="21"/>
        </w:rPr>
        <w:t>无线终端</w:t>
      </w:r>
    </w:p>
    <w:p w:rsidR="006C0A5E" w:rsidRDefault="00381E35">
      <w:pPr>
        <w:pStyle w:val="1"/>
        <w:spacing w:before="240" w:after="240" w:line="360" w:lineRule="auto"/>
        <w:rPr>
          <w:rFonts w:ascii="黑体" w:eastAsia="黑体" w:hAnsi="黑体" w:cs="黑体"/>
          <w:b w:val="0"/>
          <w:bCs/>
          <w:sz w:val="21"/>
          <w:szCs w:val="21"/>
        </w:rPr>
      </w:pPr>
      <w:bookmarkStart w:id="7" w:name="_Toc151111151"/>
      <w:bookmarkStart w:id="8" w:name="_Toc78363439"/>
      <w:r>
        <w:rPr>
          <w:rFonts w:ascii="黑体" w:eastAsia="黑体" w:hAnsi="黑体" w:cs="黑体"/>
          <w:b w:val="0"/>
          <w:bCs/>
          <w:sz w:val="21"/>
          <w:szCs w:val="21"/>
        </w:rPr>
        <w:lastRenderedPageBreak/>
        <w:t>3</w:t>
      </w:r>
      <w:r>
        <w:rPr>
          <w:rFonts w:ascii="黑体" w:eastAsia="黑体" w:hAnsi="黑体" w:cs="黑体"/>
          <w:b w:val="0"/>
          <w:bCs/>
          <w:sz w:val="21"/>
          <w:szCs w:val="21"/>
        </w:rPr>
        <w:t>术语和定义</w:t>
      </w:r>
      <w:bookmarkEnd w:id="7"/>
      <w:bookmarkEnd w:id="8"/>
      <w:r>
        <w:rPr>
          <w:rFonts w:ascii="黑体" w:eastAsia="黑体" w:hAnsi="黑体" w:cs="黑体"/>
          <w:b w:val="0"/>
          <w:bCs/>
          <w:sz w:val="21"/>
          <w:szCs w:val="21"/>
        </w:rPr>
        <w:t xml:space="preserve"> </w:t>
      </w:r>
    </w:p>
    <w:p w:rsidR="006C0A5E" w:rsidRDefault="00381E35">
      <w:pPr>
        <w:topLinePunct/>
        <w:spacing w:line="360" w:lineRule="auto"/>
        <w:ind w:left="472"/>
        <w:jc w:val="left"/>
        <w:rPr>
          <w:rFonts w:ascii="宋体" w:hAnsi="宋体"/>
          <w:szCs w:val="24"/>
        </w:rPr>
      </w:pPr>
      <w:r>
        <w:rPr>
          <w:rFonts w:ascii="宋体" w:hAnsi="宋体"/>
          <w:szCs w:val="24"/>
        </w:rPr>
        <w:t>GB/T 7024</w:t>
      </w:r>
      <w:r>
        <w:rPr>
          <w:rFonts w:ascii="宋体" w:hAnsi="宋体" w:cs="宋体" w:hint="eastAsia"/>
          <w:szCs w:val="24"/>
        </w:rPr>
        <w:t>、</w:t>
      </w:r>
      <w:r>
        <w:rPr>
          <w:rFonts w:ascii="宋体" w:hAnsi="宋体"/>
          <w:szCs w:val="24"/>
        </w:rPr>
        <w:t>GB/T 7588.1</w:t>
      </w:r>
      <w:r>
        <w:rPr>
          <w:rFonts w:ascii="宋体" w:hAnsi="宋体" w:hint="eastAsia"/>
          <w:szCs w:val="24"/>
        </w:rPr>
        <w:t>、</w:t>
      </w:r>
      <w:r>
        <w:rPr>
          <w:rFonts w:ascii="宋体" w:hAnsi="宋体"/>
          <w:szCs w:val="24"/>
        </w:rPr>
        <w:t>GB 16899</w:t>
      </w:r>
      <w:r>
        <w:rPr>
          <w:rFonts w:ascii="宋体" w:hAnsi="宋体" w:cs="宋体" w:hint="eastAsia"/>
          <w:szCs w:val="24"/>
        </w:rPr>
        <w:t>、</w:t>
      </w:r>
      <w:r>
        <w:rPr>
          <w:rFonts w:ascii="宋体" w:hAnsi="宋体"/>
          <w:szCs w:val="24"/>
        </w:rPr>
        <w:t>GB/T 24476</w:t>
      </w:r>
      <w:r>
        <w:rPr>
          <w:rFonts w:ascii="宋体" w:hAnsi="宋体" w:hint="eastAsia"/>
          <w:szCs w:val="24"/>
        </w:rPr>
        <w:t>、</w:t>
      </w:r>
      <w:r>
        <w:rPr>
          <w:rFonts w:ascii="宋体" w:hAnsi="宋体"/>
          <w:szCs w:val="24"/>
        </w:rPr>
        <w:t>GB/T 42616</w:t>
      </w:r>
      <w:r>
        <w:rPr>
          <w:rFonts w:ascii="宋体" w:hAnsi="宋体" w:hint="eastAsia"/>
          <w:szCs w:val="24"/>
        </w:rPr>
        <w:t>界定</w:t>
      </w:r>
      <w:r>
        <w:rPr>
          <w:rFonts w:ascii="宋体" w:hAnsi="宋体" w:cs="宋体" w:hint="eastAsia"/>
          <w:szCs w:val="24"/>
        </w:rPr>
        <w:t>的以及下列术语和定义适用于本文件。</w:t>
      </w:r>
    </w:p>
    <w:p w:rsidR="006C0A5E" w:rsidRDefault="00381E35">
      <w:pPr>
        <w:pStyle w:val="CM14"/>
        <w:topLinePunct/>
        <w:spacing w:line="360" w:lineRule="auto"/>
        <w:ind w:left="420" w:hanging="420"/>
        <w:rPr>
          <w:rFonts w:ascii="黑体" w:eastAsia="黑体" w:hAnsi="黑体" w:cs="黑体"/>
          <w:color w:val="auto"/>
          <w:sz w:val="21"/>
        </w:rPr>
      </w:pPr>
      <w:r>
        <w:rPr>
          <w:rFonts w:ascii="黑体" w:eastAsia="黑体" w:hAnsi="黑体" w:cs="黑体"/>
          <w:color w:val="auto"/>
          <w:sz w:val="21"/>
        </w:rPr>
        <w:t>3.1</w:t>
      </w:r>
    </w:p>
    <w:p w:rsidR="006C0A5E" w:rsidRDefault="00381E35">
      <w:pPr>
        <w:pStyle w:val="CM14"/>
        <w:topLinePunct/>
        <w:spacing w:line="360" w:lineRule="auto"/>
        <w:ind w:leftChars="200" w:left="420"/>
        <w:rPr>
          <w:rFonts w:ascii="宋体" w:hAnsi="宋体"/>
          <w:color w:val="auto"/>
          <w:sz w:val="21"/>
        </w:rPr>
      </w:pPr>
      <w:r>
        <w:rPr>
          <w:rFonts w:ascii="黑体" w:eastAsia="黑体" w:hAnsi="黑体" w:cs="黑体" w:hint="eastAsia"/>
          <w:color w:val="auto"/>
          <w:sz w:val="21"/>
        </w:rPr>
        <w:t>电梯物联网</w:t>
      </w:r>
      <w:r>
        <w:rPr>
          <w:rFonts w:ascii="黑体" w:eastAsia="黑体" w:hAnsi="黑体" w:cs="黑体" w:hint="eastAsia"/>
          <w:color w:val="auto"/>
          <w:sz w:val="21"/>
          <w:highlight w:val="yellow"/>
          <w:u w:val="single"/>
        </w:rPr>
        <w:t>智能</w:t>
      </w:r>
      <w:r>
        <w:rPr>
          <w:rFonts w:ascii="黑体" w:eastAsia="黑体" w:hAnsi="黑体" w:cs="黑体" w:hint="eastAsia"/>
          <w:color w:val="auto"/>
          <w:sz w:val="21"/>
        </w:rPr>
        <w:t>监测终端</w:t>
      </w:r>
      <w:r>
        <w:rPr>
          <w:rFonts w:ascii="黑体" w:eastAsia="黑体" w:hAnsi="黑体" w:cs="黑体"/>
          <w:color w:val="auto"/>
          <w:sz w:val="21"/>
        </w:rPr>
        <w:t xml:space="preserve"> IoT Intelligent monitoring terminal for elevator</w:t>
      </w:r>
    </w:p>
    <w:p w:rsidR="006C0A5E" w:rsidRDefault="00381E35">
      <w:pPr>
        <w:topLinePunct/>
        <w:spacing w:after="77" w:line="360" w:lineRule="auto"/>
        <w:ind w:firstLineChars="200" w:firstLine="420"/>
        <w:jc w:val="left"/>
        <w:rPr>
          <w:rFonts w:ascii="宋体" w:hAnsi="宋体"/>
        </w:rPr>
      </w:pPr>
      <w:r>
        <w:rPr>
          <w:rFonts w:ascii="宋体" w:hAnsi="宋体" w:cs="宋体" w:hint="eastAsia"/>
        </w:rPr>
        <w:t>为电梯标准配备或加装的用于监测电梯运行状态，智能监测和预警电梯的异常状况，将监测结果上报电梯物联网企业应用平台的终端设备，简称智能监测终端。它通常包含传感单元、智能交互单元、紧急电源、监测信息处理单元和远程通信单元等。</w:t>
      </w:r>
      <w:r>
        <w:rPr>
          <w:rFonts w:ascii="宋体" w:hAnsi="宋体"/>
        </w:rPr>
        <w:t xml:space="preserve"> </w:t>
      </w:r>
    </w:p>
    <w:p w:rsidR="006C0A5E" w:rsidRDefault="00381E35">
      <w:pPr>
        <w:topLinePunct/>
        <w:spacing w:line="360" w:lineRule="auto"/>
        <w:ind w:left="360" w:hanging="360"/>
        <w:jc w:val="left"/>
        <w:rPr>
          <w:rFonts w:ascii="黑体" w:eastAsia="黑体" w:hAnsi="黑体" w:cs="黑体"/>
        </w:rPr>
      </w:pPr>
      <w:r>
        <w:rPr>
          <w:rFonts w:ascii="黑体" w:eastAsia="黑体" w:hAnsi="黑体" w:cs="黑体"/>
          <w:szCs w:val="24"/>
        </w:rPr>
        <w:t xml:space="preserve">3.2 </w:t>
      </w:r>
    </w:p>
    <w:p w:rsidR="006C0A5E" w:rsidRDefault="00381E35">
      <w:pPr>
        <w:topLinePunct/>
        <w:spacing w:after="77" w:line="360" w:lineRule="auto"/>
        <w:ind w:firstLineChars="200" w:firstLine="420"/>
        <w:jc w:val="left"/>
        <w:rPr>
          <w:rFonts w:ascii="黑体" w:eastAsia="黑体" w:hAnsi="黑体" w:cs="黑体"/>
          <w:szCs w:val="24"/>
        </w:rPr>
      </w:pPr>
      <w:r>
        <w:rPr>
          <w:rFonts w:ascii="黑体" w:eastAsia="黑体" w:hAnsi="黑体" w:cs="黑体" w:hint="eastAsia"/>
          <w:szCs w:val="24"/>
        </w:rPr>
        <w:t>预警</w:t>
      </w:r>
      <w:r>
        <w:rPr>
          <w:rFonts w:ascii="黑体" w:eastAsia="黑体" w:hAnsi="黑体" w:cs="黑体"/>
          <w:szCs w:val="24"/>
        </w:rPr>
        <w:t xml:space="preserve"> warning</w:t>
      </w:r>
    </w:p>
    <w:p w:rsidR="006C0A5E" w:rsidRDefault="00381E35">
      <w:pPr>
        <w:topLinePunct/>
        <w:spacing w:after="77" w:line="360" w:lineRule="auto"/>
        <w:ind w:firstLineChars="200" w:firstLine="420"/>
        <w:jc w:val="left"/>
        <w:rPr>
          <w:rFonts w:ascii="宋体" w:hAnsi="宋体"/>
        </w:rPr>
      </w:pPr>
      <w:r>
        <w:rPr>
          <w:rFonts w:ascii="宋体" w:hAnsi="宋体" w:cs="宋体" w:hint="eastAsia"/>
          <w:szCs w:val="24"/>
        </w:rPr>
        <w:t>在</w:t>
      </w:r>
      <w:r>
        <w:rPr>
          <w:rFonts w:ascii="宋体" w:hAnsi="宋体" w:cs="宋体" w:hint="eastAsia"/>
          <w:szCs w:val="24"/>
          <w:lang w:eastAsia="zh-Hans"/>
        </w:rPr>
        <w:t>电梯</w:t>
      </w:r>
      <w:r>
        <w:rPr>
          <w:rFonts w:ascii="宋体" w:hAnsi="宋体" w:cs="宋体" w:hint="eastAsia"/>
          <w:szCs w:val="24"/>
        </w:rPr>
        <w:t>或智能监测终端发生异常之前，根据以往的规律或可能性前兆，发送、报告电梯或智能监测终端可能或将会发生的异常状态。</w:t>
      </w:r>
    </w:p>
    <w:p w:rsidR="006C0A5E" w:rsidRDefault="006C0A5E">
      <w:pPr>
        <w:topLinePunct/>
        <w:spacing w:after="77" w:line="360" w:lineRule="auto"/>
        <w:ind w:firstLineChars="200" w:firstLine="420"/>
        <w:jc w:val="left"/>
        <w:rPr>
          <w:rFonts w:ascii="宋体" w:hAnsi="宋体"/>
        </w:rPr>
      </w:pPr>
    </w:p>
    <w:p w:rsidR="006C0A5E" w:rsidRDefault="00381E35">
      <w:pPr>
        <w:pStyle w:val="1"/>
        <w:spacing w:before="240" w:after="240" w:line="360" w:lineRule="auto"/>
        <w:rPr>
          <w:rFonts w:ascii="黑体" w:eastAsia="黑体" w:hAnsi="黑体" w:cs="黑体"/>
          <w:b w:val="0"/>
          <w:bCs/>
          <w:sz w:val="21"/>
          <w:szCs w:val="21"/>
        </w:rPr>
      </w:pPr>
      <w:bookmarkStart w:id="9" w:name="_Toc151111152"/>
      <w:r>
        <w:rPr>
          <w:rFonts w:ascii="黑体" w:eastAsia="黑体" w:hAnsi="黑体" w:cs="黑体"/>
          <w:b w:val="0"/>
          <w:bCs/>
          <w:sz w:val="21"/>
          <w:szCs w:val="21"/>
        </w:rPr>
        <w:t xml:space="preserve">4 </w:t>
      </w:r>
      <w:r>
        <w:rPr>
          <w:rFonts w:ascii="黑体" w:eastAsia="黑体" w:hAnsi="黑体" w:cs="黑体" w:hint="eastAsia"/>
          <w:b w:val="0"/>
          <w:bCs/>
          <w:sz w:val="21"/>
          <w:szCs w:val="21"/>
        </w:rPr>
        <w:t>检测要求</w:t>
      </w:r>
      <w:bookmarkEnd w:id="9"/>
    </w:p>
    <w:p w:rsidR="006C0A5E" w:rsidRDefault="00381E35">
      <w:pPr>
        <w:topLinePunct/>
        <w:spacing w:line="360" w:lineRule="auto"/>
        <w:jc w:val="left"/>
        <w:rPr>
          <w:rFonts w:ascii="黑体" w:eastAsia="黑体" w:hAnsi="黑体" w:cs="黑体"/>
          <w:szCs w:val="24"/>
        </w:rPr>
      </w:pPr>
      <w:r>
        <w:rPr>
          <w:rFonts w:ascii="黑体" w:eastAsia="黑体" w:hAnsi="黑体" w:cs="黑体" w:hint="eastAsia"/>
          <w:szCs w:val="24"/>
        </w:rPr>
        <w:t>4</w:t>
      </w:r>
      <w:r>
        <w:rPr>
          <w:rFonts w:ascii="黑体" w:eastAsia="黑体" w:hAnsi="黑体" w:cs="黑体"/>
          <w:szCs w:val="24"/>
        </w:rPr>
        <w:t xml:space="preserve">.1 </w:t>
      </w:r>
      <w:r>
        <w:rPr>
          <w:rFonts w:ascii="黑体" w:eastAsia="黑体" w:hAnsi="黑体" w:cs="黑体" w:hint="eastAsia"/>
          <w:szCs w:val="24"/>
        </w:rPr>
        <w:t>功能要求</w:t>
      </w:r>
    </w:p>
    <w:p w:rsidR="006C0A5E" w:rsidRDefault="00381E35">
      <w:pPr>
        <w:pStyle w:val="CM5"/>
        <w:topLinePunct/>
        <w:spacing w:line="360" w:lineRule="auto"/>
        <w:jc w:val="both"/>
        <w:outlineLvl w:val="3"/>
        <w:rPr>
          <w:rFonts w:ascii="黑体" w:eastAsia="黑体" w:hAnsi="黑体" w:cs="黑体"/>
          <w:bCs/>
          <w:color w:val="auto"/>
          <w:sz w:val="21"/>
          <w:szCs w:val="21"/>
        </w:rPr>
      </w:pPr>
      <w:r>
        <w:rPr>
          <w:rFonts w:ascii="黑体" w:eastAsia="黑体" w:hAnsi="黑体" w:cs="黑体"/>
          <w:bCs/>
          <w:color w:val="auto"/>
          <w:sz w:val="21"/>
          <w:szCs w:val="21"/>
        </w:rPr>
        <w:t>4.1.1</w:t>
      </w:r>
      <w:r>
        <w:rPr>
          <w:rFonts w:ascii="黑体" w:eastAsia="黑体" w:hAnsi="黑体" w:cs="黑体" w:hint="eastAsia"/>
          <w:bCs/>
          <w:color w:val="auto"/>
          <w:sz w:val="21"/>
          <w:szCs w:val="21"/>
        </w:rPr>
        <w:t>基本功能</w:t>
      </w:r>
    </w:p>
    <w:p w:rsidR="006C0A5E" w:rsidRDefault="00381E35">
      <w:pPr>
        <w:topLinePunct/>
        <w:spacing w:line="360" w:lineRule="auto"/>
        <w:ind w:firstLineChars="200" w:firstLine="420"/>
        <w:jc w:val="left"/>
        <w:rPr>
          <w:rFonts w:ascii="宋体" w:hAnsi="宋体" w:cs="宋体"/>
          <w:szCs w:val="24"/>
        </w:rPr>
      </w:pPr>
      <w:r>
        <w:rPr>
          <w:rFonts w:ascii="宋体" w:hAnsi="宋体" w:cs="宋体" w:hint="eastAsia"/>
        </w:rPr>
        <w:t>智能监测终端</w:t>
      </w:r>
      <w:r>
        <w:rPr>
          <w:rFonts w:ascii="宋体" w:hAnsi="宋体" w:cs="宋体" w:hint="eastAsia"/>
          <w:szCs w:val="24"/>
        </w:rPr>
        <w:t>应满足的基本功能如下：</w:t>
      </w:r>
    </w:p>
    <w:p w:rsidR="006C0A5E" w:rsidRDefault="00381E35">
      <w:pPr>
        <w:pStyle w:val="Default"/>
        <w:spacing w:line="360" w:lineRule="auto"/>
        <w:ind w:leftChars="200" w:left="735" w:hangingChars="150" w:hanging="315"/>
        <w:rPr>
          <w:rFonts w:ascii="宋体" w:hAnsi="宋体" w:cs="宋体"/>
          <w:bCs/>
          <w:color w:val="auto"/>
          <w:sz w:val="21"/>
          <w:szCs w:val="21"/>
        </w:rPr>
      </w:pPr>
      <w:r>
        <w:rPr>
          <w:rFonts w:ascii="宋体" w:hAnsi="宋体" w:cs="宋体"/>
          <w:bCs/>
          <w:color w:val="auto"/>
          <w:sz w:val="21"/>
          <w:szCs w:val="21"/>
        </w:rPr>
        <w:t>a</w:t>
      </w:r>
      <w:r>
        <w:rPr>
          <w:rFonts w:ascii="宋体" w:hAnsi="宋体" w:cs="宋体"/>
          <w:bCs/>
          <w:color w:val="auto"/>
          <w:sz w:val="21"/>
          <w:szCs w:val="21"/>
        </w:rPr>
        <w:t>）智能监测终端应能实现感知、采集、处理、传输</w:t>
      </w:r>
      <w:r>
        <w:rPr>
          <w:rFonts w:ascii="宋体" w:hAnsi="宋体" w:cs="宋体" w:hint="eastAsia"/>
          <w:bCs/>
          <w:color w:val="auto"/>
          <w:sz w:val="21"/>
          <w:szCs w:val="21"/>
        </w:rPr>
        <w:t>设备运行状态信息，及时上报设备故障、事件、报警和智能监测终端预警信息至电梯物联网企业应用平台（简称企业应用平台），再由企业应用平台上报电梯安全公共信息平台。</w:t>
      </w:r>
    </w:p>
    <w:p w:rsidR="006C0A5E" w:rsidRDefault="00381E35">
      <w:pPr>
        <w:topLinePunct/>
        <w:spacing w:line="360" w:lineRule="auto"/>
        <w:ind w:leftChars="200" w:left="420"/>
        <w:jc w:val="left"/>
        <w:rPr>
          <w:rFonts w:ascii="宋体" w:hAnsi="宋体" w:cs="宋体"/>
          <w:szCs w:val="24"/>
        </w:rPr>
      </w:pPr>
      <w:r>
        <w:rPr>
          <w:rFonts w:ascii="宋体" w:hAnsi="宋体" w:cs="宋体"/>
          <w:bCs/>
        </w:rPr>
        <w:t>b</w:t>
      </w:r>
      <w:r>
        <w:rPr>
          <w:rFonts w:ascii="宋体" w:hAnsi="宋体" w:cs="宋体"/>
          <w:bCs/>
        </w:rPr>
        <w:t>）</w:t>
      </w:r>
      <w:r>
        <w:rPr>
          <w:rFonts w:ascii="宋体" w:hAnsi="宋体" w:cs="宋体" w:hint="eastAsia"/>
          <w:szCs w:val="24"/>
        </w:rPr>
        <w:t>智能监测终端</w:t>
      </w:r>
      <w:r>
        <w:rPr>
          <w:rFonts w:ascii="宋体" w:hAnsi="宋体" w:cs="宋体" w:hint="eastAsia"/>
          <w:bCs/>
        </w:rPr>
        <w:t>应有</w:t>
      </w:r>
      <w:r>
        <w:rPr>
          <w:rFonts w:ascii="宋体" w:hAnsi="宋体" w:cs="宋体" w:hint="eastAsia"/>
          <w:szCs w:val="24"/>
        </w:rPr>
        <w:t>如下功能：</w:t>
      </w:r>
    </w:p>
    <w:p w:rsidR="006C0A5E" w:rsidRDefault="00381E35">
      <w:pPr>
        <w:topLinePunct/>
        <w:spacing w:line="360" w:lineRule="auto"/>
        <w:ind w:leftChars="350" w:left="1155" w:hangingChars="200" w:hanging="420"/>
        <w:jc w:val="left"/>
        <w:rPr>
          <w:rFonts w:ascii="宋体" w:hAnsi="宋体" w:cs="微软雅黑"/>
          <w:szCs w:val="24"/>
        </w:rPr>
      </w:pPr>
      <w:r>
        <w:rPr>
          <w:rFonts w:ascii="宋体" w:hAnsi="宋体" w:cs="微软雅黑" w:hint="eastAsia"/>
          <w:szCs w:val="24"/>
        </w:rPr>
        <w:t>——网络通信：用于与企业应用平台进行数据通信；</w:t>
      </w:r>
    </w:p>
    <w:p w:rsidR="006C0A5E" w:rsidRDefault="00381E35">
      <w:pPr>
        <w:topLinePunct/>
        <w:spacing w:line="360" w:lineRule="auto"/>
        <w:ind w:leftChars="350" w:left="1155" w:hangingChars="200" w:hanging="420"/>
        <w:jc w:val="left"/>
        <w:rPr>
          <w:rFonts w:ascii="宋体" w:hAnsi="宋体" w:cs="微软雅黑"/>
          <w:szCs w:val="24"/>
        </w:rPr>
      </w:pPr>
      <w:r>
        <w:rPr>
          <w:rFonts w:ascii="宋体" w:hAnsi="宋体" w:cs="微软雅黑" w:hint="eastAsia"/>
          <w:szCs w:val="24"/>
        </w:rPr>
        <w:t>——数据采集：用于采集电梯运行状态信息；</w:t>
      </w:r>
    </w:p>
    <w:p w:rsidR="006C0A5E" w:rsidRDefault="00381E35">
      <w:pPr>
        <w:topLinePunct/>
        <w:spacing w:line="360" w:lineRule="auto"/>
        <w:ind w:leftChars="350" w:left="1155" w:hangingChars="200" w:hanging="420"/>
        <w:jc w:val="left"/>
        <w:rPr>
          <w:rFonts w:ascii="宋体" w:hAnsi="宋体" w:cs="微软雅黑"/>
          <w:szCs w:val="24"/>
        </w:rPr>
      </w:pPr>
      <w:r>
        <w:rPr>
          <w:rFonts w:ascii="宋体" w:hAnsi="宋体" w:cs="微软雅黑" w:hint="eastAsia"/>
          <w:szCs w:val="24"/>
        </w:rPr>
        <w:t>——数据处理：用于将从控制系统和传感器采集到的数据按照要求进行处理和存储；</w:t>
      </w:r>
    </w:p>
    <w:p w:rsidR="006C0A5E" w:rsidRDefault="00381E35">
      <w:pPr>
        <w:topLinePunct/>
        <w:spacing w:line="360" w:lineRule="auto"/>
        <w:ind w:leftChars="350" w:left="1155" w:hangingChars="200" w:hanging="420"/>
        <w:jc w:val="left"/>
        <w:rPr>
          <w:rFonts w:ascii="宋体" w:hAnsi="宋体" w:cs="微软雅黑"/>
          <w:szCs w:val="24"/>
        </w:rPr>
      </w:pPr>
      <w:r>
        <w:rPr>
          <w:rFonts w:ascii="宋体" w:hAnsi="宋体" w:cs="微软雅黑" w:hint="eastAsia"/>
          <w:szCs w:val="24"/>
        </w:rPr>
        <w:t>——智能监测终端管理：用于实现查看智能监测终端的工作状况，修改参数，查看和提取智能监测终端存储的文件；</w:t>
      </w:r>
    </w:p>
    <w:p w:rsidR="006C0A5E" w:rsidRDefault="00381E35">
      <w:pPr>
        <w:topLinePunct/>
        <w:spacing w:line="360" w:lineRule="auto"/>
        <w:ind w:leftChars="350" w:left="1155" w:hangingChars="200" w:hanging="420"/>
        <w:jc w:val="left"/>
        <w:rPr>
          <w:rFonts w:ascii="宋体" w:hAnsi="宋体" w:cs="微软雅黑"/>
          <w:szCs w:val="24"/>
        </w:rPr>
      </w:pPr>
      <w:r>
        <w:rPr>
          <w:rFonts w:ascii="宋体" w:hAnsi="宋体" w:cs="微软雅黑" w:hint="eastAsia"/>
          <w:szCs w:val="24"/>
        </w:rPr>
        <w:t>——紧急电源：用于在外部电源停止供电后，支撑智能监测终端继续运行的电源；</w:t>
      </w:r>
    </w:p>
    <w:p w:rsidR="006C0A5E" w:rsidRDefault="00381E35">
      <w:pPr>
        <w:topLinePunct/>
        <w:spacing w:line="360" w:lineRule="auto"/>
        <w:ind w:leftChars="350" w:left="1155" w:hangingChars="200" w:hanging="420"/>
        <w:jc w:val="left"/>
        <w:rPr>
          <w:rFonts w:ascii="宋体" w:hAnsi="宋体" w:cs="宋体"/>
          <w:szCs w:val="24"/>
        </w:rPr>
      </w:pPr>
      <w:r>
        <w:rPr>
          <w:rFonts w:ascii="宋体" w:hAnsi="宋体" w:cs="微软雅黑" w:hint="eastAsia"/>
          <w:szCs w:val="24"/>
        </w:rPr>
        <w:t>——数据加密：用于对网络传输的数据进行加密，以保证相关数据的安全。</w:t>
      </w:r>
    </w:p>
    <w:p w:rsidR="006C0A5E" w:rsidRDefault="00381E35">
      <w:pPr>
        <w:pStyle w:val="CM5"/>
        <w:topLinePunct/>
        <w:spacing w:line="360" w:lineRule="auto"/>
        <w:jc w:val="both"/>
        <w:outlineLvl w:val="3"/>
        <w:rPr>
          <w:rFonts w:ascii="黑体" w:eastAsia="黑体" w:hAnsi="黑体" w:cs="黑体"/>
          <w:bCs/>
          <w:color w:val="auto"/>
          <w:sz w:val="21"/>
          <w:szCs w:val="21"/>
        </w:rPr>
      </w:pPr>
      <w:r>
        <w:rPr>
          <w:rFonts w:ascii="黑体" w:eastAsia="黑体" w:hAnsi="黑体" w:cs="黑体"/>
          <w:bCs/>
          <w:color w:val="auto"/>
          <w:sz w:val="21"/>
          <w:szCs w:val="21"/>
        </w:rPr>
        <w:t xml:space="preserve">4.1.2 </w:t>
      </w:r>
      <w:r>
        <w:rPr>
          <w:rFonts w:ascii="黑体" w:eastAsia="黑体" w:hAnsi="黑体" w:cs="黑体" w:hint="eastAsia"/>
          <w:bCs/>
          <w:color w:val="auto"/>
          <w:sz w:val="21"/>
          <w:szCs w:val="21"/>
        </w:rPr>
        <w:t>扩展功能</w:t>
      </w:r>
    </w:p>
    <w:p w:rsidR="006C0A5E" w:rsidRDefault="00381E35">
      <w:pPr>
        <w:topLinePunct/>
        <w:spacing w:line="360" w:lineRule="auto"/>
        <w:ind w:firstLineChars="200" w:firstLine="420"/>
        <w:jc w:val="left"/>
        <w:rPr>
          <w:rFonts w:ascii="宋体" w:hAnsi="宋体" w:cs="宋体"/>
          <w:szCs w:val="24"/>
        </w:rPr>
      </w:pPr>
      <w:r>
        <w:rPr>
          <w:rFonts w:ascii="宋体" w:hAnsi="宋体" w:cs="宋体" w:hint="eastAsia"/>
          <w:szCs w:val="24"/>
        </w:rPr>
        <w:t>电梯智能监测终端宜有如下功能：</w:t>
      </w:r>
      <w:r>
        <w:rPr>
          <w:rFonts w:ascii="宋体" w:hAnsi="宋体" w:cs="宋体"/>
          <w:szCs w:val="24"/>
        </w:rPr>
        <w:t xml:space="preserve"> </w:t>
      </w:r>
    </w:p>
    <w:p w:rsidR="006C0A5E" w:rsidRDefault="00381E35">
      <w:pPr>
        <w:topLinePunct/>
        <w:spacing w:line="360" w:lineRule="auto"/>
        <w:ind w:leftChars="200" w:left="420"/>
        <w:jc w:val="left"/>
        <w:rPr>
          <w:rFonts w:ascii="宋体" w:hAnsi="宋体" w:cs="宋体"/>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szCs w:val="24"/>
        </w:rPr>
        <w:t>维保人员、检测人员、电梯安全管理员等相关人员的签到；</w:t>
      </w:r>
    </w:p>
    <w:p w:rsidR="006C0A5E" w:rsidRDefault="00381E35">
      <w:pPr>
        <w:topLinePunct/>
        <w:spacing w:line="360" w:lineRule="auto"/>
        <w:ind w:leftChars="200" w:left="420"/>
        <w:jc w:val="left"/>
        <w:rPr>
          <w:rFonts w:ascii="宋体" w:hAnsi="宋体" w:cs="宋体"/>
          <w:szCs w:val="24"/>
        </w:rPr>
      </w:pPr>
      <w:r>
        <w:rPr>
          <w:rFonts w:ascii="宋体" w:hAnsi="宋体" w:cs="宋体" w:hint="eastAsia"/>
          <w:bCs/>
        </w:rPr>
        <w:t>b</w:t>
      </w:r>
      <w:r>
        <w:rPr>
          <w:rFonts w:ascii="宋体" w:hAnsi="宋体" w:cs="宋体" w:hint="eastAsia"/>
          <w:bCs/>
        </w:rPr>
        <w:t>）</w:t>
      </w:r>
      <w:r>
        <w:rPr>
          <w:rFonts w:ascii="宋体" w:hAnsi="宋体" w:cs="宋体" w:hint="eastAsia"/>
          <w:szCs w:val="24"/>
        </w:rPr>
        <w:t xml:space="preserve"> </w:t>
      </w:r>
      <w:r>
        <w:rPr>
          <w:rFonts w:ascii="宋体" w:hAnsi="宋体" w:cs="宋体" w:hint="eastAsia"/>
          <w:szCs w:val="24"/>
        </w:rPr>
        <w:t>记录维保人员到现场对电梯进行维保工作的开始时间和结束时间；</w:t>
      </w:r>
    </w:p>
    <w:p w:rsidR="006C0A5E" w:rsidRDefault="00381E35">
      <w:pPr>
        <w:topLinePunct/>
        <w:spacing w:line="360" w:lineRule="auto"/>
        <w:ind w:leftChars="200" w:left="420"/>
        <w:jc w:val="left"/>
        <w:rPr>
          <w:rFonts w:ascii="宋体" w:hAnsi="宋体" w:cs="宋体"/>
          <w:szCs w:val="24"/>
        </w:rPr>
      </w:pPr>
      <w:r>
        <w:rPr>
          <w:rFonts w:ascii="宋体" w:hAnsi="宋体" w:cs="宋体"/>
          <w:bCs/>
        </w:rPr>
        <w:lastRenderedPageBreak/>
        <w:t>c</w:t>
      </w:r>
      <w:r>
        <w:rPr>
          <w:rFonts w:ascii="宋体" w:hAnsi="宋体" w:cs="宋体"/>
          <w:bCs/>
        </w:rPr>
        <w:t>）</w:t>
      </w:r>
      <w:r>
        <w:rPr>
          <w:rFonts w:ascii="宋体" w:hAnsi="宋体" w:cs="宋体"/>
          <w:bCs/>
        </w:rPr>
        <w:t xml:space="preserve"> </w:t>
      </w:r>
      <w:r>
        <w:rPr>
          <w:rFonts w:ascii="宋体" w:hAnsi="宋体" w:cs="宋体" w:hint="eastAsia"/>
          <w:szCs w:val="24"/>
        </w:rPr>
        <w:t>控制系统接口：用于与电梯控制系统进行数据通信的接口；</w:t>
      </w:r>
    </w:p>
    <w:p w:rsidR="006C0A5E" w:rsidRDefault="00381E35">
      <w:pPr>
        <w:topLinePunct/>
        <w:spacing w:line="360" w:lineRule="auto"/>
        <w:ind w:leftChars="200" w:left="420"/>
        <w:jc w:val="left"/>
        <w:rPr>
          <w:rFonts w:ascii="宋体" w:hAnsi="宋体" w:cs="宋体"/>
          <w:szCs w:val="24"/>
        </w:rPr>
      </w:pPr>
      <w:r>
        <w:rPr>
          <w:rFonts w:ascii="宋体" w:hAnsi="宋体" w:cs="宋体"/>
          <w:bCs/>
        </w:rPr>
        <w:t>d</w:t>
      </w:r>
      <w:r>
        <w:rPr>
          <w:rFonts w:ascii="宋体" w:hAnsi="宋体" w:cs="宋体"/>
          <w:bCs/>
        </w:rPr>
        <w:t>）</w:t>
      </w:r>
      <w:r>
        <w:rPr>
          <w:rFonts w:ascii="宋体" w:hAnsi="宋体" w:cs="宋体"/>
          <w:bCs/>
        </w:rPr>
        <w:t xml:space="preserve"> </w:t>
      </w:r>
      <w:r>
        <w:rPr>
          <w:rFonts w:ascii="宋体" w:hAnsi="宋体" w:cs="宋体" w:hint="eastAsia"/>
          <w:szCs w:val="24"/>
        </w:rPr>
        <w:t>图像数据采集及处理：用于采集图像数据，并进行处理、存储；</w:t>
      </w:r>
    </w:p>
    <w:p w:rsidR="006C0A5E" w:rsidRDefault="00381E35">
      <w:pPr>
        <w:topLinePunct/>
        <w:spacing w:line="360" w:lineRule="auto"/>
        <w:ind w:leftChars="200" w:left="420"/>
        <w:jc w:val="left"/>
        <w:rPr>
          <w:rFonts w:ascii="宋体" w:hAnsi="宋体" w:cs="宋体"/>
          <w:szCs w:val="24"/>
        </w:rPr>
      </w:pPr>
      <w:r>
        <w:rPr>
          <w:rFonts w:ascii="宋体" w:hAnsi="宋体" w:cs="宋体"/>
          <w:bCs/>
        </w:rPr>
        <w:t>e</w:t>
      </w:r>
      <w:r>
        <w:rPr>
          <w:rFonts w:ascii="宋体" w:hAnsi="宋体" w:cs="宋体"/>
          <w:bCs/>
        </w:rPr>
        <w:t>）</w:t>
      </w:r>
      <w:r>
        <w:rPr>
          <w:rFonts w:ascii="宋体" w:hAnsi="宋体" w:cs="宋体"/>
          <w:bCs/>
        </w:rPr>
        <w:t xml:space="preserve"> </w:t>
      </w:r>
      <w:r>
        <w:rPr>
          <w:rFonts w:ascii="宋体" w:hAnsi="宋体" w:cs="宋体" w:hint="eastAsia"/>
          <w:bCs/>
        </w:rPr>
        <w:t>智能</w:t>
      </w:r>
      <w:r>
        <w:rPr>
          <w:rFonts w:ascii="宋体" w:hAnsi="宋体" w:cs="宋体" w:hint="eastAsia"/>
          <w:szCs w:val="24"/>
        </w:rPr>
        <w:t>交互：用于在特定条件时，以图像或语音的形式智能显示或播放指定内容；</w:t>
      </w:r>
    </w:p>
    <w:p w:rsidR="006C0A5E" w:rsidRDefault="00381E35">
      <w:pPr>
        <w:topLinePunct/>
        <w:spacing w:line="360" w:lineRule="auto"/>
        <w:ind w:leftChars="200" w:left="420"/>
        <w:jc w:val="left"/>
        <w:rPr>
          <w:rFonts w:ascii="宋体" w:hAnsi="宋体" w:cs="宋体"/>
          <w:szCs w:val="24"/>
        </w:rPr>
      </w:pPr>
      <w:r>
        <w:rPr>
          <w:rFonts w:ascii="宋体" w:hAnsi="宋体" w:cs="宋体"/>
          <w:bCs/>
        </w:rPr>
        <w:t>f</w:t>
      </w:r>
      <w:r>
        <w:rPr>
          <w:rFonts w:ascii="宋体" w:hAnsi="宋体" w:cs="宋体"/>
          <w:bCs/>
        </w:rPr>
        <w:t>）</w:t>
      </w:r>
      <w:r>
        <w:rPr>
          <w:rFonts w:ascii="宋体" w:hAnsi="宋体" w:cs="宋体"/>
          <w:bCs/>
        </w:rPr>
        <w:t xml:space="preserve"> </w:t>
      </w:r>
      <w:r>
        <w:rPr>
          <w:rFonts w:ascii="宋体" w:hAnsi="宋体" w:hint="eastAsia"/>
          <w:szCs w:val="24"/>
        </w:rPr>
        <w:t>远程对讲：</w:t>
      </w:r>
      <w:r>
        <w:rPr>
          <w:rFonts w:ascii="宋体" w:hAnsi="宋体" w:cs="宋体" w:hint="eastAsia"/>
          <w:szCs w:val="24"/>
        </w:rPr>
        <w:t>用于在特定条件时，通过远程对讲方式，实现对被困人员的安抚或远程支持；</w:t>
      </w:r>
    </w:p>
    <w:p w:rsidR="006C0A5E" w:rsidRDefault="00381E35">
      <w:pPr>
        <w:topLinePunct/>
        <w:spacing w:line="360" w:lineRule="auto"/>
        <w:ind w:leftChars="200" w:left="420"/>
        <w:jc w:val="left"/>
        <w:rPr>
          <w:rFonts w:ascii="宋体" w:hAnsi="宋体" w:cs="宋体"/>
          <w:bCs/>
        </w:rPr>
      </w:pPr>
      <w:r>
        <w:rPr>
          <w:rFonts w:ascii="宋体" w:hAnsi="宋体" w:cs="宋体"/>
          <w:bCs/>
        </w:rPr>
        <w:t>g</w:t>
      </w:r>
      <w:r>
        <w:rPr>
          <w:rFonts w:ascii="宋体" w:hAnsi="宋体" w:cs="宋体" w:hint="eastAsia"/>
          <w:bCs/>
        </w:rPr>
        <w:t>）</w:t>
      </w:r>
      <w:r>
        <w:rPr>
          <w:rFonts w:ascii="宋体" w:hAnsi="宋体" w:cs="宋体"/>
          <w:bCs/>
        </w:rPr>
        <w:t xml:space="preserve"> </w:t>
      </w:r>
      <w:r>
        <w:rPr>
          <w:rFonts w:ascii="宋体" w:hAnsi="宋体" w:cs="宋体" w:hint="eastAsia"/>
          <w:bCs/>
        </w:rPr>
        <w:t>智能预警：在智能监测终端或电梯出现异常前，上报相关异常；</w:t>
      </w:r>
    </w:p>
    <w:p w:rsidR="006C0A5E" w:rsidRDefault="00381E35">
      <w:pPr>
        <w:topLinePunct/>
        <w:spacing w:line="360" w:lineRule="auto"/>
        <w:ind w:leftChars="200" w:left="420"/>
        <w:jc w:val="left"/>
        <w:rPr>
          <w:rFonts w:ascii="宋体" w:hAnsi="宋体" w:cs="宋体"/>
          <w:bCs/>
        </w:rPr>
      </w:pPr>
      <w:r>
        <w:rPr>
          <w:rFonts w:ascii="宋体" w:hAnsi="宋体" w:cs="宋体"/>
          <w:bCs/>
        </w:rPr>
        <w:t>h</w:t>
      </w:r>
      <w:r>
        <w:rPr>
          <w:rFonts w:ascii="宋体" w:hAnsi="宋体" w:cs="宋体" w:hint="eastAsia"/>
          <w:bCs/>
        </w:rPr>
        <w:t>）</w:t>
      </w:r>
      <w:r>
        <w:rPr>
          <w:rFonts w:ascii="宋体" w:hAnsi="宋体" w:cs="宋体"/>
          <w:bCs/>
        </w:rPr>
        <w:t xml:space="preserve"> </w:t>
      </w:r>
      <w:r>
        <w:rPr>
          <w:rFonts w:ascii="宋体" w:hAnsi="宋体" w:cs="宋体" w:hint="eastAsia"/>
          <w:bCs/>
        </w:rPr>
        <w:t>环境感知：通过配备必要的传感器，采集周围环境信息，如轿厢和机房的温湿度、底坑水浸状况。</w:t>
      </w:r>
    </w:p>
    <w:p w:rsidR="006C0A5E" w:rsidRDefault="00381E35">
      <w:pPr>
        <w:topLinePunct/>
        <w:spacing w:line="360" w:lineRule="auto"/>
        <w:jc w:val="left"/>
        <w:rPr>
          <w:rFonts w:ascii="黑体" w:eastAsia="黑体" w:hAnsi="黑体" w:cs="黑体"/>
          <w:szCs w:val="24"/>
        </w:rPr>
      </w:pPr>
      <w:r>
        <w:rPr>
          <w:rFonts w:ascii="黑体" w:eastAsia="黑体" w:hAnsi="黑体" w:cs="黑体"/>
          <w:szCs w:val="24"/>
        </w:rPr>
        <w:t xml:space="preserve">4.1.2 </w:t>
      </w:r>
      <w:r>
        <w:rPr>
          <w:rFonts w:ascii="黑体" w:eastAsia="黑体" w:hAnsi="黑体" w:cs="黑体"/>
          <w:szCs w:val="24"/>
        </w:rPr>
        <w:t>外观及标识</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外观及标识应满足：</w:t>
      </w:r>
    </w:p>
    <w:p w:rsidR="006C0A5E" w:rsidRDefault="00381E35">
      <w:pPr>
        <w:spacing w:line="360" w:lineRule="auto"/>
        <w:ind w:firstLineChars="200" w:firstLine="420"/>
        <w:rPr>
          <w:rFonts w:ascii="宋体" w:hAnsi="宋体" w:cs="宋体"/>
          <w:bCs/>
        </w:rPr>
      </w:pPr>
      <w:bookmarkStart w:id="10" w:name="_Hlk151042238"/>
      <w:r>
        <w:rPr>
          <w:rFonts w:ascii="宋体" w:hAnsi="宋体" w:cs="宋体"/>
          <w:bCs/>
        </w:rPr>
        <w:t>a</w:t>
      </w:r>
      <w:r>
        <w:rPr>
          <w:rFonts w:ascii="宋体" w:hAnsi="宋体" w:cs="宋体"/>
          <w:bCs/>
        </w:rPr>
        <w:t>）</w:t>
      </w:r>
      <w:r>
        <w:rPr>
          <w:rFonts w:ascii="宋体" w:hAnsi="宋体" w:cs="宋体" w:hint="eastAsia"/>
          <w:bCs/>
        </w:rPr>
        <w:t xml:space="preserve"> </w:t>
      </w:r>
      <w:bookmarkEnd w:id="10"/>
      <w:r>
        <w:rPr>
          <w:rFonts w:ascii="宋体" w:hAnsi="宋体" w:cs="宋体" w:hint="eastAsia"/>
          <w:bCs/>
        </w:rPr>
        <w:t>外观应无明显的凹凸痕、划伤、裂缝和毛刺，镀层不应脱落，标牌文字、符号应清晰、耐久；</w:t>
      </w:r>
    </w:p>
    <w:p w:rsidR="006C0A5E" w:rsidRDefault="00381E35">
      <w:pPr>
        <w:spacing w:line="360" w:lineRule="auto"/>
        <w:ind w:firstLineChars="200" w:firstLine="420"/>
        <w:rPr>
          <w:rFonts w:ascii="宋体" w:hAnsi="宋体" w:cs="宋体"/>
        </w:rPr>
      </w:pPr>
      <w:r>
        <w:rPr>
          <w:rFonts w:ascii="宋体" w:hAnsi="宋体" w:cs="宋体" w:hint="eastAsia"/>
          <w:bCs/>
        </w:rPr>
        <w:t>b</w:t>
      </w:r>
      <w:r>
        <w:rPr>
          <w:rFonts w:ascii="宋体" w:hAnsi="宋体" w:cs="宋体"/>
          <w:bCs/>
        </w:rPr>
        <w:t>）</w:t>
      </w:r>
      <w:r>
        <w:rPr>
          <w:rFonts w:ascii="宋体" w:hAnsi="宋体" w:cs="宋体" w:hint="eastAsia"/>
          <w:bCs/>
        </w:rPr>
        <w:t xml:space="preserve"> </w:t>
      </w:r>
      <w:r>
        <w:rPr>
          <w:rFonts w:ascii="宋体" w:hAnsi="宋体" w:cs="宋体" w:hint="eastAsia"/>
        </w:rPr>
        <w:t>应</w:t>
      </w:r>
      <w:r>
        <w:rPr>
          <w:rFonts w:ascii="宋体" w:hAnsi="宋体" w:cs="宋体" w:hint="eastAsia"/>
          <w:bCs/>
        </w:rPr>
        <w:t>具有</w:t>
      </w:r>
      <w:r>
        <w:rPr>
          <w:rFonts w:ascii="宋体" w:hAnsi="宋体" w:cs="宋体" w:hint="eastAsia"/>
        </w:rPr>
        <w:t>独立的保护接地端子，并与外壳牢固连接；</w:t>
      </w:r>
    </w:p>
    <w:p w:rsidR="006C0A5E" w:rsidRDefault="00381E35">
      <w:pPr>
        <w:spacing w:line="360" w:lineRule="auto"/>
        <w:ind w:firstLineChars="200" w:firstLine="420"/>
        <w:rPr>
          <w:rFonts w:ascii="宋体" w:hAnsi="宋体"/>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rPr>
        <w:t>应有</w:t>
      </w:r>
      <w:r>
        <w:rPr>
          <w:rFonts w:ascii="宋体" w:hAnsi="宋体" w:cs="宋体" w:hint="eastAsia"/>
          <w:bCs/>
        </w:rPr>
        <w:t>型</w:t>
      </w:r>
      <w:r>
        <w:rPr>
          <w:rFonts w:ascii="宋体" w:hAnsi="宋体" w:hint="eastAsia"/>
          <w:bCs/>
        </w:rPr>
        <w:t>号</w:t>
      </w:r>
      <w:r>
        <w:rPr>
          <w:rFonts w:ascii="宋体" w:hAnsi="宋体" w:hint="eastAsia"/>
        </w:rPr>
        <w:t>规格、供电电源电压、电流或功率、商标、序列号、制造日期和制造商的清晰标识；</w:t>
      </w:r>
    </w:p>
    <w:p w:rsidR="006C0A5E" w:rsidRDefault="00381E35">
      <w:pPr>
        <w:spacing w:line="360" w:lineRule="auto"/>
        <w:ind w:firstLineChars="200" w:firstLine="420"/>
        <w:rPr>
          <w:rFonts w:ascii="宋体" w:hAnsi="宋体"/>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hint="eastAsia"/>
        </w:rPr>
        <w:t>宜有</w:t>
      </w:r>
      <w:r>
        <w:rPr>
          <w:rFonts w:ascii="宋体" w:hAnsi="宋体" w:hint="eastAsia"/>
          <w:bCs/>
        </w:rPr>
        <w:t>网络</w:t>
      </w:r>
      <w:r>
        <w:rPr>
          <w:rFonts w:ascii="宋体" w:hAnsi="宋体" w:hint="eastAsia"/>
        </w:rPr>
        <w:t>要求、防护等级、使用环境、触电警示（如有要求）等标识。</w:t>
      </w:r>
    </w:p>
    <w:p w:rsidR="006C0A5E" w:rsidRDefault="00381E35">
      <w:pPr>
        <w:pStyle w:val="CM5"/>
        <w:topLinePunct/>
        <w:spacing w:line="360" w:lineRule="auto"/>
        <w:jc w:val="both"/>
        <w:outlineLvl w:val="3"/>
        <w:rPr>
          <w:rFonts w:ascii="黑体" w:eastAsia="黑体" w:hAnsi="黑体" w:cs="黑体"/>
          <w:bCs/>
          <w:color w:val="auto"/>
          <w:sz w:val="21"/>
          <w:szCs w:val="21"/>
        </w:rPr>
      </w:pPr>
      <w:r>
        <w:rPr>
          <w:rFonts w:ascii="黑体" w:eastAsia="黑体" w:hAnsi="黑体" w:cs="黑体"/>
          <w:bCs/>
          <w:color w:val="auto"/>
          <w:sz w:val="21"/>
          <w:szCs w:val="21"/>
        </w:rPr>
        <w:t xml:space="preserve">4.1.3 </w:t>
      </w:r>
      <w:r>
        <w:rPr>
          <w:rFonts w:ascii="黑体" w:eastAsia="黑体" w:hAnsi="黑体" w:cs="黑体" w:hint="eastAsia"/>
          <w:bCs/>
          <w:color w:val="auto"/>
          <w:sz w:val="21"/>
          <w:szCs w:val="21"/>
        </w:rPr>
        <w:t>紧急电源</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紧急电源应满足：</w:t>
      </w:r>
    </w:p>
    <w:p w:rsidR="006C0A5E" w:rsidRDefault="00381E35">
      <w:pPr>
        <w:spacing w:line="360" w:lineRule="auto"/>
        <w:ind w:leftChars="200" w:left="840" w:hangingChars="200" w:hanging="420"/>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智能监测终端应配备紧急电源，应能将设备断电前的状态进行存储和发送，同时应保证电梯的图像采集装置（如有）工作至少</w:t>
      </w:r>
      <w:r>
        <w:rPr>
          <w:rFonts w:ascii="宋体" w:hAnsi="宋体" w:cs="宋体"/>
          <w:bCs/>
        </w:rPr>
        <w:t>1h</w:t>
      </w:r>
      <w:r>
        <w:rPr>
          <w:rFonts w:ascii="宋体" w:hAnsi="宋体" w:cs="宋体" w:hint="eastAsia"/>
          <w:bCs/>
        </w:rPr>
        <w:t>；</w:t>
      </w:r>
    </w:p>
    <w:p w:rsidR="006C0A5E" w:rsidRDefault="00381E35">
      <w:pPr>
        <w:spacing w:line="360" w:lineRule="auto"/>
        <w:ind w:leftChars="200" w:left="840" w:hangingChars="200" w:hanging="420"/>
        <w:rPr>
          <w:rFonts w:ascii="宋体" w:hAnsi="宋体" w:cs="宋体"/>
          <w:bCs/>
        </w:rPr>
      </w:pPr>
      <w:r>
        <w:rPr>
          <w:rFonts w:ascii="宋体" w:hAnsi="宋体" w:cs="宋体" w:hint="eastAsia"/>
          <w:bCs/>
        </w:rPr>
        <w:t>b</w:t>
      </w:r>
      <w:r>
        <w:rPr>
          <w:rFonts w:ascii="宋体" w:hAnsi="宋体" w:cs="宋体"/>
          <w:bCs/>
        </w:rPr>
        <w:t>）</w:t>
      </w:r>
      <w:r>
        <w:rPr>
          <w:rFonts w:ascii="宋体" w:hAnsi="宋体" w:cs="宋体" w:hint="eastAsia"/>
          <w:bCs/>
        </w:rPr>
        <w:t xml:space="preserve"> </w:t>
      </w:r>
      <w:r>
        <w:rPr>
          <w:rFonts w:ascii="宋体" w:hAnsi="宋体" w:cs="宋体" w:hint="eastAsia"/>
          <w:bCs/>
        </w:rPr>
        <w:t>紧急电源应明示执行标准；</w:t>
      </w:r>
      <w:r>
        <w:rPr>
          <w:rFonts w:ascii="宋体" w:hAnsi="宋体" w:cs="宋体"/>
          <w:bCs/>
        </w:rPr>
        <w:t xml:space="preserve"> </w:t>
      </w:r>
    </w:p>
    <w:p w:rsidR="006C0A5E" w:rsidRDefault="00381E35">
      <w:pPr>
        <w:spacing w:line="360" w:lineRule="auto"/>
        <w:ind w:leftChars="200" w:left="840" w:hangingChars="200" w:hanging="420"/>
        <w:rPr>
          <w:rFonts w:ascii="宋体" w:hAnsi="宋体" w:cs="宋体"/>
          <w:bCs/>
        </w:rPr>
      </w:pPr>
      <w:r>
        <w:rPr>
          <w:rFonts w:ascii="宋体" w:hAnsi="宋体" w:cs="宋体" w:hint="eastAsia"/>
          <w:bCs/>
        </w:rPr>
        <w:t>c</w:t>
      </w:r>
      <w:r>
        <w:rPr>
          <w:rFonts w:ascii="宋体" w:hAnsi="宋体" w:cs="宋体"/>
          <w:bCs/>
        </w:rPr>
        <w:t>）</w:t>
      </w:r>
      <w:r>
        <w:rPr>
          <w:rFonts w:ascii="宋体" w:hAnsi="宋体" w:cs="宋体" w:hint="eastAsia"/>
          <w:bCs/>
        </w:rPr>
        <w:t xml:space="preserve"> </w:t>
      </w:r>
      <w:r>
        <w:rPr>
          <w:rFonts w:ascii="宋体" w:hAnsi="宋体" w:cs="宋体" w:hint="eastAsia"/>
          <w:bCs/>
        </w:rPr>
        <w:t>智能监测终端应有对紧急电源电压进行监测的功能，当电压低于或高于规定的阈值时自动报警，并通过指示灯提示或上报提示信息到企业应用平台；</w:t>
      </w:r>
      <w:r>
        <w:rPr>
          <w:rFonts w:ascii="宋体" w:hAnsi="宋体" w:cs="宋体"/>
          <w:bCs/>
        </w:rPr>
        <w:t xml:space="preserve"> </w:t>
      </w:r>
    </w:p>
    <w:p w:rsidR="006C0A5E" w:rsidRDefault="00381E35">
      <w:pPr>
        <w:spacing w:line="360" w:lineRule="auto"/>
        <w:ind w:leftChars="200" w:left="840" w:hangingChars="200" w:hanging="420"/>
        <w:rPr>
          <w:rFonts w:ascii="宋体" w:hAnsi="宋体" w:cs="宋体"/>
          <w:bCs/>
        </w:rPr>
      </w:pPr>
      <w:r>
        <w:rPr>
          <w:rFonts w:ascii="宋体" w:hAnsi="宋体" w:cs="宋体" w:hint="eastAsia"/>
          <w:bCs/>
        </w:rPr>
        <w:t>d</w:t>
      </w:r>
      <w:r>
        <w:rPr>
          <w:rFonts w:ascii="宋体" w:hAnsi="宋体" w:cs="宋体"/>
          <w:bCs/>
        </w:rPr>
        <w:t>）</w:t>
      </w:r>
      <w:r>
        <w:rPr>
          <w:rFonts w:ascii="宋体" w:hAnsi="宋体" w:cs="宋体" w:hint="eastAsia"/>
          <w:bCs/>
        </w:rPr>
        <w:t xml:space="preserve"> </w:t>
      </w:r>
      <w:r>
        <w:rPr>
          <w:rFonts w:ascii="宋体" w:hAnsi="宋体" w:cs="宋体" w:hint="eastAsia"/>
          <w:bCs/>
        </w:rPr>
        <w:t>紧急电源应在有效期内使用，如超出有效期，应及时更换。</w:t>
      </w:r>
      <w:r>
        <w:rPr>
          <w:rFonts w:ascii="宋体" w:hAnsi="宋体" w:cs="宋体"/>
          <w:bCs/>
        </w:rPr>
        <w:t xml:space="preserve"> </w:t>
      </w:r>
    </w:p>
    <w:p w:rsidR="006C0A5E" w:rsidRDefault="00381E35">
      <w:pPr>
        <w:pStyle w:val="CM5"/>
        <w:topLinePunct/>
        <w:spacing w:line="360" w:lineRule="auto"/>
        <w:jc w:val="both"/>
        <w:outlineLvl w:val="3"/>
        <w:rPr>
          <w:rFonts w:ascii="黑体" w:eastAsia="黑体" w:hAnsi="黑体" w:cs="黑体"/>
          <w:bCs/>
          <w:color w:val="auto"/>
          <w:sz w:val="21"/>
          <w:szCs w:val="21"/>
        </w:rPr>
      </w:pPr>
      <w:r>
        <w:rPr>
          <w:rFonts w:ascii="黑体" w:eastAsia="黑体" w:hAnsi="黑体" w:cs="黑体"/>
          <w:bCs/>
          <w:color w:val="auto"/>
          <w:sz w:val="21"/>
          <w:szCs w:val="21"/>
        </w:rPr>
        <w:t xml:space="preserve">4.1.4 </w:t>
      </w:r>
      <w:r>
        <w:rPr>
          <w:rFonts w:ascii="黑体" w:eastAsia="黑体" w:hAnsi="黑体" w:cs="黑体" w:hint="eastAsia"/>
          <w:bCs/>
          <w:color w:val="auto"/>
          <w:sz w:val="21"/>
          <w:szCs w:val="21"/>
        </w:rPr>
        <w:t>智能交互</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 xml:space="preserve">4.1.4.1 </w:t>
      </w:r>
      <w:r>
        <w:rPr>
          <w:rFonts w:ascii="黑体" w:eastAsia="黑体" w:hAnsi="黑体" w:cs="黑体" w:hint="eastAsia"/>
          <w:bCs/>
        </w:rPr>
        <w:t>交互控制接口</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交互控制接口应满足：</w:t>
      </w:r>
    </w:p>
    <w:p w:rsidR="006C0A5E" w:rsidRDefault="00381E35">
      <w:pPr>
        <w:spacing w:line="360" w:lineRule="auto"/>
        <w:ind w:leftChars="200" w:left="840" w:hangingChars="200" w:hanging="420"/>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应有电源输入接口；</w:t>
      </w:r>
      <w:r>
        <w:rPr>
          <w:rFonts w:ascii="宋体" w:hAnsi="宋体" w:cs="宋体"/>
          <w:bCs/>
        </w:rPr>
        <w:t xml:space="preserve"> </w:t>
      </w:r>
    </w:p>
    <w:p w:rsidR="006C0A5E" w:rsidRDefault="00381E35">
      <w:pPr>
        <w:spacing w:line="360" w:lineRule="auto"/>
        <w:ind w:leftChars="200" w:left="840" w:hangingChars="200" w:hanging="420"/>
        <w:rPr>
          <w:rFonts w:ascii="宋体" w:hAnsi="宋体" w:cs="宋体"/>
          <w:bCs/>
        </w:rPr>
      </w:pPr>
      <w:r>
        <w:rPr>
          <w:rFonts w:ascii="宋体" w:hAnsi="宋体" w:cs="宋体" w:hint="eastAsia"/>
          <w:bCs/>
        </w:rPr>
        <w:t>b</w:t>
      </w:r>
      <w:r>
        <w:rPr>
          <w:rFonts w:ascii="宋体" w:hAnsi="宋体" w:cs="宋体"/>
          <w:bCs/>
        </w:rPr>
        <w:t>）</w:t>
      </w:r>
      <w:r>
        <w:rPr>
          <w:rFonts w:ascii="宋体" w:hAnsi="宋体" w:cs="宋体" w:hint="eastAsia"/>
          <w:bCs/>
        </w:rPr>
        <w:t xml:space="preserve"> </w:t>
      </w:r>
      <w:r>
        <w:rPr>
          <w:rFonts w:ascii="宋体" w:hAnsi="宋体" w:cs="宋体" w:hint="eastAsia"/>
          <w:bCs/>
        </w:rPr>
        <w:t>应有开关机控制接口；</w:t>
      </w:r>
      <w:r>
        <w:rPr>
          <w:rFonts w:ascii="宋体" w:hAnsi="宋体" w:cs="宋体"/>
          <w:bCs/>
        </w:rPr>
        <w:t xml:space="preserve"> </w:t>
      </w:r>
    </w:p>
    <w:p w:rsidR="006C0A5E" w:rsidRDefault="00381E35">
      <w:pPr>
        <w:spacing w:line="360" w:lineRule="auto"/>
        <w:ind w:leftChars="200" w:left="840" w:hangingChars="200" w:hanging="420"/>
        <w:rPr>
          <w:rFonts w:ascii="宋体" w:hAnsi="宋体" w:cs="宋体"/>
          <w:bCs/>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bCs/>
        </w:rPr>
        <w:t>应有存储单元接口。</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 xml:space="preserve">4.1.4.2 </w:t>
      </w:r>
      <w:r>
        <w:rPr>
          <w:rFonts w:ascii="黑体" w:eastAsia="黑体" w:hAnsi="黑体" w:cs="黑体" w:hint="eastAsia"/>
          <w:bCs/>
        </w:rPr>
        <w:t>智能交互显示装置</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交互显示装置（如果有）应满足：</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szCs w:val="24"/>
        </w:rPr>
        <w:t>显示装置</w:t>
      </w:r>
      <w:r>
        <w:rPr>
          <w:rFonts w:ascii="宋体" w:hAnsi="宋体" w:hint="eastAsia"/>
          <w:szCs w:val="24"/>
        </w:rPr>
        <w:t>应</w:t>
      </w:r>
      <w:r>
        <w:rPr>
          <w:rFonts w:ascii="宋体" w:hAnsi="宋体" w:cs="宋体" w:hint="eastAsia"/>
          <w:szCs w:val="24"/>
        </w:rPr>
        <w:t>满足</w:t>
      </w:r>
      <w:r>
        <w:rPr>
          <w:rFonts w:ascii="宋体" w:hAnsi="宋体" w:cs="宋体" w:hint="eastAsia"/>
          <w:szCs w:val="24"/>
        </w:rPr>
        <w:t>GB</w:t>
      </w:r>
      <w:r>
        <w:rPr>
          <w:rFonts w:ascii="宋体" w:hAnsi="宋体" w:cs="宋体"/>
          <w:szCs w:val="24"/>
        </w:rPr>
        <w:t>/T 42616-2023</w:t>
      </w:r>
      <w:r>
        <w:rPr>
          <w:rFonts w:ascii="宋体" w:hAnsi="宋体" w:cs="宋体" w:hint="eastAsia"/>
          <w:szCs w:val="24"/>
        </w:rPr>
        <w:t>中</w:t>
      </w:r>
      <w:r>
        <w:rPr>
          <w:rFonts w:ascii="宋体" w:hAnsi="宋体" w:cs="宋体" w:hint="eastAsia"/>
          <w:szCs w:val="24"/>
        </w:rPr>
        <w:t>5</w:t>
      </w:r>
      <w:r>
        <w:rPr>
          <w:rFonts w:ascii="宋体" w:hAnsi="宋体" w:cs="宋体"/>
          <w:szCs w:val="24"/>
        </w:rPr>
        <w:t>.3.5</w:t>
      </w:r>
      <w:r>
        <w:rPr>
          <w:rFonts w:ascii="宋体" w:hAnsi="宋体" w:cs="宋体" w:hint="eastAsia"/>
          <w:szCs w:val="24"/>
        </w:rPr>
        <w:t>的要求；</w:t>
      </w:r>
    </w:p>
    <w:p w:rsidR="006C0A5E" w:rsidRDefault="00381E35">
      <w:pPr>
        <w:spacing w:line="360" w:lineRule="auto"/>
        <w:ind w:leftChars="200" w:left="840" w:hangingChars="200" w:hanging="420"/>
        <w:rPr>
          <w:rFonts w:ascii="宋体" w:hAnsi="宋体" w:cs="宋体"/>
          <w:bCs/>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cs="宋体"/>
          <w:bCs/>
        </w:rPr>
        <w:t>能效等级</w:t>
      </w:r>
      <w:proofErr w:type="gramStart"/>
      <w:r>
        <w:rPr>
          <w:rFonts w:ascii="宋体" w:hAnsi="宋体" w:cs="宋体" w:hint="eastAsia"/>
          <w:bCs/>
        </w:rPr>
        <w:t>宜</w:t>
      </w:r>
      <w:r>
        <w:rPr>
          <w:rFonts w:ascii="宋体" w:hAnsi="宋体" w:cs="宋体"/>
          <w:bCs/>
        </w:rPr>
        <w:t>满足</w:t>
      </w:r>
      <w:proofErr w:type="gramEnd"/>
      <w:r>
        <w:rPr>
          <w:rFonts w:ascii="宋体" w:hAnsi="宋体" w:cs="宋体"/>
          <w:bCs/>
        </w:rPr>
        <w:t>GB 24850</w:t>
      </w:r>
      <w:r>
        <w:rPr>
          <w:rFonts w:ascii="宋体" w:hAnsi="宋体" w:cs="宋体"/>
          <w:bCs/>
        </w:rPr>
        <w:t>中的相关要求，</w:t>
      </w:r>
      <w:r>
        <w:rPr>
          <w:rFonts w:ascii="宋体" w:hAnsi="宋体" w:cs="宋体" w:hint="eastAsia"/>
          <w:bCs/>
        </w:rPr>
        <w:t>且</w:t>
      </w:r>
      <w:r>
        <w:rPr>
          <w:rFonts w:ascii="宋体" w:hAnsi="宋体" w:cs="宋体"/>
          <w:bCs/>
        </w:rPr>
        <w:t>能效等级应优于三级</w:t>
      </w:r>
      <w:r>
        <w:rPr>
          <w:rFonts w:ascii="宋体" w:hAnsi="宋体" w:cs="宋体" w:hint="eastAsia"/>
          <w:bCs/>
        </w:rPr>
        <w:t>；</w:t>
      </w:r>
    </w:p>
    <w:p w:rsidR="006C0A5E" w:rsidRDefault="00381E35">
      <w:pPr>
        <w:spacing w:line="360" w:lineRule="auto"/>
        <w:ind w:leftChars="200" w:left="840" w:hangingChars="200" w:hanging="420"/>
        <w:rPr>
          <w:rFonts w:ascii="宋体" w:hAnsi="宋体" w:cs="宋体"/>
          <w:bCs/>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bCs/>
        </w:rPr>
        <w:t>显示内容应至少包括</w:t>
      </w:r>
      <w:r>
        <w:rPr>
          <w:rFonts w:ascii="宋体" w:hAnsi="宋体" w:cs="宋体" w:hint="eastAsia"/>
          <w:bCs/>
        </w:rPr>
        <w:t>GB</w:t>
      </w:r>
      <w:r>
        <w:rPr>
          <w:rFonts w:ascii="宋体" w:hAnsi="宋体" w:cs="宋体"/>
          <w:bCs/>
        </w:rPr>
        <w:t>/T 42616-2023</w:t>
      </w:r>
      <w:r>
        <w:rPr>
          <w:rFonts w:ascii="宋体" w:hAnsi="宋体" w:cs="宋体" w:hint="eastAsia"/>
          <w:bCs/>
        </w:rPr>
        <w:t>中</w:t>
      </w:r>
      <w:r>
        <w:rPr>
          <w:rFonts w:ascii="宋体" w:hAnsi="宋体" w:cs="宋体" w:hint="eastAsia"/>
          <w:bCs/>
        </w:rPr>
        <w:t>5</w:t>
      </w:r>
      <w:r>
        <w:rPr>
          <w:rFonts w:ascii="宋体" w:hAnsi="宋体" w:cs="宋体"/>
          <w:bCs/>
        </w:rPr>
        <w:t>.4.5.1</w:t>
      </w:r>
      <w:r>
        <w:rPr>
          <w:rFonts w:ascii="宋体" w:hAnsi="宋体" w:cs="宋体" w:hint="eastAsia"/>
          <w:bCs/>
        </w:rPr>
        <w:t>的内容；</w:t>
      </w:r>
    </w:p>
    <w:p w:rsidR="006C0A5E" w:rsidRDefault="00381E35">
      <w:pPr>
        <w:spacing w:line="360" w:lineRule="auto"/>
        <w:ind w:leftChars="200" w:left="840" w:hangingChars="200" w:hanging="420"/>
        <w:rPr>
          <w:rFonts w:ascii="宋体" w:hAnsi="宋体" w:cs="宋体"/>
          <w:szCs w:val="24"/>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cs="宋体" w:hint="eastAsia"/>
          <w:bCs/>
        </w:rPr>
        <w:t>根据实际场景需要，宜智能显示以下内容：</w:t>
      </w:r>
      <w:r>
        <w:rPr>
          <w:rFonts w:ascii="宋体" w:hAnsi="宋体" w:cs="宋体"/>
          <w:szCs w:val="24"/>
        </w:rPr>
        <w:t xml:space="preserve"> </w:t>
      </w:r>
    </w:p>
    <w:p w:rsidR="006C0A5E" w:rsidRDefault="00381E35">
      <w:pPr>
        <w:topLinePunct/>
        <w:spacing w:line="360" w:lineRule="auto"/>
        <w:ind w:firstLineChars="400" w:firstLine="840"/>
        <w:jc w:val="left"/>
        <w:rPr>
          <w:rFonts w:ascii="宋体" w:hAnsi="宋体" w:cs="宋体"/>
          <w:szCs w:val="24"/>
        </w:rPr>
      </w:pPr>
      <w:r>
        <w:rPr>
          <w:rFonts w:ascii="宋体" w:hAnsi="宋体" w:cs="宋体" w:hint="eastAsia"/>
          <w:szCs w:val="24"/>
        </w:rPr>
        <w:t>——</w:t>
      </w:r>
      <w:r>
        <w:rPr>
          <w:rFonts w:ascii="宋体" w:hAnsi="宋体" w:cs="宋体"/>
          <w:szCs w:val="24"/>
        </w:rPr>
        <w:t>电梯运行状态信息；</w:t>
      </w:r>
      <w:r>
        <w:rPr>
          <w:rFonts w:ascii="宋体" w:hAnsi="宋体" w:cs="宋体"/>
          <w:szCs w:val="24"/>
        </w:rPr>
        <w:t xml:space="preserve"> </w:t>
      </w:r>
    </w:p>
    <w:p w:rsidR="006C0A5E" w:rsidRDefault="00381E35">
      <w:pPr>
        <w:topLinePunct/>
        <w:spacing w:line="360" w:lineRule="auto"/>
        <w:ind w:firstLineChars="400" w:firstLine="840"/>
        <w:jc w:val="left"/>
        <w:rPr>
          <w:rFonts w:ascii="宋体" w:hAnsi="宋体" w:cs="宋体"/>
          <w:szCs w:val="24"/>
        </w:rPr>
      </w:pPr>
      <w:r>
        <w:rPr>
          <w:rFonts w:ascii="宋体" w:hAnsi="宋体" w:cs="宋体" w:hint="eastAsia"/>
          <w:szCs w:val="24"/>
        </w:rPr>
        <w:t>——</w:t>
      </w:r>
      <w:r>
        <w:rPr>
          <w:rFonts w:ascii="宋体" w:hAnsi="宋体" w:cs="宋体"/>
          <w:szCs w:val="24"/>
        </w:rPr>
        <w:t>故障</w:t>
      </w:r>
      <w:r>
        <w:rPr>
          <w:rFonts w:ascii="宋体" w:hAnsi="宋体" w:cs="宋体" w:hint="eastAsia"/>
          <w:szCs w:val="24"/>
        </w:rPr>
        <w:t>、报警</w:t>
      </w:r>
      <w:r>
        <w:rPr>
          <w:rFonts w:ascii="宋体" w:hAnsi="宋体" w:cs="宋体"/>
          <w:szCs w:val="24"/>
        </w:rPr>
        <w:t>信息</w:t>
      </w:r>
      <w:r>
        <w:rPr>
          <w:rFonts w:ascii="宋体" w:hAnsi="宋体" w:cs="宋体" w:hint="eastAsia"/>
          <w:szCs w:val="24"/>
        </w:rPr>
        <w:t>，并智能显示或播报安全使用提示</w:t>
      </w:r>
      <w:r>
        <w:rPr>
          <w:rFonts w:ascii="宋体" w:hAnsi="宋体" w:cs="宋体"/>
          <w:szCs w:val="24"/>
        </w:rPr>
        <w:t>；</w:t>
      </w:r>
      <w:r>
        <w:rPr>
          <w:rFonts w:ascii="宋体" w:hAnsi="宋体" w:cs="宋体"/>
          <w:szCs w:val="24"/>
        </w:rPr>
        <w:t xml:space="preserve"> </w:t>
      </w:r>
    </w:p>
    <w:p w:rsidR="006C0A5E" w:rsidRDefault="00381E35">
      <w:pPr>
        <w:topLinePunct/>
        <w:spacing w:line="360" w:lineRule="auto"/>
        <w:ind w:firstLineChars="400" w:firstLine="840"/>
        <w:jc w:val="left"/>
        <w:rPr>
          <w:rFonts w:ascii="宋体" w:hAnsi="宋体" w:cs="宋体"/>
          <w:szCs w:val="24"/>
        </w:rPr>
      </w:pPr>
      <w:r>
        <w:rPr>
          <w:rFonts w:ascii="宋体" w:hAnsi="宋体" w:cs="宋体" w:hint="eastAsia"/>
          <w:szCs w:val="24"/>
        </w:rPr>
        <w:t>——</w:t>
      </w:r>
      <w:r>
        <w:rPr>
          <w:rFonts w:ascii="宋体" w:hAnsi="宋体" w:cs="宋体"/>
          <w:szCs w:val="24"/>
        </w:rPr>
        <w:t>救援</w:t>
      </w:r>
      <w:r>
        <w:rPr>
          <w:rFonts w:ascii="宋体" w:hAnsi="宋体" w:cs="宋体" w:hint="eastAsia"/>
          <w:szCs w:val="24"/>
        </w:rPr>
        <w:t>进度</w:t>
      </w:r>
      <w:r>
        <w:rPr>
          <w:rFonts w:ascii="宋体" w:hAnsi="宋体" w:cs="宋体"/>
          <w:szCs w:val="24"/>
        </w:rPr>
        <w:t>信息；</w:t>
      </w:r>
      <w:r>
        <w:rPr>
          <w:rFonts w:ascii="宋体" w:hAnsi="宋体" w:cs="宋体"/>
          <w:szCs w:val="24"/>
        </w:rPr>
        <w:t xml:space="preserve"> </w:t>
      </w:r>
    </w:p>
    <w:p w:rsidR="006C0A5E" w:rsidRDefault="00381E35">
      <w:pPr>
        <w:topLinePunct/>
        <w:spacing w:line="360" w:lineRule="auto"/>
        <w:ind w:firstLineChars="400" w:firstLine="840"/>
        <w:jc w:val="left"/>
        <w:rPr>
          <w:rFonts w:ascii="宋体" w:hAnsi="宋体" w:cs="宋体"/>
          <w:szCs w:val="24"/>
        </w:rPr>
      </w:pPr>
      <w:r>
        <w:rPr>
          <w:rFonts w:ascii="宋体" w:hAnsi="宋体" w:cs="宋体" w:hint="eastAsia"/>
          <w:szCs w:val="24"/>
        </w:rPr>
        <w:lastRenderedPageBreak/>
        <w:t>——</w:t>
      </w:r>
      <w:r>
        <w:rPr>
          <w:rFonts w:ascii="宋体" w:hAnsi="宋体" w:cs="宋体"/>
          <w:szCs w:val="24"/>
        </w:rPr>
        <w:t>最近一次的维保信息</w:t>
      </w:r>
      <w:r>
        <w:rPr>
          <w:rFonts w:ascii="宋体" w:hAnsi="宋体" w:cs="宋体" w:hint="eastAsia"/>
          <w:szCs w:val="24"/>
        </w:rPr>
        <w:t>（如保养时间、保养人员等）</w:t>
      </w:r>
      <w:r>
        <w:rPr>
          <w:rFonts w:ascii="宋体" w:hAnsi="宋体" w:cs="宋体"/>
          <w:szCs w:val="24"/>
        </w:rPr>
        <w:t>；</w:t>
      </w:r>
      <w:r>
        <w:rPr>
          <w:rFonts w:ascii="宋体" w:hAnsi="宋体" w:cs="宋体"/>
          <w:szCs w:val="24"/>
        </w:rPr>
        <w:t xml:space="preserve"> </w:t>
      </w:r>
    </w:p>
    <w:p w:rsidR="006C0A5E" w:rsidRDefault="00381E35">
      <w:pPr>
        <w:topLinePunct/>
        <w:spacing w:line="360" w:lineRule="auto"/>
        <w:ind w:firstLineChars="400" w:firstLine="840"/>
        <w:jc w:val="left"/>
        <w:rPr>
          <w:rFonts w:ascii="宋体" w:hAnsi="宋体" w:cs="宋体"/>
        </w:rPr>
      </w:pPr>
      <w:r>
        <w:rPr>
          <w:rFonts w:ascii="宋体" w:hAnsi="宋体" w:cs="宋体" w:hint="eastAsia"/>
          <w:szCs w:val="24"/>
        </w:rPr>
        <w:t>——</w:t>
      </w:r>
      <w:r>
        <w:rPr>
          <w:rFonts w:ascii="宋体" w:hAnsi="宋体" w:cs="宋体" w:hint="eastAsia"/>
        </w:rPr>
        <w:t>最近一次的检验或检测信息；</w:t>
      </w:r>
    </w:p>
    <w:p w:rsidR="006C0A5E" w:rsidRDefault="00381E35">
      <w:pPr>
        <w:topLinePunct/>
        <w:spacing w:line="360" w:lineRule="auto"/>
        <w:ind w:firstLineChars="400" w:firstLine="840"/>
        <w:jc w:val="left"/>
        <w:rPr>
          <w:rFonts w:ascii="宋体" w:hAnsi="宋体" w:cs="宋体"/>
        </w:rPr>
      </w:pPr>
      <w:r>
        <w:rPr>
          <w:rFonts w:ascii="宋体" w:hAnsi="宋体" w:cs="宋体" w:hint="eastAsia"/>
          <w:szCs w:val="24"/>
        </w:rPr>
        <w:t>——</w:t>
      </w:r>
      <w:r>
        <w:rPr>
          <w:rFonts w:ascii="宋体" w:hAnsi="宋体" w:cs="宋体"/>
        </w:rPr>
        <w:t>定期检验</w:t>
      </w:r>
      <w:r>
        <w:rPr>
          <w:rFonts w:ascii="宋体" w:hAnsi="宋体" w:cs="宋体"/>
          <w:szCs w:val="24"/>
        </w:rPr>
        <w:t>到期智能提醒。</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4.1.4.3</w:t>
      </w:r>
      <w:r>
        <w:rPr>
          <w:rFonts w:ascii="黑体" w:eastAsia="黑体" w:hAnsi="黑体" w:cs="黑体" w:hint="eastAsia"/>
          <w:bCs/>
        </w:rPr>
        <w:t>状态显示</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状态显示应满足：</w:t>
      </w:r>
    </w:p>
    <w:p w:rsidR="006C0A5E" w:rsidRDefault="00381E35">
      <w:pPr>
        <w:spacing w:line="360" w:lineRule="auto"/>
        <w:ind w:leftChars="200" w:left="840" w:hangingChars="200" w:hanging="420"/>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应具有状态显示功能，以便快速识别工作状态（如输入输出端口状态、网络状态、数据传输状态和电源状态等）。</w:t>
      </w:r>
    </w:p>
    <w:p w:rsidR="006C0A5E" w:rsidRDefault="00381E35">
      <w:pPr>
        <w:spacing w:line="360" w:lineRule="auto"/>
        <w:ind w:leftChars="200" w:left="840" w:hangingChars="200" w:hanging="420"/>
        <w:rPr>
          <w:rFonts w:ascii="宋体" w:hAnsi="宋体" w:cs="宋体"/>
          <w:bCs/>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cs="宋体" w:hint="eastAsia"/>
          <w:bCs/>
        </w:rPr>
        <w:t>所有状态显示应清楚地标注出功能，或便捷地查询到相关功能；</w:t>
      </w:r>
    </w:p>
    <w:p w:rsidR="006C0A5E" w:rsidRDefault="00381E35">
      <w:pPr>
        <w:spacing w:line="360" w:lineRule="auto"/>
        <w:ind w:leftChars="200" w:left="840" w:hangingChars="200" w:hanging="420"/>
        <w:rPr>
          <w:rFonts w:ascii="宋体" w:hAnsi="宋体" w:cs="宋体"/>
          <w:bCs/>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bCs/>
        </w:rPr>
        <w:t>状态显示在其正前方</w:t>
      </w:r>
      <w:r>
        <w:rPr>
          <w:rFonts w:ascii="宋体" w:hAnsi="宋体" w:cs="宋体"/>
          <w:bCs/>
        </w:rPr>
        <w:t>1m</w:t>
      </w:r>
      <w:r>
        <w:rPr>
          <w:rFonts w:ascii="宋体" w:hAnsi="宋体" w:cs="宋体" w:hint="eastAsia"/>
          <w:bCs/>
        </w:rPr>
        <w:t>处应清晰可见。</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4.1.5 </w:t>
      </w:r>
      <w:r>
        <w:rPr>
          <w:rFonts w:ascii="黑体" w:hAnsi="黑体" w:cs="黑体" w:hint="eastAsia"/>
          <w:b w:val="0"/>
          <w:bCs/>
          <w:sz w:val="21"/>
          <w:szCs w:val="21"/>
        </w:rPr>
        <w:t>图像采集</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图像采集（如果有）应满足：</w:t>
      </w:r>
    </w:p>
    <w:p w:rsidR="006C0A5E" w:rsidRDefault="00381E35">
      <w:pPr>
        <w:spacing w:line="360" w:lineRule="auto"/>
        <w:ind w:leftChars="200" w:left="840" w:hangingChars="200" w:hanging="420"/>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图像采集功能应满足</w:t>
      </w:r>
      <w:r>
        <w:rPr>
          <w:rFonts w:ascii="宋体" w:hAnsi="宋体" w:cs="宋体" w:hint="eastAsia"/>
          <w:bCs/>
        </w:rPr>
        <w:t>GB</w:t>
      </w:r>
      <w:r>
        <w:rPr>
          <w:rFonts w:ascii="宋体" w:hAnsi="宋体" w:cs="宋体"/>
          <w:bCs/>
        </w:rPr>
        <w:t>/T 42616-2023</w:t>
      </w:r>
      <w:r>
        <w:rPr>
          <w:rFonts w:ascii="宋体" w:hAnsi="宋体" w:cs="宋体" w:hint="eastAsia"/>
          <w:bCs/>
        </w:rPr>
        <w:t>中</w:t>
      </w:r>
      <w:r>
        <w:rPr>
          <w:rFonts w:ascii="宋体" w:hAnsi="宋体" w:cs="宋体" w:hint="eastAsia"/>
          <w:bCs/>
        </w:rPr>
        <w:t>5</w:t>
      </w:r>
      <w:r>
        <w:rPr>
          <w:rFonts w:ascii="宋体" w:hAnsi="宋体" w:cs="宋体"/>
          <w:bCs/>
        </w:rPr>
        <w:t>.3.7</w:t>
      </w:r>
      <w:r>
        <w:rPr>
          <w:rFonts w:ascii="宋体" w:hAnsi="宋体" w:cs="宋体" w:hint="eastAsia"/>
          <w:bCs/>
        </w:rPr>
        <w:t>的要求；</w:t>
      </w:r>
    </w:p>
    <w:p w:rsidR="006C0A5E" w:rsidRDefault="00381E35">
      <w:pPr>
        <w:spacing w:line="360" w:lineRule="auto"/>
        <w:ind w:leftChars="200" w:left="840" w:hangingChars="200" w:hanging="420"/>
        <w:rPr>
          <w:rFonts w:ascii="宋体" w:hAnsi="宋体" w:cs="宋体"/>
          <w:bCs/>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cs="宋体" w:hint="eastAsia"/>
          <w:bCs/>
        </w:rPr>
        <w:t>图像采集信息的存储应满足</w:t>
      </w:r>
      <w:r>
        <w:rPr>
          <w:rFonts w:ascii="宋体" w:hAnsi="宋体" w:cs="宋体" w:hint="eastAsia"/>
          <w:bCs/>
        </w:rPr>
        <w:t>GB</w:t>
      </w:r>
      <w:r>
        <w:rPr>
          <w:rFonts w:ascii="宋体" w:hAnsi="宋体" w:cs="宋体"/>
          <w:bCs/>
        </w:rPr>
        <w:t>/T 42616-2023</w:t>
      </w:r>
      <w:r>
        <w:rPr>
          <w:rFonts w:ascii="宋体" w:hAnsi="宋体" w:cs="宋体" w:hint="eastAsia"/>
          <w:bCs/>
        </w:rPr>
        <w:t>中</w:t>
      </w:r>
      <w:r>
        <w:rPr>
          <w:rFonts w:ascii="宋体" w:hAnsi="宋体" w:cs="宋体" w:hint="eastAsia"/>
          <w:bCs/>
        </w:rPr>
        <w:t>5</w:t>
      </w:r>
      <w:r>
        <w:rPr>
          <w:rFonts w:ascii="宋体" w:hAnsi="宋体" w:cs="宋体"/>
          <w:bCs/>
        </w:rPr>
        <w:t>.4.2.2</w:t>
      </w:r>
      <w:r>
        <w:rPr>
          <w:rFonts w:ascii="宋体" w:hAnsi="宋体" w:cs="宋体" w:hint="eastAsia"/>
          <w:bCs/>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4.1.6 </w:t>
      </w:r>
      <w:r>
        <w:rPr>
          <w:rFonts w:ascii="黑体" w:hAnsi="黑体" w:cs="黑体" w:hint="eastAsia"/>
          <w:b w:val="0"/>
          <w:bCs/>
          <w:sz w:val="21"/>
          <w:szCs w:val="21"/>
        </w:rPr>
        <w:t>智能语音</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智能语音应满足：</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hint="eastAsia"/>
          <w:szCs w:val="24"/>
        </w:rPr>
        <w:t>语音功能应满足</w:t>
      </w:r>
      <w:r>
        <w:rPr>
          <w:rFonts w:ascii="宋体" w:hAnsi="宋体" w:cs="宋体" w:hint="eastAsia"/>
          <w:szCs w:val="24"/>
        </w:rPr>
        <w:t>GB</w:t>
      </w:r>
      <w:r>
        <w:rPr>
          <w:rFonts w:ascii="宋体" w:hAnsi="宋体" w:cs="宋体"/>
          <w:szCs w:val="24"/>
        </w:rPr>
        <w:t>/T 42616-2023</w:t>
      </w:r>
      <w:r>
        <w:rPr>
          <w:rFonts w:ascii="宋体" w:hAnsi="宋体" w:cs="宋体" w:hint="eastAsia"/>
          <w:szCs w:val="24"/>
        </w:rPr>
        <w:t>中</w:t>
      </w:r>
      <w:r>
        <w:rPr>
          <w:rFonts w:ascii="宋体" w:hAnsi="宋体" w:cs="宋体" w:hint="eastAsia"/>
          <w:szCs w:val="24"/>
        </w:rPr>
        <w:t>5</w:t>
      </w:r>
      <w:r>
        <w:rPr>
          <w:rFonts w:ascii="宋体" w:hAnsi="宋体" w:cs="宋体"/>
          <w:szCs w:val="24"/>
        </w:rPr>
        <w:t>.4.6</w:t>
      </w:r>
      <w:r>
        <w:rPr>
          <w:rFonts w:ascii="宋体" w:hAnsi="宋体" w:hint="eastAsia"/>
          <w:szCs w:val="24"/>
        </w:rPr>
        <w:t>的要求；</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hint="eastAsia"/>
          <w:szCs w:val="24"/>
        </w:rPr>
        <w:t>如有</w:t>
      </w:r>
      <w:proofErr w:type="gramStart"/>
      <w:r>
        <w:rPr>
          <w:rFonts w:ascii="宋体" w:hAnsi="宋体" w:hint="eastAsia"/>
          <w:szCs w:val="24"/>
        </w:rPr>
        <w:t>电动车入梯智能</w:t>
      </w:r>
      <w:proofErr w:type="gramEnd"/>
      <w:r>
        <w:rPr>
          <w:rFonts w:ascii="宋体" w:hAnsi="宋体" w:hint="eastAsia"/>
          <w:szCs w:val="24"/>
        </w:rPr>
        <w:t>识别功能，应在识别后播报安全提醒；</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hint="eastAsia"/>
          <w:szCs w:val="24"/>
        </w:rPr>
        <w:t>如有文明、</w:t>
      </w:r>
      <w:proofErr w:type="gramStart"/>
      <w:r>
        <w:rPr>
          <w:rFonts w:ascii="宋体" w:hAnsi="宋体" w:hint="eastAsia"/>
          <w:szCs w:val="24"/>
        </w:rPr>
        <w:t>安全乘</w:t>
      </w:r>
      <w:proofErr w:type="gramEnd"/>
      <w:r>
        <w:rPr>
          <w:rFonts w:ascii="宋体" w:hAnsi="宋体" w:hint="eastAsia"/>
          <w:szCs w:val="24"/>
        </w:rPr>
        <w:t>梯提醒功能，应可根据电梯使用需要开启或关闭；</w:t>
      </w:r>
    </w:p>
    <w:p w:rsidR="006C0A5E" w:rsidRDefault="00381E35">
      <w:pPr>
        <w:topLinePunct/>
        <w:spacing w:after="79" w:line="360" w:lineRule="auto"/>
        <w:ind w:firstLineChars="200" w:firstLine="420"/>
        <w:jc w:val="left"/>
        <w:rPr>
          <w:rFonts w:ascii="宋体" w:hAnsi="宋体" w:cs="微软雅黑"/>
          <w:szCs w:val="24"/>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cs="微软雅黑" w:hint="eastAsia"/>
          <w:szCs w:val="24"/>
        </w:rPr>
        <w:t>智能语音播放音量应可根据使用场景需要进行调节。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4.1.7</w:t>
      </w:r>
      <w:r>
        <w:rPr>
          <w:rFonts w:ascii="黑体" w:hAnsi="黑体" w:cs="黑体"/>
          <w:b w:val="0"/>
          <w:bCs/>
          <w:sz w:val="21"/>
          <w:szCs w:val="21"/>
        </w:rPr>
        <w:t>传感器</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传感器（如果有）应满足：</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智能监测终端用传感器应明示所执行的标准；</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cs="宋体" w:hint="eastAsia"/>
          <w:bCs/>
        </w:rPr>
        <w:t>当采用红外探测器识别电梯内人员信息的，可采用满足</w:t>
      </w:r>
      <w:r>
        <w:rPr>
          <w:rFonts w:ascii="宋体" w:hAnsi="宋体" w:cs="宋体"/>
          <w:bCs/>
        </w:rPr>
        <w:t>GB 10408.5</w:t>
      </w:r>
      <w:r>
        <w:rPr>
          <w:rFonts w:ascii="宋体" w:hAnsi="宋体" w:cs="宋体" w:hint="eastAsia"/>
          <w:bCs/>
        </w:rPr>
        <w:t>要求的被动红外探测器；</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bCs/>
        </w:rPr>
        <w:t>如智能监测终端对传感器性能有明确要求，应满足相关要求；如无明确要求，则传感器性能应满足电梯物联网监测应用需要；</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cs="宋体" w:hint="eastAsia"/>
          <w:bCs/>
        </w:rPr>
        <w:t>传感器应与设备本身的电气线路无任何连接，不应影响设备原有的功能及运行安全。传感器应满足设备使用场所的环境条件要求。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4.1.8 </w:t>
      </w:r>
      <w:r>
        <w:rPr>
          <w:rFonts w:ascii="黑体" w:hAnsi="黑体" w:cs="黑体" w:hint="eastAsia"/>
          <w:b w:val="0"/>
          <w:bCs/>
          <w:sz w:val="21"/>
          <w:szCs w:val="21"/>
        </w:rPr>
        <w:t>监测信息</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监测信息应满足：</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智能监测终端应输出终端识别码，</w:t>
      </w:r>
      <w:proofErr w:type="gramStart"/>
      <w:r>
        <w:rPr>
          <w:rFonts w:ascii="宋体" w:hAnsi="宋体" w:cs="宋体" w:hint="eastAsia"/>
          <w:bCs/>
        </w:rPr>
        <w:t>此唯一</w:t>
      </w:r>
      <w:proofErr w:type="gramEnd"/>
      <w:r>
        <w:rPr>
          <w:rFonts w:ascii="宋体" w:hAnsi="宋体" w:cs="宋体" w:hint="eastAsia"/>
          <w:bCs/>
        </w:rPr>
        <w:t>识别码在智能监测终端出厂时由制造商给出，企业应用平台应能通过终端识别码匹配到所监测设备；</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cs="宋体" w:hint="eastAsia"/>
          <w:bCs/>
        </w:rPr>
        <w:t>电梯故障、事件和报警触发或解除时，智能监测终端应上报故障、事件、报警和预警信息，该信息至少包含终端识别码、设备实时运行状态信息和发生时间；</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lastRenderedPageBreak/>
        <w:t>c</w:t>
      </w:r>
      <w:r>
        <w:rPr>
          <w:rFonts w:ascii="宋体" w:hAnsi="宋体" w:cs="宋体"/>
          <w:bCs/>
        </w:rPr>
        <w:t>）</w:t>
      </w:r>
      <w:r>
        <w:rPr>
          <w:rFonts w:ascii="宋体" w:hAnsi="宋体" w:cs="宋体" w:hint="eastAsia"/>
          <w:bCs/>
        </w:rPr>
        <w:t xml:space="preserve"> </w:t>
      </w:r>
      <w:r>
        <w:rPr>
          <w:rFonts w:ascii="宋体" w:hAnsi="宋体" w:cs="宋体" w:hint="eastAsia"/>
          <w:bCs/>
        </w:rPr>
        <w:t>应在企业监测平台访问、查询时，实时上报电梯监测信息；</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cs="宋体" w:hint="eastAsia"/>
          <w:bCs/>
        </w:rPr>
        <w:t>智能监测终端的监测信息应满足表</w:t>
      </w:r>
      <w:r>
        <w:rPr>
          <w:rFonts w:ascii="宋体" w:hAnsi="宋体" w:cs="宋体"/>
          <w:bCs/>
        </w:rPr>
        <w:t>2</w:t>
      </w:r>
      <w:r>
        <w:rPr>
          <w:rFonts w:ascii="宋体" w:hAnsi="宋体" w:cs="宋体" w:hint="eastAsia"/>
          <w:bCs/>
        </w:rPr>
        <w:t>的要求。</w:t>
      </w:r>
    </w:p>
    <w:p w:rsidR="006C0A5E" w:rsidRDefault="00381E35">
      <w:pPr>
        <w:spacing w:line="360" w:lineRule="auto"/>
        <w:ind w:firstLine="539"/>
        <w:jc w:val="center"/>
        <w:rPr>
          <w:rFonts w:ascii="黑体" w:eastAsia="黑体" w:hAnsi="黑体" w:cs="黑体"/>
        </w:rPr>
      </w:pPr>
      <w:r>
        <w:rPr>
          <w:rFonts w:ascii="黑体" w:eastAsia="黑体" w:hAnsi="黑体" w:cs="黑体" w:hint="eastAsia"/>
        </w:rPr>
        <w:t>表</w:t>
      </w:r>
      <w:r>
        <w:rPr>
          <w:rFonts w:ascii="黑体" w:eastAsia="黑体" w:hAnsi="黑体" w:cs="黑体"/>
        </w:rPr>
        <w:t>2</w:t>
      </w:r>
      <w:r>
        <w:rPr>
          <w:rFonts w:ascii="黑体" w:eastAsia="黑体" w:hAnsi="黑体" w:cs="黑体" w:hint="eastAsia"/>
        </w:rPr>
        <w:t>监测</w:t>
      </w:r>
      <w:r>
        <w:rPr>
          <w:rFonts w:ascii="黑体" w:eastAsia="黑体" w:hAnsi="黑体" w:cs="黑体"/>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59"/>
        <w:gridCol w:w="3450"/>
        <w:gridCol w:w="1242"/>
        <w:gridCol w:w="748"/>
        <w:gridCol w:w="748"/>
        <w:gridCol w:w="1304"/>
      </w:tblGrid>
      <w:tr w:rsidR="006C0A5E">
        <w:trPr>
          <w:trHeight w:val="209"/>
          <w:jc w:val="center"/>
        </w:trPr>
        <w:tc>
          <w:tcPr>
            <w:tcW w:w="100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设备</w:t>
            </w:r>
          </w:p>
        </w:tc>
        <w:tc>
          <w:tcPr>
            <w:tcW w:w="859"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序号</w:t>
            </w:r>
          </w:p>
        </w:tc>
        <w:tc>
          <w:tcPr>
            <w:tcW w:w="345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信号</w:t>
            </w:r>
          </w:p>
        </w:tc>
        <w:tc>
          <w:tcPr>
            <w:tcW w:w="1242"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类别</w:t>
            </w:r>
          </w:p>
        </w:tc>
        <w:tc>
          <w:tcPr>
            <w:tcW w:w="748" w:type="dxa"/>
          </w:tcPr>
          <w:p w:rsidR="006C0A5E" w:rsidRDefault="00381E35">
            <w:pPr>
              <w:spacing w:line="360" w:lineRule="auto"/>
              <w:jc w:val="left"/>
              <w:rPr>
                <w:rFonts w:ascii="宋体" w:hAnsi="宋体" w:cs="宋体"/>
                <w:sz w:val="18"/>
                <w:szCs w:val="18"/>
              </w:rPr>
            </w:pPr>
            <w:r>
              <w:rPr>
                <w:rFonts w:ascii="宋体" w:hAnsi="宋体" w:cs="宋体" w:hint="eastAsia"/>
                <w:sz w:val="18"/>
                <w:szCs w:val="18"/>
              </w:rPr>
              <w:t>应有</w:t>
            </w:r>
          </w:p>
        </w:tc>
        <w:tc>
          <w:tcPr>
            <w:tcW w:w="748" w:type="dxa"/>
          </w:tcPr>
          <w:p w:rsidR="006C0A5E" w:rsidRDefault="00381E35">
            <w:pPr>
              <w:spacing w:line="360" w:lineRule="auto"/>
              <w:jc w:val="left"/>
              <w:rPr>
                <w:rFonts w:ascii="宋体" w:hAnsi="宋体" w:cs="宋体"/>
                <w:sz w:val="18"/>
                <w:szCs w:val="18"/>
              </w:rPr>
            </w:pPr>
            <w:r>
              <w:rPr>
                <w:rFonts w:ascii="宋体" w:hAnsi="宋体" w:cs="宋体" w:hint="eastAsia"/>
                <w:sz w:val="18"/>
                <w:szCs w:val="18"/>
              </w:rPr>
              <w:t>宜有</w:t>
            </w:r>
          </w:p>
        </w:tc>
        <w:tc>
          <w:tcPr>
            <w:tcW w:w="1304" w:type="dxa"/>
          </w:tcPr>
          <w:p w:rsidR="006C0A5E" w:rsidRDefault="00381E35">
            <w:pPr>
              <w:spacing w:line="360" w:lineRule="auto"/>
              <w:jc w:val="left"/>
              <w:rPr>
                <w:rFonts w:ascii="宋体" w:hAnsi="宋体" w:cs="宋体"/>
                <w:sz w:val="18"/>
                <w:szCs w:val="18"/>
              </w:rPr>
            </w:pPr>
            <w:r>
              <w:rPr>
                <w:rFonts w:ascii="宋体" w:hAnsi="宋体" w:cs="宋体" w:hint="eastAsia"/>
                <w:sz w:val="18"/>
                <w:szCs w:val="18"/>
              </w:rPr>
              <w:t>频率</w:t>
            </w:r>
          </w:p>
        </w:tc>
      </w:tr>
      <w:tr w:rsidR="006C0A5E">
        <w:trPr>
          <w:trHeight w:val="86"/>
          <w:jc w:val="center"/>
        </w:trPr>
        <w:tc>
          <w:tcPr>
            <w:tcW w:w="1000"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w:t>
            </w: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数据生成时间</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停止服务</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实时监测时</w:t>
            </w:r>
            <w:r>
              <w:rPr>
                <w:rFonts w:ascii="宋体" w:hAnsi="宋体" w:cs="宋体"/>
                <w:sz w:val="18"/>
                <w:szCs w:val="18"/>
              </w:rPr>
              <w:t>1</w:t>
            </w:r>
            <w:r>
              <w:rPr>
                <w:rFonts w:ascii="宋体" w:hAnsi="宋体" w:cs="宋体"/>
                <w:sz w:val="18"/>
                <w:szCs w:val="18"/>
              </w:rPr>
              <w:t>秒</w:t>
            </w:r>
            <w:r>
              <w:rPr>
                <w:rFonts w:ascii="宋体" w:hAnsi="宋体" w:cs="宋体"/>
                <w:sz w:val="18"/>
                <w:szCs w:val="18"/>
              </w:rPr>
              <w:t>1</w:t>
            </w:r>
            <w:r>
              <w:rPr>
                <w:rFonts w:ascii="宋体" w:hAnsi="宋体" w:cs="宋体"/>
                <w:sz w:val="18"/>
                <w:szCs w:val="18"/>
              </w:rPr>
              <w:t>次</w:t>
            </w: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正常运行</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4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检修</w:t>
            </w:r>
            <w:r>
              <w:rPr>
                <w:rFonts w:ascii="宋体" w:hAnsi="宋体" w:cs="宋体" w:hint="eastAsia"/>
                <w:sz w:val="18"/>
                <w:szCs w:val="18"/>
              </w:rPr>
              <w:t>或紧急电动运行控制</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5 </w:t>
            </w:r>
          </w:p>
        </w:tc>
        <w:tc>
          <w:tcPr>
            <w:tcW w:w="345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hint="eastAsia"/>
                <w:sz w:val="18"/>
                <w:szCs w:val="18"/>
              </w:rPr>
              <w:t>火灾</w:t>
            </w:r>
            <w:r>
              <w:rPr>
                <w:rFonts w:ascii="宋体" w:hAnsi="宋体" w:cs="宋体"/>
                <w:sz w:val="18"/>
                <w:szCs w:val="18"/>
              </w:rPr>
              <w:t>返回</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6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消防</w:t>
            </w:r>
            <w:r>
              <w:rPr>
                <w:rFonts w:ascii="宋体" w:hAnsi="宋体" w:cs="宋体" w:hint="eastAsia"/>
                <w:sz w:val="18"/>
                <w:szCs w:val="18"/>
              </w:rPr>
              <w:t>员服务</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7 </w:t>
            </w:r>
          </w:p>
        </w:tc>
        <w:tc>
          <w:tcPr>
            <w:tcW w:w="345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hint="eastAsia"/>
                <w:sz w:val="18"/>
                <w:szCs w:val="18"/>
              </w:rPr>
              <w:t>紧急</w:t>
            </w:r>
            <w:r>
              <w:rPr>
                <w:rFonts w:ascii="宋体" w:hAnsi="宋体" w:cs="宋体"/>
                <w:sz w:val="18"/>
                <w:szCs w:val="18"/>
              </w:rPr>
              <w:t>电源运行</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8 </w:t>
            </w:r>
          </w:p>
        </w:tc>
        <w:tc>
          <w:tcPr>
            <w:tcW w:w="345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地震模式</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9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hint="eastAsia"/>
                <w:sz w:val="18"/>
                <w:szCs w:val="18"/>
              </w:rPr>
              <w:t>其他</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10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轿厢运行状态：停止、运行</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12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轿厢运行方向：无方向、上行、下行</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15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开锁区域：在开锁区域、在非开锁区域</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16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电梯当前楼层（物理楼层）</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17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关门到位：关门到位、无关门到位信号</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18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轿内是否有人</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20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人脸识别</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22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人的行为模式识别</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23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维保人员身份识别</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24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机房温度</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25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机房门开关</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26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能耗统计</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27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轿门状态：未知</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28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正在关门</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29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关门到位</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30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正在开门</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31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开门到位</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32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门锁</w:t>
            </w:r>
            <w:proofErr w:type="gramStart"/>
            <w:r>
              <w:rPr>
                <w:rFonts w:ascii="宋体" w:hAnsi="宋体" w:cs="宋体" w:hint="eastAsia"/>
                <w:sz w:val="18"/>
                <w:szCs w:val="18"/>
              </w:rPr>
              <w:t>锁</w:t>
            </w:r>
            <w:proofErr w:type="gramEnd"/>
            <w:r>
              <w:rPr>
                <w:rFonts w:ascii="宋体" w:hAnsi="宋体" w:cs="宋体" w:hint="eastAsia"/>
                <w:sz w:val="18"/>
                <w:szCs w:val="18"/>
              </w:rPr>
              <w:t>止</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33 </w:t>
            </w:r>
          </w:p>
        </w:tc>
        <w:tc>
          <w:tcPr>
            <w:tcW w:w="3450"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轿门状态</w:t>
            </w:r>
            <w:r>
              <w:rPr>
                <w:rFonts w:ascii="宋体" w:hAnsi="宋体" w:cs="宋体"/>
                <w:sz w:val="18"/>
                <w:szCs w:val="18"/>
              </w:rPr>
              <w:t>-</w:t>
            </w:r>
            <w:r>
              <w:rPr>
                <w:rFonts w:ascii="宋体" w:hAnsi="宋体" w:cs="宋体"/>
                <w:sz w:val="18"/>
                <w:szCs w:val="18"/>
              </w:rPr>
              <w:t>保持不完全关闭状态</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34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厅门状态</w:t>
            </w:r>
            <w:r>
              <w:rPr>
                <w:rFonts w:ascii="宋体" w:hAnsi="宋体" w:cs="宋体"/>
                <w:sz w:val="18"/>
                <w:szCs w:val="18"/>
              </w:rPr>
              <w:t>-</w:t>
            </w:r>
            <w:r>
              <w:rPr>
                <w:rFonts w:ascii="宋体" w:hAnsi="宋体" w:cs="宋体"/>
                <w:sz w:val="18"/>
                <w:szCs w:val="18"/>
              </w:rPr>
              <w:t>门锁</w:t>
            </w:r>
            <w:proofErr w:type="gramStart"/>
            <w:r>
              <w:rPr>
                <w:rFonts w:ascii="宋体" w:hAnsi="宋体" w:cs="宋体" w:hint="eastAsia"/>
                <w:sz w:val="18"/>
                <w:szCs w:val="18"/>
              </w:rPr>
              <w:t>锁</w:t>
            </w:r>
            <w:proofErr w:type="gramEnd"/>
            <w:r>
              <w:rPr>
                <w:rFonts w:ascii="宋体" w:hAnsi="宋体" w:cs="宋体" w:hint="eastAsia"/>
                <w:sz w:val="18"/>
                <w:szCs w:val="18"/>
              </w:rPr>
              <w:t>止</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35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轿厢超载</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36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曳引机状态</w:t>
            </w:r>
            <w:r>
              <w:rPr>
                <w:rFonts w:ascii="宋体" w:hAnsi="宋体" w:cs="宋体"/>
                <w:sz w:val="18"/>
                <w:szCs w:val="18"/>
              </w:rPr>
              <w:t>-</w:t>
            </w:r>
            <w:r>
              <w:rPr>
                <w:rFonts w:ascii="宋体" w:hAnsi="宋体" w:cs="宋体"/>
                <w:sz w:val="18"/>
                <w:szCs w:val="18"/>
              </w:rPr>
              <w:t>待机</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tcPr>
          <w:p w:rsidR="006C0A5E" w:rsidRDefault="006C0A5E">
            <w:pPr>
              <w:spacing w:line="360" w:lineRule="auto"/>
              <w:jc w:val="center"/>
              <w:rPr>
                <w:rFonts w:ascii="宋体" w:hAnsi="宋体" w:cs="宋体"/>
                <w:sz w:val="18"/>
                <w:szCs w:val="18"/>
              </w:rPr>
            </w:pP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center"/>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37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曳引机状态：</w:t>
            </w:r>
            <w:r>
              <w:rPr>
                <w:rFonts w:ascii="宋体" w:hAnsi="宋体" w:cs="宋体"/>
                <w:sz w:val="18"/>
                <w:szCs w:val="18"/>
              </w:rPr>
              <w:t>制动器提起</w:t>
            </w:r>
            <w:r>
              <w:rPr>
                <w:rFonts w:ascii="宋体" w:hAnsi="宋体" w:cs="宋体" w:hint="eastAsia"/>
                <w:sz w:val="18"/>
                <w:szCs w:val="18"/>
              </w:rPr>
              <w:t>、制动器</w:t>
            </w:r>
            <w:r>
              <w:rPr>
                <w:rFonts w:ascii="宋体" w:hAnsi="宋体" w:cs="宋体"/>
                <w:sz w:val="18"/>
                <w:szCs w:val="18"/>
              </w:rPr>
              <w:t>释放</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38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累计运行时间</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1</w:t>
            </w:r>
            <w:r>
              <w:rPr>
                <w:rFonts w:ascii="宋体" w:hAnsi="宋体" w:cs="宋体"/>
                <w:sz w:val="18"/>
                <w:szCs w:val="18"/>
              </w:rPr>
              <w:t>天一次</w:t>
            </w: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39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累计运行次数</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40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轿门累计开门次数</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41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累计钢丝绳（带）折弯次数</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42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累计运行距离</w:t>
            </w:r>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r w:rsidR="006C0A5E">
        <w:trPr>
          <w:trHeight w:val="86"/>
          <w:jc w:val="center"/>
        </w:trPr>
        <w:tc>
          <w:tcPr>
            <w:tcW w:w="1000" w:type="dxa"/>
            <w:vMerge/>
          </w:tcPr>
          <w:p w:rsidR="006C0A5E" w:rsidRDefault="006C0A5E">
            <w:pPr>
              <w:spacing w:line="360" w:lineRule="auto"/>
              <w:jc w:val="left"/>
              <w:rPr>
                <w:rFonts w:ascii="宋体" w:hAnsi="宋体" w:cs="宋体"/>
                <w:sz w:val="18"/>
                <w:szCs w:val="18"/>
              </w:rPr>
            </w:pPr>
          </w:p>
        </w:tc>
        <w:tc>
          <w:tcPr>
            <w:tcW w:w="859"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 xml:space="preserve">43 </w:t>
            </w:r>
          </w:p>
        </w:tc>
        <w:tc>
          <w:tcPr>
            <w:tcW w:w="345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累计乘</w:t>
            </w:r>
            <w:proofErr w:type="gramStart"/>
            <w:r>
              <w:rPr>
                <w:rFonts w:ascii="宋体" w:hAnsi="宋体" w:cs="宋体" w:hint="eastAsia"/>
                <w:sz w:val="18"/>
                <w:szCs w:val="18"/>
              </w:rPr>
              <w:t>梯人数</w:t>
            </w:r>
            <w:proofErr w:type="gramEnd"/>
            <w:r>
              <w:rPr>
                <w:rFonts w:ascii="宋体" w:hAnsi="宋体" w:cs="宋体"/>
                <w:sz w:val="18"/>
                <w:szCs w:val="18"/>
              </w:rPr>
              <w:t xml:space="preserve"> </w:t>
            </w:r>
          </w:p>
        </w:tc>
        <w:tc>
          <w:tcPr>
            <w:tcW w:w="124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r>
              <w:rPr>
                <w:rFonts w:ascii="宋体" w:hAnsi="宋体" w:cs="宋体"/>
                <w:sz w:val="18"/>
                <w:szCs w:val="18"/>
              </w:rPr>
              <w:t xml:space="preserve"> </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48" w:type="dxa"/>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4" w:type="dxa"/>
            <w:vMerge/>
            <w:vAlign w:val="center"/>
          </w:tcPr>
          <w:p w:rsidR="006C0A5E" w:rsidRDefault="006C0A5E">
            <w:pPr>
              <w:spacing w:line="360" w:lineRule="auto"/>
              <w:jc w:val="center"/>
              <w:rPr>
                <w:rFonts w:ascii="宋体" w:hAnsi="宋体" w:cs="宋体"/>
                <w:sz w:val="18"/>
                <w:szCs w:val="18"/>
              </w:rPr>
            </w:pPr>
          </w:p>
        </w:tc>
      </w:tr>
    </w:tbl>
    <w:p w:rsidR="006C0A5E" w:rsidRDefault="00381E35">
      <w:pPr>
        <w:pStyle w:val="CM41"/>
        <w:pageBreakBefore/>
        <w:spacing w:after="122" w:line="360" w:lineRule="auto"/>
        <w:jc w:val="center"/>
        <w:rPr>
          <w:rFonts w:ascii="黑体" w:eastAsia="黑体" w:hAnsi="黑体" w:cs="黑体"/>
          <w:color w:val="auto"/>
          <w:sz w:val="21"/>
          <w:szCs w:val="21"/>
        </w:rPr>
      </w:pPr>
      <w:r>
        <w:rPr>
          <w:rFonts w:ascii="黑体" w:eastAsia="黑体" w:hAnsi="黑体" w:cs="黑体" w:hint="eastAsia"/>
          <w:color w:val="auto"/>
          <w:sz w:val="21"/>
          <w:szCs w:val="21"/>
        </w:rPr>
        <w:lastRenderedPageBreak/>
        <w:t>表</w:t>
      </w:r>
      <w:r>
        <w:rPr>
          <w:rFonts w:ascii="黑体" w:eastAsia="黑体" w:hAnsi="黑体" w:cs="黑体"/>
          <w:color w:val="auto"/>
          <w:sz w:val="21"/>
          <w:szCs w:val="21"/>
        </w:rPr>
        <w:t>2</w:t>
      </w:r>
      <w:r>
        <w:rPr>
          <w:rFonts w:ascii="黑体" w:eastAsia="黑体" w:hAnsi="黑体" w:cs="黑体"/>
          <w:color w:val="auto"/>
          <w:sz w:val="21"/>
          <w:szCs w:val="21"/>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840"/>
        <w:gridCol w:w="3424"/>
        <w:gridCol w:w="1162"/>
        <w:gridCol w:w="731"/>
        <w:gridCol w:w="731"/>
        <w:gridCol w:w="1345"/>
      </w:tblGrid>
      <w:tr w:rsidR="006C0A5E">
        <w:trPr>
          <w:trHeight w:val="88"/>
          <w:jc w:val="center"/>
        </w:trPr>
        <w:tc>
          <w:tcPr>
            <w:tcW w:w="976"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设备</w:t>
            </w: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序号</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信号</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类别</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应有</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宜有</w:t>
            </w:r>
          </w:p>
        </w:tc>
        <w:tc>
          <w:tcPr>
            <w:tcW w:w="1345"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采样频率</w:t>
            </w:r>
          </w:p>
        </w:tc>
      </w:tr>
      <w:tr w:rsidR="006C0A5E">
        <w:trPr>
          <w:trHeight w:val="88"/>
          <w:jc w:val="center"/>
        </w:trPr>
        <w:tc>
          <w:tcPr>
            <w:tcW w:w="976"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w:t>
            </w: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44</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电梯无故障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故障触发或解除时上报</w:t>
            </w: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45</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电梯运行时安全回路断路</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46</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关门故障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47</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开门故障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48</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轿厢在开锁区域</w:t>
            </w:r>
            <w:proofErr w:type="gramStart"/>
            <w:r>
              <w:rPr>
                <w:rFonts w:ascii="宋体" w:hAnsi="宋体" w:cs="宋体" w:hint="eastAsia"/>
                <w:sz w:val="18"/>
                <w:szCs w:val="18"/>
              </w:rPr>
              <w:t>外停止</w:t>
            </w:r>
            <w:proofErr w:type="gramEnd"/>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49</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轿厢意外移动</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50</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电动机运转时间限制器动作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51</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楼层位置丢失</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52</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制动系统故障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53</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其他阻止电梯再启动的故障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54</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电梯控制装置故障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55</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电梯曳引机故障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56</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电梯变频器故障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57</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电梯超速</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58</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极限开关动作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59</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主电源故障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60</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电梯恢复正常运行模式</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事件触发或解除时上报</w:t>
            </w: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61</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主开关断电</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62</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停止装置触发</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63</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进入检修或紧急电动运行模式</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64</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进入火灾返回模式</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65</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进入消防员服务模式</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66</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进入自动救援运行</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67</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进入地震运行模式</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68</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hint="eastAsia"/>
                <w:sz w:val="18"/>
                <w:szCs w:val="18"/>
              </w:rPr>
              <w:t>其他</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69</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困人</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567"/>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70</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报警触发装置动作</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报警</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报警触发或解除时上报</w:t>
            </w:r>
          </w:p>
        </w:tc>
      </w:tr>
      <w:tr w:rsidR="006C0A5E">
        <w:trPr>
          <w:trHeight w:val="88"/>
          <w:jc w:val="center"/>
        </w:trPr>
        <w:tc>
          <w:tcPr>
            <w:tcW w:w="976"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自动扶梯</w:t>
            </w:r>
            <w:r>
              <w:rPr>
                <w:rFonts w:ascii="宋体" w:hAnsi="宋体" w:cs="宋体"/>
                <w:sz w:val="18"/>
                <w:szCs w:val="18"/>
              </w:rPr>
              <w:t xml:space="preserve"> /</w:t>
            </w:r>
            <w:r>
              <w:rPr>
                <w:rFonts w:ascii="宋体" w:hAnsi="宋体" w:cs="宋体"/>
                <w:sz w:val="18"/>
                <w:szCs w:val="18"/>
              </w:rPr>
              <w:t>自动人行道</w:t>
            </w: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71</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停止服务</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实时监测时</w:t>
            </w:r>
            <w:r>
              <w:rPr>
                <w:rFonts w:ascii="宋体" w:hAnsi="宋体" w:cs="宋体"/>
                <w:sz w:val="18"/>
                <w:szCs w:val="18"/>
              </w:rPr>
              <w:t>1</w:t>
            </w:r>
            <w:r>
              <w:rPr>
                <w:rFonts w:ascii="宋体" w:hAnsi="宋体" w:cs="宋体"/>
                <w:sz w:val="18"/>
                <w:szCs w:val="18"/>
              </w:rPr>
              <w:t>秒</w:t>
            </w:r>
            <w:r>
              <w:rPr>
                <w:rFonts w:ascii="宋体" w:hAnsi="宋体" w:cs="宋体"/>
                <w:sz w:val="18"/>
                <w:szCs w:val="18"/>
              </w:rPr>
              <w:t>1</w:t>
            </w:r>
            <w:r>
              <w:rPr>
                <w:rFonts w:ascii="宋体" w:hAnsi="宋体" w:cs="宋体"/>
                <w:sz w:val="18"/>
                <w:szCs w:val="18"/>
              </w:rPr>
              <w:t>次</w:t>
            </w: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72</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正常运行</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325"/>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73</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sz w:val="18"/>
                <w:szCs w:val="18"/>
              </w:rPr>
              <w:t>检修</w:t>
            </w:r>
            <w:r>
              <w:rPr>
                <w:rFonts w:ascii="宋体" w:hAnsi="宋体" w:cs="宋体" w:hint="eastAsia"/>
                <w:sz w:val="18"/>
                <w:szCs w:val="18"/>
              </w:rPr>
              <w:t>控制</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74</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当前服务模式</w:t>
            </w:r>
            <w:r>
              <w:rPr>
                <w:rFonts w:ascii="宋体" w:hAnsi="宋体" w:cs="宋体"/>
                <w:sz w:val="18"/>
                <w:szCs w:val="18"/>
              </w:rPr>
              <w:t>-</w:t>
            </w:r>
            <w:r>
              <w:rPr>
                <w:rFonts w:ascii="宋体" w:hAnsi="宋体" w:cs="宋体" w:hint="eastAsia"/>
                <w:sz w:val="18"/>
                <w:szCs w:val="18"/>
              </w:rPr>
              <w:t>其他</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75</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运行状态：停止、运行</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76</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运行方向：无方向、上行、下行；</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jc w:val="center"/>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77</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能耗统计</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实时状态</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bl>
    <w:p w:rsidR="006C0A5E" w:rsidRDefault="006C0A5E">
      <w:pPr>
        <w:pStyle w:val="Default"/>
        <w:spacing w:line="360" w:lineRule="auto"/>
        <w:rPr>
          <w:rFonts w:ascii="宋体" w:hAnsi="宋体"/>
          <w:color w:val="auto"/>
        </w:rPr>
      </w:pPr>
    </w:p>
    <w:p w:rsidR="006C0A5E" w:rsidRDefault="00381E35">
      <w:pPr>
        <w:pStyle w:val="CM41"/>
        <w:pageBreakBefore/>
        <w:spacing w:after="122" w:line="360" w:lineRule="auto"/>
        <w:jc w:val="center"/>
        <w:rPr>
          <w:rFonts w:ascii="黑体" w:eastAsia="黑体" w:hAnsi="黑体" w:cs="黑体"/>
          <w:color w:val="auto"/>
          <w:sz w:val="21"/>
          <w:szCs w:val="21"/>
        </w:rPr>
      </w:pPr>
      <w:r>
        <w:rPr>
          <w:rFonts w:ascii="黑体" w:eastAsia="黑体" w:hAnsi="黑体" w:cs="黑体" w:hint="eastAsia"/>
          <w:color w:val="auto"/>
          <w:sz w:val="21"/>
          <w:szCs w:val="21"/>
        </w:rPr>
        <w:lastRenderedPageBreak/>
        <w:t>表</w:t>
      </w:r>
      <w:r>
        <w:rPr>
          <w:rFonts w:ascii="黑体" w:eastAsia="黑体" w:hAnsi="黑体" w:cs="黑体"/>
          <w:color w:val="auto"/>
          <w:sz w:val="21"/>
          <w:szCs w:val="21"/>
        </w:rPr>
        <w:t>2</w:t>
      </w:r>
      <w:r>
        <w:rPr>
          <w:rFonts w:ascii="黑体" w:eastAsia="黑体" w:hAnsi="黑体" w:cs="黑体"/>
          <w:color w:val="auto"/>
          <w:sz w:val="21"/>
          <w:szCs w:val="21"/>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814"/>
        <w:gridCol w:w="2502"/>
        <w:gridCol w:w="1940"/>
        <w:gridCol w:w="708"/>
        <w:gridCol w:w="708"/>
        <w:gridCol w:w="1307"/>
      </w:tblGrid>
      <w:tr w:rsidR="006C0A5E">
        <w:trPr>
          <w:trHeight w:val="439"/>
          <w:jc w:val="center"/>
        </w:trPr>
        <w:tc>
          <w:tcPr>
            <w:tcW w:w="947"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设备</w:t>
            </w: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序号</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信号</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类别</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应有</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宜有</w:t>
            </w:r>
          </w:p>
        </w:tc>
        <w:tc>
          <w:tcPr>
            <w:tcW w:w="1307"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采样频率</w:t>
            </w:r>
          </w:p>
        </w:tc>
      </w:tr>
      <w:tr w:rsidR="006C0A5E">
        <w:trPr>
          <w:trHeight w:val="329"/>
          <w:jc w:val="center"/>
        </w:trPr>
        <w:tc>
          <w:tcPr>
            <w:tcW w:w="947"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自动扶梯</w:t>
            </w:r>
            <w:r>
              <w:rPr>
                <w:rFonts w:ascii="宋体" w:hAnsi="宋体" w:cs="宋体"/>
                <w:sz w:val="18"/>
                <w:szCs w:val="18"/>
              </w:rPr>
              <w:t xml:space="preserve"> /</w:t>
            </w:r>
            <w:r>
              <w:rPr>
                <w:rFonts w:ascii="宋体" w:hAnsi="宋体" w:cs="宋体"/>
                <w:sz w:val="18"/>
                <w:szCs w:val="18"/>
              </w:rPr>
              <w:t>自动人行道</w:t>
            </w: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78</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累计运行时间</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1</w:t>
            </w:r>
            <w:r>
              <w:rPr>
                <w:rFonts w:ascii="宋体" w:hAnsi="宋体" w:cs="宋体"/>
                <w:sz w:val="18"/>
                <w:szCs w:val="18"/>
              </w:rPr>
              <w:t>天一次</w:t>
            </w: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79</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累计乘</w:t>
            </w:r>
            <w:proofErr w:type="gramStart"/>
            <w:r>
              <w:rPr>
                <w:rFonts w:ascii="宋体" w:hAnsi="宋体" w:cs="宋体" w:hint="eastAsia"/>
                <w:sz w:val="18"/>
                <w:szCs w:val="18"/>
              </w:rPr>
              <w:t>梯人数</w:t>
            </w:r>
            <w:proofErr w:type="gramEnd"/>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80</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累计运行距离</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统计信息</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81</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无故障</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故障触发或解除时上报</w:t>
            </w: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82</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安全回路断路</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83</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超速</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84</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非操纵逆转</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458"/>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85</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梯级或踏板的缺失</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86</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扶手</w:t>
            </w:r>
            <w:proofErr w:type="gramStart"/>
            <w:r>
              <w:rPr>
                <w:rFonts w:ascii="宋体" w:hAnsi="宋体" w:cs="宋体" w:hint="eastAsia"/>
                <w:sz w:val="18"/>
                <w:szCs w:val="18"/>
              </w:rPr>
              <w:t>带速度</w:t>
            </w:r>
            <w:proofErr w:type="gramEnd"/>
            <w:r>
              <w:rPr>
                <w:rFonts w:ascii="宋体" w:hAnsi="宋体" w:cs="宋体" w:hint="eastAsia"/>
                <w:sz w:val="18"/>
                <w:szCs w:val="18"/>
              </w:rPr>
              <w:t>偏离</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pacing w:val="-8"/>
                <w:w w:val="96"/>
                <w:kern w:val="0"/>
                <w:position w:val="-2"/>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87</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工作制动器故障</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pacing w:val="-8"/>
                <w:w w:val="96"/>
                <w:kern w:val="0"/>
                <w:position w:val="-2"/>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88</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主电源故障</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89</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过载保护</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90</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附加制动器动作</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437"/>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91</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驱动链断裂或过分伸长</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48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92</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梳齿板处异物卡阻</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437"/>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93</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扶手带入口夹入异物</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94</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梯级或踏板的下陷</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537"/>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95</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自动扶梯或自动人行道启动后，制动系统未释放</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513"/>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96</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其他阻止自动扶梯和自动人行道再启动的故障</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故障</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97</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启动或投入使用</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事件触发或解除时上报</w:t>
            </w: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98</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进入检修控制模式</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82"/>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99</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主开关断电</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329"/>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100</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手动操作紧急停止开关触发</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r w:rsidR="006C0A5E">
        <w:trPr>
          <w:trHeight w:val="415"/>
          <w:jc w:val="center"/>
        </w:trPr>
        <w:tc>
          <w:tcPr>
            <w:tcW w:w="947" w:type="dxa"/>
            <w:vMerge/>
            <w:vAlign w:val="center"/>
          </w:tcPr>
          <w:p w:rsidR="006C0A5E" w:rsidRDefault="006C0A5E">
            <w:pPr>
              <w:spacing w:line="360" w:lineRule="auto"/>
              <w:jc w:val="center"/>
              <w:rPr>
                <w:rFonts w:ascii="宋体" w:hAnsi="宋体" w:cs="宋体"/>
                <w:sz w:val="18"/>
                <w:szCs w:val="18"/>
              </w:rPr>
            </w:pPr>
          </w:p>
        </w:tc>
        <w:tc>
          <w:tcPr>
            <w:tcW w:w="814"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101</w:t>
            </w:r>
          </w:p>
        </w:tc>
        <w:tc>
          <w:tcPr>
            <w:tcW w:w="250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检修盖板或楼层板打开</w:t>
            </w:r>
          </w:p>
        </w:tc>
        <w:tc>
          <w:tcPr>
            <w:tcW w:w="19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事件</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08"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07" w:type="dxa"/>
            <w:vMerge/>
            <w:vAlign w:val="center"/>
          </w:tcPr>
          <w:p w:rsidR="006C0A5E" w:rsidRDefault="006C0A5E">
            <w:pPr>
              <w:spacing w:line="360" w:lineRule="auto"/>
              <w:jc w:val="center"/>
              <w:rPr>
                <w:rFonts w:ascii="宋体" w:hAnsi="宋体" w:cs="宋体"/>
                <w:sz w:val="18"/>
                <w:szCs w:val="18"/>
              </w:rPr>
            </w:pPr>
          </w:p>
        </w:tc>
      </w:tr>
    </w:tbl>
    <w:p w:rsidR="006C0A5E" w:rsidRDefault="006C0A5E">
      <w:pPr>
        <w:pStyle w:val="Default"/>
        <w:rPr>
          <w:color w:val="auto"/>
        </w:rPr>
      </w:pP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4.1.9 </w:t>
      </w:r>
      <w:r>
        <w:rPr>
          <w:rFonts w:ascii="黑体" w:hAnsi="黑体" w:cs="黑体" w:hint="eastAsia"/>
          <w:b w:val="0"/>
          <w:bCs/>
          <w:sz w:val="21"/>
          <w:szCs w:val="21"/>
        </w:rPr>
        <w:t>智能预警</w:t>
      </w:r>
    </w:p>
    <w:p w:rsidR="006C0A5E" w:rsidRDefault="00381E35">
      <w:pPr>
        <w:spacing w:line="360" w:lineRule="auto"/>
        <w:ind w:firstLineChars="200" w:firstLine="420"/>
        <w:rPr>
          <w:rFonts w:ascii="宋体" w:hAnsi="宋体" w:cs="黑体"/>
          <w:bCs/>
        </w:rPr>
      </w:pPr>
      <w:r>
        <w:rPr>
          <w:rFonts w:ascii="宋体" w:hAnsi="宋体" w:hint="eastAsia"/>
        </w:rPr>
        <w:t>智能监测终端智应能对自身的异常进行智能预警（如果有），如表</w:t>
      </w:r>
      <w:r>
        <w:rPr>
          <w:rFonts w:ascii="宋体" w:hAnsi="宋体"/>
        </w:rPr>
        <w:t>3</w:t>
      </w:r>
      <w:r>
        <w:rPr>
          <w:rFonts w:ascii="宋体" w:hAnsi="宋体"/>
        </w:rPr>
        <w:t>所示。</w:t>
      </w:r>
    </w:p>
    <w:p w:rsidR="006C0A5E" w:rsidRDefault="00381E35">
      <w:pPr>
        <w:spacing w:line="360" w:lineRule="auto"/>
        <w:ind w:firstLineChars="200" w:firstLine="420"/>
        <w:jc w:val="center"/>
        <w:rPr>
          <w:rFonts w:ascii="黑体" w:eastAsia="黑体" w:hAnsi="黑体" w:cs="黑体"/>
          <w:bCs/>
        </w:rPr>
      </w:pPr>
      <w:r>
        <w:rPr>
          <w:rFonts w:ascii="黑体" w:eastAsia="黑体" w:hAnsi="黑体" w:cs="黑体" w:hint="eastAsia"/>
        </w:rPr>
        <w:t>表</w:t>
      </w:r>
      <w:r>
        <w:rPr>
          <w:rFonts w:ascii="黑体" w:eastAsia="黑体" w:hAnsi="黑体" w:cs="黑体"/>
        </w:rPr>
        <w:t xml:space="preserve">3 </w:t>
      </w:r>
      <w:r>
        <w:rPr>
          <w:rFonts w:ascii="黑体" w:eastAsia="黑体" w:hAnsi="黑体" w:cs="黑体" w:hint="eastAsia"/>
        </w:rPr>
        <w:t>智能预警信息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840"/>
        <w:gridCol w:w="3424"/>
        <w:gridCol w:w="1162"/>
        <w:gridCol w:w="731"/>
        <w:gridCol w:w="731"/>
        <w:gridCol w:w="1345"/>
      </w:tblGrid>
      <w:tr w:rsidR="006C0A5E">
        <w:trPr>
          <w:trHeight w:val="88"/>
        </w:trPr>
        <w:tc>
          <w:tcPr>
            <w:tcW w:w="976"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设备</w:t>
            </w: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序号</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信号</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类别</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应有</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宜有</w:t>
            </w:r>
          </w:p>
        </w:tc>
        <w:tc>
          <w:tcPr>
            <w:tcW w:w="1345"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采样频率</w:t>
            </w:r>
          </w:p>
        </w:tc>
      </w:tr>
      <w:tr w:rsidR="006C0A5E">
        <w:trPr>
          <w:trHeight w:val="88"/>
        </w:trPr>
        <w:tc>
          <w:tcPr>
            <w:tcW w:w="976"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智能监测终端</w:t>
            </w: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1</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紧急电源异常</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预警</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345" w:type="dxa"/>
            <w:vMerge w:val="restart"/>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预警触发或解除时上报</w:t>
            </w:r>
          </w:p>
        </w:tc>
      </w:tr>
      <w:tr w:rsidR="006C0A5E">
        <w:trPr>
          <w:trHeight w:val="88"/>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2</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外部供电异常</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预警</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3</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与主控板通信（如果有）异常</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预警</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r w:rsidR="006C0A5E">
        <w:trPr>
          <w:trHeight w:val="88"/>
        </w:trPr>
        <w:tc>
          <w:tcPr>
            <w:tcW w:w="976" w:type="dxa"/>
            <w:vMerge/>
            <w:vAlign w:val="center"/>
          </w:tcPr>
          <w:p w:rsidR="006C0A5E" w:rsidRDefault="006C0A5E">
            <w:pPr>
              <w:spacing w:line="360" w:lineRule="auto"/>
              <w:jc w:val="center"/>
              <w:rPr>
                <w:rFonts w:ascii="宋体" w:hAnsi="宋体" w:cs="宋体"/>
                <w:sz w:val="18"/>
                <w:szCs w:val="18"/>
              </w:rPr>
            </w:pPr>
          </w:p>
        </w:tc>
        <w:tc>
          <w:tcPr>
            <w:tcW w:w="840" w:type="dxa"/>
            <w:vAlign w:val="center"/>
          </w:tcPr>
          <w:p w:rsidR="006C0A5E" w:rsidRDefault="00381E35">
            <w:pPr>
              <w:spacing w:line="360" w:lineRule="auto"/>
              <w:jc w:val="center"/>
              <w:rPr>
                <w:rFonts w:ascii="宋体" w:hAnsi="宋体" w:cs="宋体"/>
                <w:sz w:val="18"/>
                <w:szCs w:val="18"/>
              </w:rPr>
            </w:pPr>
            <w:r>
              <w:rPr>
                <w:rFonts w:ascii="宋体" w:hAnsi="宋体" w:cs="宋体"/>
                <w:sz w:val="18"/>
                <w:szCs w:val="18"/>
              </w:rPr>
              <w:t>4</w:t>
            </w:r>
          </w:p>
        </w:tc>
        <w:tc>
          <w:tcPr>
            <w:tcW w:w="3424"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与监测平台通信异常</w:t>
            </w:r>
          </w:p>
        </w:tc>
        <w:tc>
          <w:tcPr>
            <w:tcW w:w="1162"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预警</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pacing w:val="-8"/>
                <w:w w:val="96"/>
                <w:kern w:val="0"/>
                <w:position w:val="-2"/>
                <w:sz w:val="18"/>
                <w:szCs w:val="18"/>
              </w:rPr>
              <w:t>—</w:t>
            </w:r>
          </w:p>
        </w:tc>
        <w:tc>
          <w:tcPr>
            <w:tcW w:w="731" w:type="dxa"/>
            <w:vAlign w:val="center"/>
          </w:tcPr>
          <w:p w:rsidR="006C0A5E" w:rsidRDefault="00381E35">
            <w:pPr>
              <w:spacing w:line="360" w:lineRule="auto"/>
              <w:jc w:val="center"/>
              <w:rPr>
                <w:rFonts w:ascii="宋体" w:hAnsi="宋体" w:cs="宋体"/>
                <w:sz w:val="18"/>
                <w:szCs w:val="18"/>
              </w:rPr>
            </w:pPr>
            <w:r>
              <w:rPr>
                <w:rFonts w:ascii="宋体" w:hAnsi="宋体" w:cs="宋体" w:hint="eastAsia"/>
                <w:sz w:val="18"/>
                <w:szCs w:val="18"/>
              </w:rPr>
              <w:t>√</w:t>
            </w:r>
          </w:p>
        </w:tc>
        <w:tc>
          <w:tcPr>
            <w:tcW w:w="1345" w:type="dxa"/>
            <w:vMerge/>
            <w:vAlign w:val="center"/>
          </w:tcPr>
          <w:p w:rsidR="006C0A5E" w:rsidRDefault="006C0A5E">
            <w:pPr>
              <w:spacing w:line="360" w:lineRule="auto"/>
              <w:jc w:val="center"/>
              <w:rPr>
                <w:rFonts w:ascii="宋体" w:hAnsi="宋体" w:cs="宋体"/>
                <w:sz w:val="18"/>
                <w:szCs w:val="18"/>
              </w:rPr>
            </w:pPr>
          </w:p>
        </w:tc>
      </w:tr>
    </w:tbl>
    <w:p w:rsidR="006C0A5E" w:rsidRDefault="006C0A5E">
      <w:pPr>
        <w:rPr>
          <w:rFonts w:ascii="宋体" w:hAnsi="宋体" w:cs="黑体"/>
          <w:bCs/>
        </w:rPr>
      </w:pP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4.1.10 </w:t>
      </w:r>
      <w:r>
        <w:rPr>
          <w:rFonts w:ascii="黑体" w:hAnsi="黑体" w:cs="黑体" w:hint="eastAsia"/>
          <w:b w:val="0"/>
          <w:bCs/>
          <w:sz w:val="21"/>
          <w:szCs w:val="21"/>
        </w:rPr>
        <w:t>信息通信</w:t>
      </w:r>
    </w:p>
    <w:p w:rsidR="006C0A5E" w:rsidRDefault="00381E35">
      <w:pPr>
        <w:spacing w:line="360" w:lineRule="auto"/>
        <w:ind w:firstLineChars="200" w:firstLine="420"/>
        <w:rPr>
          <w:rFonts w:ascii="宋体" w:hAnsi="宋体"/>
        </w:rPr>
      </w:pPr>
      <w:r>
        <w:rPr>
          <w:rFonts w:ascii="宋体" w:hAnsi="宋体" w:hint="eastAsia"/>
        </w:rPr>
        <w:t>信息通信</w:t>
      </w:r>
      <w:r>
        <w:rPr>
          <w:rFonts w:ascii="宋体" w:hAnsi="宋体" w:cs="宋体" w:hint="eastAsia"/>
        </w:rPr>
        <w:t>应满足</w:t>
      </w:r>
      <w:r>
        <w:rPr>
          <w:rFonts w:ascii="宋体" w:hAnsi="宋体" w:hint="eastAsia"/>
        </w:rPr>
        <w:t>：</w:t>
      </w:r>
    </w:p>
    <w:p w:rsidR="006C0A5E" w:rsidRDefault="00381E35">
      <w:pPr>
        <w:spacing w:line="360" w:lineRule="auto"/>
        <w:ind w:firstLineChars="200" w:firstLine="420"/>
        <w:rPr>
          <w:rFonts w:ascii="宋体" w:hAnsi="宋体" w:cs="宋体"/>
          <w:szCs w:val="24"/>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szCs w:val="24"/>
        </w:rPr>
        <w:t>智能监测终端应至少包含如下通信接口：</w:t>
      </w:r>
      <w:r>
        <w:rPr>
          <w:rFonts w:ascii="宋体" w:hAnsi="宋体" w:cs="宋体"/>
          <w:szCs w:val="24"/>
        </w:rPr>
        <w:t xml:space="preserve"> </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w:t>
      </w:r>
      <w:r>
        <w:rPr>
          <w:rFonts w:ascii="宋体" w:hAnsi="宋体" w:cs="微软雅黑"/>
          <w:szCs w:val="24"/>
        </w:rPr>
        <w:t>智能监测终端管理接口，便于智能监测终端参数的设置和查看，</w:t>
      </w:r>
      <w:proofErr w:type="gramStart"/>
      <w:r>
        <w:rPr>
          <w:rFonts w:ascii="宋体" w:hAnsi="宋体" w:cs="微软雅黑" w:hint="eastAsia"/>
          <w:szCs w:val="24"/>
        </w:rPr>
        <w:t>宜支持</w:t>
      </w:r>
      <w:proofErr w:type="gramEnd"/>
      <w:r>
        <w:rPr>
          <w:rFonts w:ascii="宋体" w:hAnsi="宋体" w:cs="微软雅黑"/>
          <w:szCs w:val="24"/>
        </w:rPr>
        <w:t xml:space="preserve"> RS232</w:t>
      </w:r>
      <w:r>
        <w:rPr>
          <w:rFonts w:ascii="宋体" w:hAnsi="宋体" w:cs="微软雅黑" w:hint="eastAsia"/>
          <w:szCs w:val="24"/>
        </w:rPr>
        <w:t>；</w:t>
      </w:r>
      <w:r>
        <w:rPr>
          <w:rFonts w:ascii="宋体" w:hAnsi="宋体" w:cs="微软雅黑"/>
          <w:szCs w:val="24"/>
        </w:rPr>
        <w:t xml:space="preserve"> </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w:t>
      </w:r>
      <w:r>
        <w:rPr>
          <w:rFonts w:ascii="宋体" w:hAnsi="宋体" w:cs="微软雅黑"/>
          <w:szCs w:val="24"/>
        </w:rPr>
        <w:t>RS485</w:t>
      </w:r>
      <w:r>
        <w:rPr>
          <w:rFonts w:ascii="宋体" w:hAnsi="宋体" w:cs="微软雅黑" w:hint="eastAsia"/>
          <w:szCs w:val="24"/>
        </w:rPr>
        <w:t>串行接口，用于输出电梯监测信息；</w:t>
      </w:r>
      <w:r>
        <w:rPr>
          <w:rFonts w:ascii="宋体" w:hAnsi="宋体" w:cs="微软雅黑"/>
          <w:szCs w:val="24"/>
        </w:rPr>
        <w:t xml:space="preserve"> </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w:t>
      </w:r>
      <w:r>
        <w:rPr>
          <w:rFonts w:ascii="宋体" w:hAnsi="宋体" w:hint="eastAsia"/>
          <w:szCs w:val="24"/>
        </w:rPr>
        <w:t>远程通信接</w:t>
      </w:r>
      <w:r>
        <w:rPr>
          <w:rFonts w:ascii="宋体" w:hAnsi="宋体" w:cs="微软雅黑" w:hint="eastAsia"/>
          <w:szCs w:val="24"/>
        </w:rPr>
        <w:t>口，如采用移动网络通信方式，需配备无线通信模块、</w:t>
      </w:r>
      <w:r>
        <w:rPr>
          <w:rFonts w:ascii="宋体" w:hAnsi="宋体" w:cs="微软雅黑"/>
          <w:szCs w:val="24"/>
        </w:rPr>
        <w:t>SIM</w:t>
      </w:r>
      <w:r>
        <w:rPr>
          <w:rFonts w:ascii="宋体" w:hAnsi="宋体" w:cs="微软雅黑" w:hint="eastAsia"/>
          <w:szCs w:val="24"/>
        </w:rPr>
        <w:t>卡接口和天线接口。如采用电信通信装置进行远程通信的，该通信装置应取得进网许可证，宜有</w:t>
      </w:r>
      <w:r>
        <w:rPr>
          <w:rFonts w:ascii="宋体" w:hAnsi="宋体" w:cs="微软雅黑"/>
          <w:szCs w:val="24"/>
        </w:rPr>
        <w:t>CCC</w:t>
      </w:r>
      <w:r>
        <w:rPr>
          <w:rFonts w:ascii="宋体" w:hAnsi="宋体" w:cs="微软雅黑"/>
          <w:szCs w:val="24"/>
        </w:rPr>
        <w:t>认证。</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——应有本地存储接口，支持监测</w:t>
      </w:r>
      <w:proofErr w:type="gramStart"/>
      <w:r>
        <w:rPr>
          <w:rFonts w:ascii="宋体" w:hAnsi="宋体" w:cs="微软雅黑" w:hint="eastAsia"/>
          <w:szCs w:val="24"/>
        </w:rPr>
        <w:t>信息本地</w:t>
      </w:r>
      <w:proofErr w:type="gramEnd"/>
      <w:r>
        <w:rPr>
          <w:rFonts w:ascii="宋体" w:hAnsi="宋体" w:cs="微软雅黑" w:hint="eastAsia"/>
          <w:szCs w:val="24"/>
        </w:rPr>
        <w:t>存储，可本地或远程读取智能监测终端存储的数据。</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hint="eastAsia"/>
          <w:bCs/>
        </w:rPr>
        <w:t xml:space="preserve"> </w:t>
      </w:r>
      <w:r>
        <w:rPr>
          <w:rFonts w:ascii="宋体" w:hAnsi="宋体" w:hint="eastAsia"/>
        </w:rPr>
        <w:t>智能监测</w:t>
      </w:r>
      <w:r>
        <w:rPr>
          <w:rFonts w:ascii="宋体" w:hAnsi="宋体" w:cs="宋体" w:hint="eastAsia"/>
          <w:szCs w:val="24"/>
        </w:rPr>
        <w:t>终端</w:t>
      </w:r>
      <w:r>
        <w:rPr>
          <w:rFonts w:ascii="宋体" w:hAnsi="宋体" w:hint="eastAsia"/>
        </w:rPr>
        <w:t>在远程通信方面：</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——智能监测终端数据传输所需的有线或无线网络通信能力。</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——设备实时运行状态信息、统计信息和故障、事件、报警记录的时间和日期应以企业应用平台为基准。智能监测终端的内部时钟应定期与企业应用平台的时钟进行同步，且企业应用平台的时间以北京时间为准；</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——如设备发生故障、事件和报警，智能监测终端应在</w:t>
      </w:r>
      <w:r>
        <w:rPr>
          <w:rFonts w:ascii="宋体" w:hAnsi="宋体" w:cs="微软雅黑" w:hint="eastAsia"/>
          <w:szCs w:val="24"/>
        </w:rPr>
        <w:t>1s</w:t>
      </w:r>
      <w:r>
        <w:rPr>
          <w:rFonts w:ascii="宋体" w:hAnsi="宋体" w:cs="微软雅黑" w:hint="eastAsia"/>
          <w:szCs w:val="24"/>
        </w:rPr>
        <w:t>内将相关信息向企业应用平台发送</w:t>
      </w:r>
      <w:r>
        <w:rPr>
          <w:rFonts w:ascii="宋体" w:hAnsi="宋体" w:cs="微软雅黑"/>
          <w:szCs w:val="24"/>
        </w:rPr>
        <w:t>；</w:t>
      </w:r>
    </w:p>
    <w:p w:rsidR="006C0A5E" w:rsidRDefault="00381E35">
      <w:pPr>
        <w:topLinePunct/>
        <w:adjustRightInd w:val="0"/>
        <w:snapToGrid w:val="0"/>
        <w:spacing w:line="360" w:lineRule="auto"/>
        <w:ind w:leftChars="400" w:left="1260" w:hangingChars="200" w:hanging="420"/>
        <w:jc w:val="left"/>
        <w:rPr>
          <w:rFonts w:ascii="宋体" w:hAnsi="宋体" w:cs="微软雅黑"/>
          <w:szCs w:val="24"/>
        </w:rPr>
      </w:pPr>
      <w:r>
        <w:rPr>
          <w:rFonts w:ascii="宋体" w:hAnsi="宋体" w:cs="微软雅黑" w:hint="eastAsia"/>
          <w:szCs w:val="24"/>
        </w:rPr>
        <w:t>——设备的实时运行状态信息和统计信息仅接受企业应用平台的查询，实时运行状态信息的发送间隔不大于</w:t>
      </w:r>
      <w:r>
        <w:rPr>
          <w:rFonts w:ascii="宋体" w:hAnsi="宋体" w:cs="微软雅黑"/>
          <w:szCs w:val="24"/>
        </w:rPr>
        <w:t>1s</w:t>
      </w:r>
      <w:r>
        <w:rPr>
          <w:rFonts w:ascii="宋体" w:hAnsi="宋体" w:cs="微软雅黑"/>
          <w:szCs w:val="24"/>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4.1.11 </w:t>
      </w:r>
      <w:r>
        <w:rPr>
          <w:rFonts w:ascii="黑体" w:hAnsi="黑体" w:cs="黑体" w:hint="eastAsia"/>
          <w:b w:val="0"/>
          <w:bCs/>
          <w:sz w:val="21"/>
          <w:szCs w:val="21"/>
        </w:rPr>
        <w:t>数据安全</w:t>
      </w:r>
    </w:p>
    <w:p w:rsidR="006C0A5E" w:rsidRDefault="00381E35">
      <w:pPr>
        <w:spacing w:line="360" w:lineRule="auto"/>
        <w:ind w:firstLineChars="200" w:firstLine="420"/>
        <w:rPr>
          <w:rFonts w:ascii="宋体" w:hAnsi="宋体" w:cs="黑体"/>
          <w:bCs/>
        </w:rPr>
      </w:pPr>
      <w:r>
        <w:rPr>
          <w:rFonts w:ascii="宋体" w:hAnsi="宋体" w:cs="宋体" w:hint="eastAsia"/>
        </w:rPr>
        <w:t>智能监测终端与企业应用平台之间的数据传输和存储应有安全策略，对数据进行加密，对数据的</w:t>
      </w:r>
      <w:r>
        <w:rPr>
          <w:rFonts w:ascii="宋体" w:hAnsi="宋体" w:hint="eastAsia"/>
        </w:rPr>
        <w:t>远程读取应有权限管理。</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4.</w:t>
      </w:r>
      <w:r>
        <w:rPr>
          <w:rFonts w:ascii="黑体" w:eastAsia="黑体" w:hAnsi="黑体" w:cs="黑体"/>
          <w:bCs/>
          <w:color w:val="auto"/>
          <w:sz w:val="21"/>
          <w:szCs w:val="21"/>
        </w:rPr>
        <w:t xml:space="preserve">2 </w:t>
      </w:r>
      <w:r>
        <w:rPr>
          <w:rFonts w:ascii="黑体" w:eastAsia="黑体" w:hAnsi="黑体" w:cs="黑体" w:hint="eastAsia"/>
          <w:bCs/>
          <w:color w:val="auto"/>
          <w:sz w:val="21"/>
          <w:szCs w:val="21"/>
        </w:rPr>
        <w:t>安全性</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4.2.1 </w:t>
      </w:r>
      <w:r>
        <w:rPr>
          <w:rFonts w:ascii="黑体" w:hAnsi="黑体" w:cs="黑体" w:hint="eastAsia"/>
          <w:b w:val="0"/>
          <w:bCs/>
          <w:sz w:val="21"/>
          <w:szCs w:val="21"/>
        </w:rPr>
        <w:t>电气隔离</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电气隔离应满足：</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智能监测终端应与设备之间采取隔离措施，不应影响设备的正常运行。</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hint="eastAsia"/>
          <w:bCs/>
        </w:rPr>
        <w:t>b</w:t>
      </w:r>
      <w:r>
        <w:rPr>
          <w:rFonts w:ascii="宋体" w:hAnsi="宋体" w:cs="宋体"/>
          <w:bCs/>
        </w:rPr>
        <w:t>）</w:t>
      </w:r>
      <w:r>
        <w:rPr>
          <w:rFonts w:ascii="宋体" w:hAnsi="宋体" w:cs="宋体" w:hint="eastAsia"/>
          <w:bCs/>
        </w:rPr>
        <w:t xml:space="preserve"> </w:t>
      </w:r>
      <w:r>
        <w:rPr>
          <w:rFonts w:ascii="宋体" w:hAnsi="宋体" w:cs="宋体" w:hint="eastAsia"/>
          <w:bCs/>
        </w:rPr>
        <w:t>公共输出端口不输出任何对设备的控制指令。</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c</w:t>
      </w:r>
      <w:r>
        <w:rPr>
          <w:rFonts w:ascii="宋体" w:hAnsi="宋体" w:cs="宋体"/>
          <w:bCs/>
        </w:rPr>
        <w:t>）</w:t>
      </w:r>
      <w:r>
        <w:rPr>
          <w:rFonts w:ascii="宋体" w:hAnsi="宋体" w:cs="宋体" w:hint="eastAsia"/>
          <w:bCs/>
        </w:rPr>
        <w:t xml:space="preserve"> </w:t>
      </w:r>
      <w:r>
        <w:rPr>
          <w:rFonts w:ascii="宋体" w:hAnsi="宋体" w:cs="宋体" w:hint="eastAsia"/>
          <w:bCs/>
        </w:rPr>
        <w:t>如果为</w:t>
      </w:r>
      <w:proofErr w:type="gramStart"/>
      <w:r>
        <w:rPr>
          <w:rFonts w:ascii="宋体" w:hAnsi="宋体" w:cs="宋体" w:hint="eastAsia"/>
          <w:bCs/>
        </w:rPr>
        <w:t>非设备</w:t>
      </w:r>
      <w:proofErr w:type="gramEnd"/>
      <w:r>
        <w:rPr>
          <w:rFonts w:ascii="宋体" w:hAnsi="宋体" w:cs="宋体" w:hint="eastAsia"/>
          <w:bCs/>
        </w:rPr>
        <w:t>制造商提供的智能监测终端，其电源应不受设备主开关的控制。</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d</w:t>
      </w:r>
      <w:r>
        <w:rPr>
          <w:rFonts w:ascii="宋体" w:hAnsi="宋体" w:cs="宋体"/>
          <w:bCs/>
        </w:rPr>
        <w:t>）</w:t>
      </w:r>
      <w:r>
        <w:rPr>
          <w:rFonts w:ascii="宋体" w:hAnsi="宋体" w:cs="宋体" w:hint="eastAsia"/>
          <w:bCs/>
        </w:rPr>
        <w:t xml:space="preserve"> </w:t>
      </w:r>
      <w:r>
        <w:rPr>
          <w:rFonts w:ascii="宋体" w:hAnsi="宋体" w:cs="宋体" w:hint="eastAsia"/>
          <w:bCs/>
        </w:rPr>
        <w:t>外加的传感器应与设备本身电气线路无任何连接、不应影响设备原有的功能及运行安全。</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4.2.2 </w:t>
      </w:r>
      <w:r>
        <w:rPr>
          <w:rFonts w:ascii="黑体" w:hAnsi="黑体" w:cs="黑体" w:hint="eastAsia"/>
          <w:b w:val="0"/>
          <w:bCs/>
          <w:sz w:val="21"/>
          <w:szCs w:val="21"/>
        </w:rPr>
        <w:t>耐电源极性反接性能</w:t>
      </w:r>
    </w:p>
    <w:p w:rsidR="006C0A5E" w:rsidRDefault="00381E35">
      <w:pPr>
        <w:spacing w:line="360" w:lineRule="auto"/>
        <w:ind w:firstLineChars="200" w:firstLine="420"/>
        <w:rPr>
          <w:rFonts w:ascii="宋体" w:hAnsi="宋体" w:cs="宋体"/>
        </w:rPr>
      </w:pPr>
      <w:r>
        <w:rPr>
          <w:rFonts w:ascii="宋体" w:hAnsi="宋体" w:hint="eastAsia"/>
        </w:rPr>
        <w:t>耐电源极性反接性能应满足</w:t>
      </w:r>
      <w:r>
        <w:rPr>
          <w:rFonts w:ascii="宋体" w:hAnsi="宋体" w:cs="宋体" w:hint="eastAsia"/>
          <w:szCs w:val="24"/>
        </w:rPr>
        <w:t>GB</w:t>
      </w:r>
      <w:r>
        <w:rPr>
          <w:rFonts w:ascii="宋体" w:hAnsi="宋体" w:cs="宋体"/>
          <w:szCs w:val="24"/>
        </w:rPr>
        <w:t>/T 42616-2023</w:t>
      </w:r>
      <w:r>
        <w:rPr>
          <w:rFonts w:ascii="宋体" w:hAnsi="宋体" w:cs="宋体" w:hint="eastAsia"/>
          <w:szCs w:val="24"/>
        </w:rPr>
        <w:t>中</w:t>
      </w:r>
      <w:r>
        <w:rPr>
          <w:rFonts w:ascii="宋体" w:hAnsi="宋体" w:cs="宋体" w:hint="eastAsia"/>
          <w:szCs w:val="24"/>
        </w:rPr>
        <w:t>5</w:t>
      </w:r>
      <w:r>
        <w:rPr>
          <w:rFonts w:ascii="宋体" w:hAnsi="宋体" w:cs="宋体"/>
          <w:szCs w:val="24"/>
        </w:rPr>
        <w:t>.5.1.1</w:t>
      </w:r>
      <w:r>
        <w:rPr>
          <w:rFonts w:ascii="宋体" w:hAnsi="宋体" w:hint="eastAsia"/>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4.2.3 </w:t>
      </w:r>
      <w:r>
        <w:rPr>
          <w:rFonts w:ascii="黑体" w:hAnsi="黑体" w:cs="黑体" w:hint="eastAsia"/>
          <w:b w:val="0"/>
          <w:bCs/>
          <w:sz w:val="21"/>
          <w:szCs w:val="21"/>
        </w:rPr>
        <w:t>电源输出短路保护</w:t>
      </w:r>
    </w:p>
    <w:p w:rsidR="006C0A5E" w:rsidRDefault="00381E35">
      <w:pPr>
        <w:spacing w:line="360" w:lineRule="auto"/>
        <w:ind w:firstLine="420"/>
        <w:rPr>
          <w:rFonts w:ascii="宋体" w:hAnsi="宋体"/>
        </w:rPr>
      </w:pPr>
      <w:r>
        <w:rPr>
          <w:rFonts w:ascii="宋体" w:hAnsi="宋体" w:hint="eastAsia"/>
        </w:rPr>
        <w:t>电源输出短路保护功能应满足：</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bCs/>
        </w:rPr>
        <w:t>智能监测终端应能为基本外设（如摄像机、传感器等）提供稳定的电源输出，输出电压应在其额定值的±</w:t>
      </w:r>
      <w:r>
        <w:rPr>
          <w:rFonts w:ascii="宋体" w:hAnsi="宋体" w:cs="宋体" w:hint="eastAsia"/>
          <w:bCs/>
        </w:rPr>
        <w:t>7%</w:t>
      </w:r>
      <w:r>
        <w:rPr>
          <w:rFonts w:ascii="宋体" w:hAnsi="宋体" w:cs="宋体" w:hint="eastAsia"/>
          <w:bCs/>
        </w:rPr>
        <w:t>以内；</w:t>
      </w:r>
    </w:p>
    <w:p w:rsidR="006C0A5E" w:rsidRDefault="00381E35">
      <w:pPr>
        <w:topLinePunct/>
        <w:spacing w:after="79" w:line="360" w:lineRule="auto"/>
        <w:ind w:leftChars="200" w:left="840" w:hangingChars="200" w:hanging="420"/>
        <w:jc w:val="left"/>
        <w:rPr>
          <w:rFonts w:ascii="宋体" w:hAnsi="宋体" w:cs="宋体"/>
          <w:bCs/>
        </w:rPr>
      </w:pPr>
      <w:r>
        <w:rPr>
          <w:rFonts w:ascii="宋体" w:hAnsi="宋体" w:cs="宋体" w:hint="eastAsia"/>
          <w:bCs/>
        </w:rPr>
        <w:lastRenderedPageBreak/>
        <w:t>b</w:t>
      </w:r>
      <w:r>
        <w:rPr>
          <w:rFonts w:ascii="宋体" w:hAnsi="宋体" w:cs="宋体"/>
          <w:bCs/>
        </w:rPr>
        <w:t>）</w:t>
      </w:r>
      <w:r>
        <w:rPr>
          <w:rFonts w:ascii="宋体" w:hAnsi="宋体" w:cs="宋体" w:hint="eastAsia"/>
          <w:bCs/>
        </w:rPr>
        <w:t xml:space="preserve"> </w:t>
      </w:r>
      <w:r>
        <w:rPr>
          <w:rFonts w:ascii="宋体" w:hAnsi="宋体" w:cs="宋体" w:hint="eastAsia"/>
          <w:bCs/>
        </w:rPr>
        <w:t>电源应具有短路保护功能。当输出出现短路时，智能监测终端应能自动关闭电源输出。当短路故障解除后，输出电源应能自动恢复或者断电重启后恢复，不应有其他电气故障。</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4.2.4 </w:t>
      </w:r>
      <w:r>
        <w:rPr>
          <w:rFonts w:ascii="黑体" w:hAnsi="黑体" w:cs="黑体" w:hint="eastAsia"/>
          <w:b w:val="0"/>
          <w:bCs/>
          <w:sz w:val="21"/>
          <w:szCs w:val="21"/>
        </w:rPr>
        <w:t>阻燃</w:t>
      </w:r>
    </w:p>
    <w:p w:rsidR="006C0A5E" w:rsidRDefault="00381E35">
      <w:pPr>
        <w:spacing w:line="360" w:lineRule="auto"/>
        <w:ind w:firstLine="420"/>
        <w:rPr>
          <w:rFonts w:ascii="宋体" w:hAnsi="宋体"/>
        </w:rPr>
      </w:pPr>
      <w:r>
        <w:rPr>
          <w:rFonts w:ascii="宋体" w:hAnsi="宋体" w:hint="eastAsia"/>
        </w:rPr>
        <w:t>阻燃应满足</w:t>
      </w:r>
      <w:r>
        <w:rPr>
          <w:rFonts w:ascii="宋体" w:hAnsi="宋体" w:hint="eastAsia"/>
        </w:rPr>
        <w:t>GB</w:t>
      </w:r>
      <w:r>
        <w:rPr>
          <w:rFonts w:ascii="宋体" w:hAnsi="宋体"/>
        </w:rPr>
        <w:t>/T 42616</w:t>
      </w:r>
      <w:r>
        <w:rPr>
          <w:rFonts w:ascii="宋体" w:hAnsi="宋体" w:cs="宋体"/>
          <w:szCs w:val="24"/>
        </w:rPr>
        <w:t>-2023</w:t>
      </w:r>
      <w:r>
        <w:rPr>
          <w:rFonts w:ascii="宋体" w:hAnsi="宋体" w:cs="宋体" w:hint="eastAsia"/>
          <w:szCs w:val="24"/>
        </w:rPr>
        <w:t>中</w:t>
      </w:r>
      <w:r>
        <w:rPr>
          <w:rFonts w:ascii="宋体" w:hAnsi="宋体" w:cs="宋体" w:hint="eastAsia"/>
          <w:szCs w:val="24"/>
        </w:rPr>
        <w:t>5</w:t>
      </w:r>
      <w:r>
        <w:rPr>
          <w:rFonts w:ascii="宋体" w:hAnsi="宋体" w:cs="宋体"/>
          <w:szCs w:val="24"/>
        </w:rPr>
        <w:t>.5.1.3</w:t>
      </w:r>
      <w:r>
        <w:rPr>
          <w:rFonts w:ascii="宋体" w:hAnsi="宋体" w:hint="eastAsia"/>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4.2.5 </w:t>
      </w:r>
      <w:r>
        <w:rPr>
          <w:rFonts w:ascii="黑体" w:hAnsi="黑体" w:cs="黑体" w:hint="eastAsia"/>
          <w:b w:val="0"/>
          <w:bCs/>
          <w:sz w:val="21"/>
          <w:szCs w:val="21"/>
        </w:rPr>
        <w:t>电击防护</w:t>
      </w:r>
    </w:p>
    <w:p w:rsidR="006C0A5E" w:rsidRDefault="00381E35">
      <w:pPr>
        <w:spacing w:line="360" w:lineRule="auto"/>
        <w:ind w:firstLine="420"/>
        <w:rPr>
          <w:rFonts w:ascii="宋体" w:hAnsi="宋体" w:cs="宋体"/>
        </w:rPr>
      </w:pPr>
      <w:r>
        <w:rPr>
          <w:rFonts w:ascii="宋体" w:hAnsi="宋体" w:hint="eastAsia"/>
        </w:rPr>
        <w:t>电击防护</w:t>
      </w:r>
      <w:r>
        <w:rPr>
          <w:rFonts w:ascii="宋体" w:hAnsi="宋体" w:cs="微软雅黑" w:hint="eastAsia"/>
        </w:rPr>
        <w:t>应满足</w:t>
      </w:r>
      <w:r>
        <w:rPr>
          <w:rFonts w:ascii="宋体" w:hAnsi="宋体" w:cs="宋体" w:hint="eastAsia"/>
          <w:szCs w:val="24"/>
        </w:rPr>
        <w:t>GB</w:t>
      </w:r>
      <w:r>
        <w:rPr>
          <w:rFonts w:ascii="宋体" w:hAnsi="宋体" w:cs="宋体"/>
          <w:szCs w:val="24"/>
        </w:rPr>
        <w:t>/T 7588.1-2020</w:t>
      </w:r>
      <w:r>
        <w:rPr>
          <w:rFonts w:ascii="宋体" w:hAnsi="宋体" w:cs="宋体" w:hint="eastAsia"/>
          <w:szCs w:val="24"/>
        </w:rPr>
        <w:t>中</w:t>
      </w:r>
      <w:r>
        <w:rPr>
          <w:rFonts w:ascii="宋体" w:hAnsi="宋体" w:cs="宋体" w:hint="eastAsia"/>
          <w:szCs w:val="24"/>
        </w:rPr>
        <w:t>5</w:t>
      </w:r>
      <w:r>
        <w:rPr>
          <w:rFonts w:ascii="宋体" w:hAnsi="宋体" w:cs="宋体"/>
          <w:szCs w:val="24"/>
        </w:rPr>
        <w:t>.10.1.2</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4.2.6 </w:t>
      </w:r>
      <w:r>
        <w:rPr>
          <w:rFonts w:ascii="黑体" w:hAnsi="黑体" w:cs="黑体" w:hint="eastAsia"/>
          <w:b w:val="0"/>
          <w:bCs/>
          <w:sz w:val="21"/>
          <w:szCs w:val="21"/>
        </w:rPr>
        <w:t>输入电源的端子</w:t>
      </w:r>
    </w:p>
    <w:p w:rsidR="006C0A5E" w:rsidRDefault="00381E35">
      <w:pPr>
        <w:spacing w:line="360" w:lineRule="auto"/>
        <w:ind w:firstLineChars="200" w:firstLine="420"/>
        <w:rPr>
          <w:rFonts w:ascii="宋体" w:hAnsi="宋体" w:cs="宋体"/>
          <w:sz w:val="24"/>
          <w:szCs w:val="24"/>
        </w:rPr>
      </w:pPr>
      <w:r>
        <w:rPr>
          <w:rFonts w:ascii="宋体" w:hAnsi="宋体" w:hint="eastAsia"/>
        </w:rPr>
        <w:t>输入电源的端子应满足</w:t>
      </w:r>
      <w:r>
        <w:rPr>
          <w:rFonts w:ascii="宋体" w:hAnsi="宋体" w:cs="宋体" w:hint="eastAsia"/>
          <w:szCs w:val="24"/>
        </w:rPr>
        <w:t>GB</w:t>
      </w:r>
      <w:r>
        <w:rPr>
          <w:rFonts w:ascii="宋体" w:hAnsi="宋体" w:cs="宋体"/>
          <w:szCs w:val="24"/>
        </w:rPr>
        <w:t xml:space="preserve">/T </w:t>
      </w:r>
      <w:r>
        <w:rPr>
          <w:rFonts w:ascii="宋体" w:hAnsi="宋体" w:cs="宋体"/>
          <w:szCs w:val="24"/>
        </w:rPr>
        <w:t>7588.1-2020</w:t>
      </w:r>
      <w:r>
        <w:rPr>
          <w:rFonts w:ascii="宋体" w:hAnsi="宋体" w:cs="宋体" w:hint="eastAsia"/>
          <w:szCs w:val="24"/>
        </w:rPr>
        <w:t>中</w:t>
      </w:r>
      <w:r>
        <w:rPr>
          <w:rFonts w:ascii="宋体" w:hAnsi="宋体" w:cs="宋体" w:hint="eastAsia"/>
          <w:szCs w:val="24"/>
        </w:rPr>
        <w:t>5</w:t>
      </w:r>
      <w:r>
        <w:rPr>
          <w:rFonts w:ascii="宋体" w:hAnsi="宋体" w:cs="宋体"/>
          <w:szCs w:val="24"/>
        </w:rPr>
        <w:t>.10.2</w:t>
      </w:r>
      <w:r>
        <w:rPr>
          <w:rFonts w:ascii="宋体" w:hAnsi="宋体" w:hint="eastAsia"/>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4.2.7 </w:t>
      </w:r>
      <w:r>
        <w:rPr>
          <w:rFonts w:ascii="黑体" w:hAnsi="黑体" w:cs="黑体" w:hint="eastAsia"/>
          <w:b w:val="0"/>
          <w:bCs/>
          <w:sz w:val="21"/>
          <w:szCs w:val="21"/>
        </w:rPr>
        <w:t>电源线</w:t>
      </w:r>
    </w:p>
    <w:p w:rsidR="006C0A5E" w:rsidRDefault="00381E35">
      <w:pPr>
        <w:spacing w:line="360" w:lineRule="auto"/>
        <w:ind w:firstLineChars="200" w:firstLine="420"/>
        <w:rPr>
          <w:rFonts w:ascii="宋体" w:hAnsi="宋体"/>
        </w:rPr>
      </w:pPr>
      <w:r>
        <w:rPr>
          <w:rFonts w:ascii="宋体" w:hAnsi="宋体" w:hint="eastAsia"/>
        </w:rPr>
        <w:t>电源线应满足</w:t>
      </w:r>
      <w:r>
        <w:rPr>
          <w:rFonts w:ascii="宋体" w:hAnsi="宋体" w:cs="宋体" w:hint="eastAsia"/>
          <w:szCs w:val="24"/>
        </w:rPr>
        <w:t>GB</w:t>
      </w:r>
      <w:r>
        <w:rPr>
          <w:rFonts w:ascii="宋体" w:hAnsi="宋体" w:cs="宋体"/>
          <w:szCs w:val="24"/>
        </w:rPr>
        <w:t>/T 42616-2023</w:t>
      </w:r>
      <w:r>
        <w:rPr>
          <w:rFonts w:ascii="宋体" w:hAnsi="宋体" w:cs="宋体" w:hint="eastAsia"/>
          <w:szCs w:val="24"/>
        </w:rPr>
        <w:t>中</w:t>
      </w:r>
      <w:r>
        <w:rPr>
          <w:rFonts w:ascii="宋体" w:hAnsi="宋体" w:cs="宋体" w:hint="eastAsia"/>
          <w:szCs w:val="24"/>
        </w:rPr>
        <w:t>5</w:t>
      </w:r>
      <w:r>
        <w:rPr>
          <w:rFonts w:ascii="宋体" w:hAnsi="宋体" w:cs="宋体"/>
          <w:szCs w:val="24"/>
        </w:rPr>
        <w:t>.5.16</w:t>
      </w:r>
      <w:r>
        <w:rPr>
          <w:rFonts w:ascii="宋体" w:hAnsi="宋体" w:cs="宋体" w:hint="eastAsia"/>
          <w:szCs w:val="24"/>
        </w:rPr>
        <w:t>的要求</w:t>
      </w:r>
      <w:r>
        <w:rPr>
          <w:rFonts w:ascii="宋体" w:hAnsi="宋体" w:hint="eastAsia"/>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4.2.8 </w:t>
      </w:r>
      <w:r>
        <w:rPr>
          <w:rFonts w:ascii="黑体" w:hAnsi="黑体" w:cs="黑体" w:hint="eastAsia"/>
          <w:b w:val="0"/>
          <w:bCs/>
          <w:sz w:val="21"/>
          <w:szCs w:val="21"/>
        </w:rPr>
        <w:t>绝缘电阻</w:t>
      </w:r>
    </w:p>
    <w:p w:rsidR="006C0A5E" w:rsidRDefault="00381E35">
      <w:pPr>
        <w:spacing w:line="360" w:lineRule="auto"/>
        <w:ind w:firstLineChars="200" w:firstLine="420"/>
        <w:rPr>
          <w:rFonts w:ascii="宋体" w:hAnsi="宋体"/>
        </w:rPr>
      </w:pPr>
      <w:r>
        <w:rPr>
          <w:rFonts w:ascii="宋体" w:hAnsi="宋体" w:hint="eastAsia"/>
        </w:rPr>
        <w:t>绝缘电阻应满足</w:t>
      </w:r>
      <w:r>
        <w:rPr>
          <w:rFonts w:ascii="宋体" w:hAnsi="宋体"/>
        </w:rPr>
        <w:t>GB/T 7588.1-2020</w:t>
      </w:r>
      <w:r>
        <w:rPr>
          <w:rFonts w:ascii="宋体" w:hAnsi="宋体" w:hint="eastAsia"/>
        </w:rPr>
        <w:t>中</w:t>
      </w:r>
      <w:r>
        <w:rPr>
          <w:rFonts w:ascii="宋体" w:hAnsi="宋体"/>
        </w:rPr>
        <w:t>5.10.1.3.1</w:t>
      </w:r>
      <w:r>
        <w:rPr>
          <w:rFonts w:ascii="宋体" w:hAnsi="宋体" w:hint="eastAsia"/>
        </w:rPr>
        <w:t>中表</w:t>
      </w:r>
      <w:r>
        <w:rPr>
          <w:rFonts w:ascii="宋体" w:hAnsi="宋体"/>
        </w:rPr>
        <w:t>16</w:t>
      </w:r>
      <w:r>
        <w:rPr>
          <w:rFonts w:ascii="宋体" w:hAnsi="宋体" w:hint="eastAsia"/>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4.2.9 </w:t>
      </w:r>
      <w:r>
        <w:rPr>
          <w:rFonts w:ascii="黑体" w:hAnsi="黑体" w:cs="黑体" w:hint="eastAsia"/>
          <w:b w:val="0"/>
          <w:bCs/>
          <w:sz w:val="21"/>
          <w:szCs w:val="21"/>
        </w:rPr>
        <w:t>耐压</w:t>
      </w:r>
    </w:p>
    <w:p w:rsidR="006C0A5E" w:rsidRDefault="00381E35">
      <w:pPr>
        <w:spacing w:line="360" w:lineRule="auto"/>
        <w:ind w:firstLineChars="200" w:firstLine="420"/>
        <w:rPr>
          <w:rFonts w:ascii="宋体" w:hAnsi="宋体" w:cs="宋体"/>
          <w:bCs/>
        </w:rPr>
      </w:pPr>
      <w:r>
        <w:rPr>
          <w:rFonts w:ascii="宋体" w:hAnsi="宋体" w:hint="eastAsia"/>
        </w:rPr>
        <w:t>耐压</w:t>
      </w:r>
      <w:r>
        <w:rPr>
          <w:rFonts w:ascii="宋体" w:hAnsi="宋体" w:cs="宋体" w:hint="eastAsia"/>
          <w:bCs/>
        </w:rPr>
        <w:t>应满足</w:t>
      </w:r>
      <w:r>
        <w:rPr>
          <w:rFonts w:ascii="宋体" w:hAnsi="宋体" w:cs="宋体" w:hint="eastAsia"/>
          <w:bCs/>
        </w:rPr>
        <w:t>GB</w:t>
      </w:r>
      <w:r>
        <w:rPr>
          <w:rFonts w:ascii="宋体" w:hAnsi="宋体" w:cs="宋体"/>
          <w:bCs/>
        </w:rPr>
        <w:t>/T 42616-2023</w:t>
      </w:r>
      <w:r>
        <w:rPr>
          <w:rFonts w:ascii="宋体" w:hAnsi="宋体" w:cs="宋体" w:hint="eastAsia"/>
          <w:bCs/>
        </w:rPr>
        <w:t>中</w:t>
      </w:r>
      <w:r>
        <w:rPr>
          <w:rFonts w:ascii="宋体" w:hAnsi="宋体" w:cs="宋体" w:hint="eastAsia"/>
          <w:bCs/>
        </w:rPr>
        <w:t>5</w:t>
      </w:r>
      <w:r>
        <w:rPr>
          <w:rFonts w:ascii="宋体" w:hAnsi="宋体" w:cs="宋体"/>
          <w:bCs/>
        </w:rPr>
        <w:t>.5.18</w:t>
      </w:r>
      <w:r>
        <w:rPr>
          <w:rFonts w:ascii="宋体" w:hAnsi="宋体" w:cs="宋体" w:hint="eastAsia"/>
          <w:bCs/>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4.2.10 </w:t>
      </w:r>
      <w:r>
        <w:rPr>
          <w:rFonts w:ascii="黑体" w:hAnsi="黑体" w:cs="黑体" w:hint="eastAsia"/>
          <w:b w:val="0"/>
          <w:bCs/>
          <w:sz w:val="21"/>
          <w:szCs w:val="21"/>
        </w:rPr>
        <w:t>剩余电流</w:t>
      </w:r>
    </w:p>
    <w:p w:rsidR="006C0A5E" w:rsidRDefault="00381E35">
      <w:pPr>
        <w:spacing w:line="360" w:lineRule="auto"/>
        <w:ind w:firstLineChars="200" w:firstLine="420"/>
        <w:rPr>
          <w:rFonts w:ascii="宋体" w:hAnsi="宋体" w:cs="Arial"/>
          <w:shd w:val="clear" w:color="auto" w:fill="FFFFFF"/>
        </w:rPr>
      </w:pPr>
      <w:r>
        <w:rPr>
          <w:rFonts w:ascii="宋体" w:hAnsi="宋体" w:hint="eastAsia"/>
        </w:rPr>
        <w:t>剩余电流</w:t>
      </w:r>
      <w:r>
        <w:rPr>
          <w:rFonts w:ascii="宋体" w:hAnsi="宋体" w:cs="Arial" w:hint="eastAsia"/>
          <w:shd w:val="clear" w:color="auto" w:fill="FFFFFF"/>
        </w:rPr>
        <w:t>应不大于</w:t>
      </w:r>
      <w:r>
        <w:rPr>
          <w:rFonts w:ascii="宋体" w:hAnsi="宋体" w:cs="Arial"/>
          <w:shd w:val="clear" w:color="auto" w:fill="FFFFFF"/>
        </w:rPr>
        <w:t xml:space="preserve"> 5mA</w:t>
      </w:r>
      <w:r>
        <w:rPr>
          <w:rFonts w:ascii="宋体" w:hAnsi="宋体" w:cs="Arial" w:hint="eastAsia"/>
          <w:shd w:val="clear" w:color="auto" w:fill="FFFFFF"/>
        </w:rPr>
        <w:t>（</w:t>
      </w:r>
      <w:r>
        <w:rPr>
          <w:rFonts w:ascii="宋体" w:hAnsi="宋体" w:cs="Arial"/>
          <w:shd w:val="clear" w:color="auto" w:fill="FFFFFF"/>
        </w:rPr>
        <w:t xml:space="preserve">AC </w:t>
      </w:r>
      <w:r>
        <w:rPr>
          <w:rFonts w:ascii="宋体" w:hAnsi="宋体" w:cs="Arial" w:hint="eastAsia"/>
          <w:shd w:val="clear" w:color="auto" w:fill="FFFFFF"/>
        </w:rPr>
        <w:t>峰值）。</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4.2.11 </w:t>
      </w:r>
      <w:r>
        <w:rPr>
          <w:rFonts w:ascii="黑体" w:hAnsi="黑体" w:cs="黑体" w:hint="eastAsia"/>
          <w:b w:val="0"/>
          <w:bCs/>
          <w:sz w:val="21"/>
          <w:szCs w:val="21"/>
        </w:rPr>
        <w:t>电气配线</w:t>
      </w:r>
    </w:p>
    <w:p w:rsidR="006C0A5E" w:rsidRDefault="00381E35">
      <w:pPr>
        <w:spacing w:line="360" w:lineRule="auto"/>
        <w:ind w:firstLineChars="200" w:firstLine="420"/>
        <w:rPr>
          <w:rFonts w:ascii="宋体" w:hAnsi="宋体"/>
          <w:szCs w:val="24"/>
        </w:rPr>
      </w:pPr>
      <w:r>
        <w:rPr>
          <w:rFonts w:ascii="宋体" w:hAnsi="宋体" w:hint="eastAsia"/>
        </w:rPr>
        <w:t>电气配线</w:t>
      </w:r>
      <w:r>
        <w:rPr>
          <w:rFonts w:ascii="宋体" w:hAnsi="宋体" w:hint="eastAsia"/>
          <w:szCs w:val="24"/>
        </w:rPr>
        <w:t>应满足</w:t>
      </w:r>
      <w:r>
        <w:rPr>
          <w:rFonts w:ascii="宋体" w:hAnsi="宋体"/>
          <w:szCs w:val="24"/>
        </w:rPr>
        <w:t>GB 7588.1-2020</w:t>
      </w:r>
      <w:r>
        <w:rPr>
          <w:rFonts w:ascii="宋体" w:hAnsi="宋体"/>
          <w:szCs w:val="24"/>
        </w:rPr>
        <w:t>中</w:t>
      </w:r>
      <w:r>
        <w:rPr>
          <w:rFonts w:ascii="宋体" w:hAnsi="宋体"/>
          <w:szCs w:val="24"/>
        </w:rPr>
        <w:t>5.10.6</w:t>
      </w:r>
      <w:r>
        <w:rPr>
          <w:rFonts w:ascii="宋体" w:hAnsi="宋体"/>
          <w:szCs w:val="24"/>
        </w:rPr>
        <w:t>及</w:t>
      </w:r>
      <w:r>
        <w:rPr>
          <w:rFonts w:ascii="宋体" w:hAnsi="宋体"/>
          <w:szCs w:val="24"/>
        </w:rPr>
        <w:t xml:space="preserve">GB </w:t>
      </w:r>
      <w:r>
        <w:rPr>
          <w:rFonts w:ascii="宋体" w:hAnsi="宋体"/>
          <w:szCs w:val="24"/>
        </w:rPr>
        <w:t>16899-2011</w:t>
      </w:r>
      <w:r>
        <w:rPr>
          <w:rFonts w:ascii="宋体" w:hAnsi="宋体"/>
          <w:szCs w:val="24"/>
        </w:rPr>
        <w:t>中</w:t>
      </w:r>
      <w:r>
        <w:rPr>
          <w:rFonts w:ascii="宋体" w:hAnsi="宋体"/>
          <w:szCs w:val="24"/>
        </w:rPr>
        <w:t>5.11.5</w:t>
      </w:r>
      <w:r>
        <w:rPr>
          <w:rFonts w:ascii="宋体" w:hAnsi="宋体"/>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4.2.12 </w:t>
      </w:r>
      <w:r>
        <w:rPr>
          <w:rFonts w:ascii="黑体" w:hAnsi="黑体" w:cs="黑体" w:hint="eastAsia"/>
          <w:b w:val="0"/>
          <w:bCs/>
          <w:sz w:val="21"/>
          <w:szCs w:val="21"/>
        </w:rPr>
        <w:t>功率</w:t>
      </w:r>
    </w:p>
    <w:p w:rsidR="006C0A5E" w:rsidRDefault="00381E35">
      <w:pPr>
        <w:spacing w:line="360" w:lineRule="auto"/>
        <w:ind w:firstLineChars="200" w:firstLine="420"/>
        <w:rPr>
          <w:rFonts w:ascii="宋体" w:hAnsi="宋体"/>
        </w:rPr>
      </w:pPr>
      <w:r>
        <w:rPr>
          <w:rFonts w:ascii="宋体" w:hAnsi="宋体" w:hint="eastAsia"/>
        </w:rPr>
        <w:t>智能监测终端正常工作功率值应在产品铭牌或技术文件中明示，实际功率应与明示功率值相符。</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4.3 </w:t>
      </w:r>
      <w:r>
        <w:rPr>
          <w:rFonts w:ascii="黑体" w:eastAsia="黑体" w:hAnsi="黑体" w:cs="黑体" w:hint="eastAsia"/>
          <w:bCs/>
          <w:color w:val="auto"/>
          <w:sz w:val="21"/>
          <w:szCs w:val="21"/>
        </w:rPr>
        <w:t>电磁兼容性</w:t>
      </w:r>
    </w:p>
    <w:p w:rsidR="006C0A5E" w:rsidRDefault="00381E35">
      <w:pPr>
        <w:spacing w:line="360" w:lineRule="auto"/>
        <w:ind w:firstLineChars="200" w:firstLine="420"/>
        <w:jc w:val="left"/>
        <w:rPr>
          <w:rFonts w:ascii="宋体" w:hAnsi="宋体" w:cs="宋体"/>
          <w:szCs w:val="24"/>
        </w:rPr>
      </w:pPr>
      <w:r>
        <w:rPr>
          <w:rFonts w:ascii="宋体" w:hAnsi="宋体" w:hint="eastAsia"/>
        </w:rPr>
        <w:t>抗扰度试验结果应满足</w:t>
      </w:r>
      <w:r>
        <w:rPr>
          <w:rFonts w:ascii="宋体" w:hAnsi="宋体" w:hint="eastAsia"/>
        </w:rPr>
        <w:t>GB</w:t>
      </w:r>
      <w:r>
        <w:rPr>
          <w:rFonts w:ascii="宋体" w:hAnsi="宋体"/>
        </w:rPr>
        <w:t>/T 24808</w:t>
      </w:r>
      <w:r>
        <w:rPr>
          <w:rFonts w:ascii="宋体" w:hAnsi="宋体" w:hint="eastAsia"/>
        </w:rPr>
        <w:t>的要求；除电信</w:t>
      </w:r>
      <w:r>
        <w:rPr>
          <w:rFonts w:ascii="宋体" w:hAnsi="宋体" w:hint="eastAsia"/>
        </w:rPr>
        <w:t>/</w:t>
      </w:r>
      <w:r>
        <w:rPr>
          <w:rFonts w:ascii="宋体" w:hAnsi="宋体" w:hint="eastAsia"/>
        </w:rPr>
        <w:t>网络端口外的发射试验结果应满足</w:t>
      </w:r>
      <w:r>
        <w:rPr>
          <w:rFonts w:ascii="宋体" w:hAnsi="宋体" w:hint="eastAsia"/>
        </w:rPr>
        <w:t>GB</w:t>
      </w:r>
      <w:r>
        <w:rPr>
          <w:rFonts w:ascii="宋体" w:hAnsi="宋体"/>
        </w:rPr>
        <w:t>/T 24807</w:t>
      </w:r>
      <w:r>
        <w:rPr>
          <w:rFonts w:ascii="宋体" w:hAnsi="宋体" w:hint="eastAsia"/>
        </w:rPr>
        <w:t>的要求，电信</w:t>
      </w:r>
      <w:r>
        <w:rPr>
          <w:rFonts w:ascii="宋体" w:hAnsi="宋体" w:hint="eastAsia"/>
        </w:rPr>
        <w:t>/</w:t>
      </w:r>
      <w:r>
        <w:rPr>
          <w:rFonts w:ascii="宋体" w:hAnsi="宋体" w:hint="eastAsia"/>
        </w:rPr>
        <w:t>网络端口的发射试验结果应满足</w:t>
      </w:r>
      <w:r>
        <w:rPr>
          <w:rFonts w:ascii="宋体" w:hAnsi="宋体"/>
          <w:szCs w:val="24"/>
        </w:rPr>
        <w:t>GB/T 17799.3</w:t>
      </w:r>
      <w:r>
        <w:rPr>
          <w:rFonts w:ascii="宋体" w:hAnsi="宋体" w:hint="eastAsia"/>
          <w:szCs w:val="24"/>
        </w:rPr>
        <w:t>的要求。</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4.4 </w:t>
      </w:r>
      <w:r>
        <w:rPr>
          <w:rFonts w:ascii="黑体" w:eastAsia="黑体" w:hAnsi="黑体" w:cs="黑体" w:hint="eastAsia"/>
          <w:bCs/>
          <w:color w:val="auto"/>
          <w:sz w:val="21"/>
          <w:szCs w:val="21"/>
        </w:rPr>
        <w:t>环境可靠性</w:t>
      </w:r>
    </w:p>
    <w:p w:rsidR="006C0A5E" w:rsidRDefault="00381E35">
      <w:pPr>
        <w:pStyle w:val="Default"/>
        <w:spacing w:line="360" w:lineRule="auto"/>
        <w:ind w:firstLineChars="214" w:firstLine="449"/>
        <w:rPr>
          <w:rFonts w:ascii="宋体" w:hAnsi="宋体" w:cs="宋体"/>
          <w:color w:val="auto"/>
          <w:sz w:val="21"/>
          <w:szCs w:val="21"/>
        </w:rPr>
      </w:pPr>
      <w:r>
        <w:rPr>
          <w:rFonts w:ascii="宋体" w:hAnsi="宋体" w:cs="宋体" w:hint="eastAsia"/>
          <w:color w:val="auto"/>
          <w:sz w:val="21"/>
          <w:szCs w:val="21"/>
        </w:rPr>
        <w:t>环境可靠性试验检测方法、检测内容和试验要求如表</w:t>
      </w:r>
      <w:r>
        <w:rPr>
          <w:rFonts w:ascii="宋体" w:hAnsi="宋体" w:cs="宋体"/>
          <w:color w:val="auto"/>
          <w:sz w:val="21"/>
          <w:szCs w:val="21"/>
        </w:rPr>
        <w:t>4</w:t>
      </w:r>
      <w:r>
        <w:rPr>
          <w:rFonts w:ascii="宋体" w:hAnsi="宋体" w:cs="宋体" w:hint="eastAsia"/>
          <w:color w:val="auto"/>
          <w:sz w:val="21"/>
          <w:szCs w:val="21"/>
        </w:rPr>
        <w:t>所示。</w:t>
      </w:r>
    </w:p>
    <w:p w:rsidR="006C0A5E" w:rsidRDefault="00381E35">
      <w:pPr>
        <w:spacing w:line="360" w:lineRule="auto"/>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4 </w:t>
      </w:r>
      <w:r>
        <w:rPr>
          <w:rFonts w:ascii="黑体" w:eastAsia="黑体" w:hAnsi="黑体" w:cs="黑体" w:hint="eastAsia"/>
        </w:rPr>
        <w:t>环境可靠性试验</w:t>
      </w:r>
    </w:p>
    <w:tbl>
      <w:tblPr>
        <w:tblW w:w="9572" w:type="dxa"/>
        <w:jc w:val="center"/>
        <w:tblLayout w:type="fixed"/>
        <w:tblLook w:val="04A0" w:firstRow="1" w:lastRow="0" w:firstColumn="1" w:lastColumn="0" w:noHBand="0" w:noVBand="1"/>
      </w:tblPr>
      <w:tblGrid>
        <w:gridCol w:w="3308"/>
        <w:gridCol w:w="1828"/>
        <w:gridCol w:w="4436"/>
      </w:tblGrid>
      <w:tr w:rsidR="006C0A5E">
        <w:trPr>
          <w:trHeight w:val="255"/>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center"/>
              <w:textAlignment w:val="center"/>
              <w:rPr>
                <w:rFonts w:ascii="宋体" w:hAnsi="宋体" w:cs="宋体"/>
                <w:sz w:val="18"/>
                <w:szCs w:val="18"/>
              </w:rPr>
            </w:pPr>
            <w:r>
              <w:rPr>
                <w:rFonts w:ascii="宋体" w:hAnsi="宋体" w:cs="宋体" w:hint="eastAsia"/>
                <w:kern w:val="0"/>
                <w:sz w:val="18"/>
                <w:szCs w:val="18"/>
                <w:lang w:bidi="ar"/>
              </w:rPr>
              <w:t>检测方法</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hint="eastAsia"/>
                <w:kern w:val="0"/>
                <w:sz w:val="18"/>
                <w:szCs w:val="18"/>
                <w:lang w:bidi="ar"/>
              </w:rPr>
              <w:t>检测内容</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center"/>
              <w:textAlignment w:val="center"/>
              <w:rPr>
                <w:rFonts w:ascii="宋体" w:hAnsi="宋体" w:cs="宋体"/>
                <w:sz w:val="18"/>
                <w:szCs w:val="18"/>
              </w:rPr>
            </w:pPr>
            <w:r>
              <w:rPr>
                <w:rFonts w:ascii="宋体" w:hAnsi="宋体" w:cs="宋体" w:hint="eastAsia"/>
                <w:kern w:val="0"/>
                <w:sz w:val="18"/>
                <w:szCs w:val="18"/>
                <w:lang w:bidi="ar"/>
              </w:rPr>
              <w:t>试验要求</w:t>
            </w:r>
          </w:p>
        </w:tc>
      </w:tr>
      <w:tr w:rsidR="006C0A5E">
        <w:trPr>
          <w:trHeight w:val="507"/>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w:t>
            </w:r>
            <w:r>
              <w:rPr>
                <w:rFonts w:ascii="宋体" w:hAnsi="宋体" w:cs="宋体"/>
                <w:kern w:val="0"/>
                <w:sz w:val="18"/>
                <w:szCs w:val="18"/>
                <w:lang w:bidi="ar"/>
              </w:rPr>
              <w:t xml:space="preserve"> 8</w:t>
            </w:r>
            <w:r>
              <w:rPr>
                <w:rFonts w:ascii="宋体" w:hAnsi="宋体" w:cs="宋体"/>
                <w:kern w:val="0"/>
                <w:sz w:val="18"/>
                <w:szCs w:val="18"/>
                <w:lang w:bidi="ar"/>
              </w:rPr>
              <w:t>，环境类别</w:t>
            </w:r>
            <w:r>
              <w:rPr>
                <w:rFonts w:ascii="宋体" w:hAnsi="宋体" w:cs="宋体"/>
                <w:kern w:val="0"/>
                <w:sz w:val="18"/>
                <w:szCs w:val="18"/>
                <w:lang w:bidi="ar"/>
              </w:rPr>
              <w:t>III</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高温试验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试验期间和试验结束后，智能监测终端应工作正常。</w:t>
            </w:r>
          </w:p>
        </w:tc>
      </w:tr>
      <w:tr w:rsidR="006C0A5E">
        <w:trPr>
          <w:trHeight w:val="588"/>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10</w:t>
            </w:r>
            <w:r>
              <w:rPr>
                <w:rFonts w:ascii="宋体" w:hAnsi="宋体" w:cs="宋体"/>
                <w:kern w:val="0"/>
                <w:sz w:val="18"/>
                <w:szCs w:val="18"/>
                <w:lang w:bidi="ar"/>
              </w:rPr>
              <w:t>，环境类别</w:t>
            </w:r>
            <w:r>
              <w:rPr>
                <w:rFonts w:ascii="宋体" w:hAnsi="宋体" w:cs="宋体"/>
                <w:kern w:val="0"/>
                <w:sz w:val="18"/>
                <w:szCs w:val="18"/>
                <w:lang w:bidi="ar"/>
              </w:rPr>
              <w:t>I</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低温试验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试验期间和试验结束后，智能监测终端应工作正常。</w:t>
            </w:r>
          </w:p>
        </w:tc>
      </w:tr>
      <w:tr w:rsidR="006C0A5E">
        <w:trPr>
          <w:trHeight w:val="862"/>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12</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恒定湿热试验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试验期间和试验结束后，智能监测终端应工作正常。</w:t>
            </w:r>
          </w:p>
        </w:tc>
      </w:tr>
      <w:tr w:rsidR="006C0A5E">
        <w:trPr>
          <w:trHeight w:val="808"/>
          <w:jc w:val="center"/>
        </w:trPr>
        <w:tc>
          <w:tcPr>
            <w:tcW w:w="330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15</w:t>
            </w:r>
            <w:r>
              <w:rPr>
                <w:rFonts w:ascii="宋体" w:hAnsi="宋体" w:cs="宋体" w:hint="eastAsia"/>
                <w:kern w:val="0"/>
                <w:sz w:val="18"/>
                <w:szCs w:val="18"/>
                <w:lang w:bidi="ar"/>
              </w:rPr>
              <w:t>，环境类别</w:t>
            </w:r>
            <w:r>
              <w:rPr>
                <w:rFonts w:ascii="宋体" w:hAnsi="宋体" w:cs="宋体"/>
                <w:kern w:val="0"/>
                <w:sz w:val="18"/>
                <w:szCs w:val="18"/>
                <w:lang w:bidi="ar"/>
              </w:rPr>
              <w:t>III</w:t>
            </w:r>
            <w:r>
              <w:rPr>
                <w:rFonts w:ascii="宋体" w:hAnsi="宋体" w:cs="宋体"/>
                <w:kern w:val="0"/>
                <w:sz w:val="18"/>
                <w:szCs w:val="18"/>
                <w:lang w:bidi="ar"/>
              </w:rPr>
              <w:t>、</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交变湿热试验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试验结束后，智能监测终端应工作正常。</w:t>
            </w:r>
          </w:p>
        </w:tc>
      </w:tr>
      <w:tr w:rsidR="006C0A5E">
        <w:trPr>
          <w:trHeight w:val="628"/>
          <w:jc w:val="center"/>
        </w:trPr>
        <w:tc>
          <w:tcPr>
            <w:tcW w:w="3308"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lastRenderedPageBreak/>
              <w:t>GB/T 15211-2013 23-24</w:t>
            </w:r>
            <w:r>
              <w:rPr>
                <w:rFonts w:ascii="宋体" w:hAnsi="宋体" w:cs="宋体"/>
                <w:kern w:val="0"/>
                <w:sz w:val="18"/>
                <w:szCs w:val="18"/>
                <w:lang w:bidi="ar"/>
              </w:rPr>
              <w:t>，环境类别</w:t>
            </w:r>
            <w:r>
              <w:rPr>
                <w:rFonts w:ascii="宋体" w:hAnsi="宋体" w:cs="宋体"/>
                <w:kern w:val="0"/>
                <w:sz w:val="18"/>
                <w:szCs w:val="18"/>
                <w:lang w:bidi="ar"/>
              </w:rPr>
              <w:t>II</w:t>
            </w:r>
            <w:r>
              <w:rPr>
                <w:rFonts w:ascii="宋体" w:hAnsi="宋体" w:cs="宋体"/>
                <w:kern w:val="0"/>
                <w:sz w:val="18"/>
                <w:szCs w:val="18"/>
                <w:lang w:bidi="ar"/>
              </w:rPr>
              <w:t>、</w:t>
            </w:r>
            <w:r>
              <w:rPr>
                <w:rFonts w:ascii="宋体" w:hAnsi="宋体" w:cs="宋体"/>
                <w:kern w:val="0"/>
                <w:sz w:val="18"/>
                <w:szCs w:val="18"/>
                <w:lang w:bidi="ar"/>
              </w:rPr>
              <w:t>III</w:t>
            </w:r>
            <w:r>
              <w:rPr>
                <w:rFonts w:ascii="宋体" w:hAnsi="宋体" w:cs="宋体"/>
                <w:kern w:val="0"/>
                <w:sz w:val="18"/>
                <w:szCs w:val="18"/>
                <w:lang w:bidi="ar"/>
              </w:rPr>
              <w:t>、</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正弦振动试验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试验期间和试验结束后，智能监测终端应工作正常。</w:t>
            </w:r>
          </w:p>
        </w:tc>
      </w:tr>
      <w:tr w:rsidR="006C0A5E">
        <w:trPr>
          <w:trHeight w:val="471"/>
          <w:jc w:val="center"/>
        </w:trPr>
        <w:tc>
          <w:tcPr>
            <w:tcW w:w="3308"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25</w:t>
            </w:r>
            <w:r>
              <w:rPr>
                <w:rFonts w:ascii="宋体" w:hAnsi="宋体" w:cs="宋体"/>
                <w:kern w:val="0"/>
                <w:sz w:val="18"/>
                <w:szCs w:val="18"/>
                <w:lang w:bidi="ar"/>
              </w:rPr>
              <w:t>，环境类别</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模拟太阳辐射和温升试验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试验期间和试验结束后，智能监测终端应工作正常。</w:t>
            </w:r>
          </w:p>
        </w:tc>
      </w:tr>
      <w:tr w:rsidR="006C0A5E">
        <w:trPr>
          <w:trHeight w:val="742"/>
          <w:jc w:val="center"/>
        </w:trPr>
        <w:tc>
          <w:tcPr>
            <w:tcW w:w="3308"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26</w:t>
            </w:r>
            <w:r>
              <w:rPr>
                <w:rFonts w:ascii="宋体" w:hAnsi="宋体" w:cs="宋体"/>
                <w:kern w:val="0"/>
                <w:sz w:val="18"/>
                <w:szCs w:val="18"/>
                <w:lang w:bidi="ar"/>
              </w:rPr>
              <w:t>，环境类别</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模拟太阳辐射和表面老化试验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试验结束后，智能监测终端应工作正常。</w:t>
            </w:r>
          </w:p>
        </w:tc>
      </w:tr>
      <w:tr w:rsidR="006C0A5E">
        <w:trPr>
          <w:trHeight w:val="404"/>
          <w:jc w:val="center"/>
        </w:trPr>
        <w:tc>
          <w:tcPr>
            <w:tcW w:w="3308"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textAlignment w:val="center"/>
              <w:rPr>
                <w:rFonts w:ascii="宋体" w:hAnsi="宋体" w:cs="宋体"/>
                <w:sz w:val="18"/>
                <w:szCs w:val="18"/>
              </w:rPr>
            </w:pPr>
            <w:r>
              <w:rPr>
                <w:rFonts w:ascii="宋体" w:hAnsi="宋体" w:cs="宋体"/>
                <w:kern w:val="0"/>
                <w:sz w:val="18"/>
                <w:szCs w:val="18"/>
                <w:lang w:bidi="ar"/>
              </w:rPr>
              <w:t>GB/T 15211-2013 27</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防尘试验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sz w:val="18"/>
                <w:szCs w:val="18"/>
              </w:rPr>
            </w:pPr>
            <w:r>
              <w:rPr>
                <w:rFonts w:ascii="宋体" w:hAnsi="宋体" w:cs="宋体" w:hint="eastAsia"/>
                <w:kern w:val="0"/>
                <w:sz w:val="18"/>
                <w:szCs w:val="18"/>
                <w:lang w:bidi="ar"/>
              </w:rPr>
              <w:t>试验结束后，智能监测终端应工作正常。</w:t>
            </w:r>
          </w:p>
        </w:tc>
      </w:tr>
      <w:tr w:rsidR="006C0A5E">
        <w:trPr>
          <w:trHeight w:val="536"/>
          <w:jc w:val="center"/>
        </w:trPr>
        <w:tc>
          <w:tcPr>
            <w:tcW w:w="3308"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textAlignment w:val="center"/>
              <w:rPr>
                <w:rFonts w:ascii="宋体" w:hAnsi="宋体" w:cs="宋体"/>
                <w:kern w:val="0"/>
                <w:sz w:val="18"/>
                <w:szCs w:val="18"/>
                <w:lang w:bidi="ar"/>
              </w:rPr>
            </w:pPr>
            <w:r>
              <w:rPr>
                <w:rFonts w:ascii="宋体" w:hAnsi="宋体" w:cs="宋体"/>
                <w:kern w:val="0"/>
                <w:sz w:val="18"/>
                <w:szCs w:val="18"/>
                <w:lang w:bidi="ar"/>
              </w:rPr>
              <w:t>GB/T 15211-2013 16</w:t>
            </w:r>
            <w:r>
              <w:rPr>
                <w:rFonts w:ascii="宋体" w:hAnsi="宋体" w:cs="宋体"/>
                <w:kern w:val="0"/>
                <w:sz w:val="18"/>
                <w:szCs w:val="18"/>
                <w:lang w:bidi="ar"/>
              </w:rPr>
              <w:t>，环境类别</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防水试验</w:t>
            </w:r>
          </w:p>
        </w:tc>
        <w:tc>
          <w:tcPr>
            <w:tcW w:w="4436"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试验期间和试验结束后，智能监测终端应工作正常。</w:t>
            </w:r>
          </w:p>
        </w:tc>
      </w:tr>
      <w:tr w:rsidR="006C0A5E">
        <w:trPr>
          <w:trHeight w:val="536"/>
          <w:jc w:val="center"/>
        </w:trPr>
        <w:tc>
          <w:tcPr>
            <w:tcW w:w="330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C0A5E" w:rsidRDefault="00381E35">
            <w:pPr>
              <w:spacing w:line="360" w:lineRule="auto"/>
              <w:textAlignment w:val="center"/>
              <w:rPr>
                <w:rFonts w:ascii="宋体" w:hAnsi="宋体" w:cs="宋体"/>
                <w:kern w:val="0"/>
                <w:sz w:val="18"/>
                <w:szCs w:val="18"/>
                <w:lang w:bidi="ar"/>
              </w:rPr>
            </w:pPr>
            <w:r>
              <w:rPr>
                <w:rFonts w:ascii="宋体" w:hAnsi="宋体" w:cs="宋体"/>
                <w:kern w:val="0"/>
                <w:sz w:val="18"/>
                <w:szCs w:val="18"/>
                <w:lang w:bidi="ar"/>
              </w:rPr>
              <w:t xml:space="preserve">GB/T </w:t>
            </w:r>
            <w:r>
              <w:rPr>
                <w:rFonts w:ascii="宋体" w:hAnsi="宋体" w:cs="宋体"/>
                <w:kern w:val="0"/>
                <w:sz w:val="18"/>
                <w:szCs w:val="18"/>
                <w:lang w:bidi="ar"/>
              </w:rPr>
              <w:t>15211-2013 18</w:t>
            </w:r>
            <w:r>
              <w:rPr>
                <w:rFonts w:ascii="宋体" w:hAnsi="宋体" w:cs="宋体"/>
                <w:kern w:val="0"/>
                <w:sz w:val="18"/>
                <w:szCs w:val="18"/>
                <w:lang w:bidi="ar"/>
              </w:rPr>
              <w:t>，环境类别</w:t>
            </w:r>
            <w:r>
              <w:rPr>
                <w:rFonts w:ascii="宋体" w:hAnsi="宋体" w:cs="宋体"/>
                <w:kern w:val="0"/>
                <w:sz w:val="18"/>
                <w:szCs w:val="18"/>
                <w:lang w:bidi="ar"/>
              </w:rPr>
              <w:t>IV</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盐雾循环耐久性试验</w:t>
            </w:r>
          </w:p>
        </w:tc>
        <w:tc>
          <w:tcPr>
            <w:tcW w:w="4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试验结束后，智能监测终端应工作正常。</w:t>
            </w:r>
          </w:p>
        </w:tc>
      </w:tr>
    </w:tbl>
    <w:p w:rsidR="006C0A5E" w:rsidRDefault="00381E35">
      <w:pPr>
        <w:pStyle w:val="Default"/>
        <w:spacing w:line="360" w:lineRule="auto"/>
        <w:ind w:firstLineChars="214" w:firstLine="385"/>
        <w:rPr>
          <w:rFonts w:ascii="宋体" w:hAnsi="宋体" w:cs="宋体"/>
          <w:color w:val="auto"/>
          <w:sz w:val="21"/>
          <w:szCs w:val="21"/>
        </w:rPr>
      </w:pPr>
      <w:r>
        <w:rPr>
          <w:rFonts w:ascii="宋体" w:hAnsi="宋体" w:cs="黑体" w:hint="eastAsia"/>
          <w:color w:val="auto"/>
          <w:sz w:val="18"/>
          <w:szCs w:val="18"/>
        </w:rPr>
        <w:t>注：</w:t>
      </w:r>
      <w:r>
        <w:rPr>
          <w:rFonts w:ascii="宋体" w:hAnsi="宋体" w:cs="宋体" w:hint="eastAsia"/>
          <w:color w:val="auto"/>
          <w:sz w:val="18"/>
          <w:szCs w:val="18"/>
        </w:rPr>
        <w:t>当设备使用场所有防</w:t>
      </w:r>
      <w:r>
        <w:rPr>
          <w:rFonts w:ascii="宋体" w:hAnsi="宋体" w:cs="宋体" w:hint="eastAsia"/>
          <w:color w:val="auto"/>
          <w:sz w:val="18"/>
          <w:szCs w:val="18"/>
          <w:lang w:bidi="ar"/>
        </w:rPr>
        <w:t>尘、</w:t>
      </w:r>
      <w:r>
        <w:rPr>
          <w:rFonts w:ascii="宋体" w:hAnsi="宋体" w:cs="宋体" w:hint="eastAsia"/>
          <w:color w:val="auto"/>
          <w:sz w:val="18"/>
          <w:szCs w:val="18"/>
        </w:rPr>
        <w:t>防水要求时，智能监测终端应进行相关试验。</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4.5 </w:t>
      </w:r>
      <w:r>
        <w:rPr>
          <w:rFonts w:ascii="黑体" w:eastAsia="黑体" w:hAnsi="黑体" w:cs="黑体" w:hint="eastAsia"/>
          <w:bCs/>
          <w:color w:val="auto"/>
          <w:sz w:val="21"/>
          <w:szCs w:val="21"/>
        </w:rPr>
        <w:t>主要性能</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4.5.1 </w:t>
      </w:r>
      <w:r>
        <w:rPr>
          <w:rFonts w:ascii="黑体" w:hAnsi="黑体" w:cs="黑体" w:hint="eastAsia"/>
          <w:b w:val="0"/>
          <w:bCs/>
          <w:sz w:val="21"/>
          <w:szCs w:val="21"/>
        </w:rPr>
        <w:t>传感检测</w:t>
      </w:r>
      <w:r>
        <w:rPr>
          <w:rFonts w:ascii="黑体" w:hAnsi="黑体" w:cs="黑体"/>
          <w:b w:val="0"/>
          <w:bCs/>
          <w:sz w:val="21"/>
          <w:szCs w:val="21"/>
        </w:rPr>
        <w:t>性能</w:t>
      </w:r>
    </w:p>
    <w:p w:rsidR="006C0A5E" w:rsidRDefault="00381E35">
      <w:pPr>
        <w:spacing w:line="360" w:lineRule="auto"/>
        <w:ind w:firstLineChars="200" w:firstLine="420"/>
        <w:rPr>
          <w:rFonts w:ascii="宋体" w:hAnsi="宋体"/>
        </w:rPr>
      </w:pPr>
      <w:r>
        <w:rPr>
          <w:rFonts w:ascii="宋体" w:hAnsi="宋体" w:hint="eastAsia"/>
        </w:rPr>
        <w:t>传感检测性能（如有）应满足：</w:t>
      </w:r>
    </w:p>
    <w:p w:rsidR="006C0A5E" w:rsidRDefault="00381E35">
      <w:pPr>
        <w:spacing w:line="360" w:lineRule="auto"/>
        <w:ind w:leftChars="200" w:left="840" w:hangingChars="200" w:hanging="420"/>
        <w:rPr>
          <w:szCs w:val="24"/>
        </w:rPr>
      </w:pPr>
      <w:r>
        <w:rPr>
          <w:rFonts w:ascii="宋体" w:hAnsi="宋体" w:cs="宋体"/>
          <w:bCs/>
        </w:rPr>
        <w:t>a</w:t>
      </w:r>
      <w:r>
        <w:rPr>
          <w:rFonts w:ascii="宋体" w:hAnsi="宋体" w:cs="宋体"/>
          <w:bCs/>
        </w:rPr>
        <w:t>）</w:t>
      </w:r>
      <w:r>
        <w:rPr>
          <w:rFonts w:ascii="宋体" w:hAnsi="宋体" w:cs="宋体" w:hint="eastAsia"/>
          <w:bCs/>
        </w:rPr>
        <w:t xml:space="preserve"> </w:t>
      </w:r>
      <w:r>
        <w:rPr>
          <w:rFonts w:ascii="宋体" w:hAnsi="宋体" w:cs="宋体" w:hint="eastAsia"/>
        </w:rPr>
        <w:t>检测量程内的</w:t>
      </w:r>
      <w:r>
        <w:rPr>
          <w:rFonts w:hint="eastAsia"/>
          <w:szCs w:val="24"/>
        </w:rPr>
        <w:t>电流测量准确度优于±</w:t>
      </w:r>
      <w:r>
        <w:rPr>
          <w:szCs w:val="24"/>
        </w:rPr>
        <w:t>5%</w:t>
      </w:r>
      <w:r>
        <w:rPr>
          <w:rFonts w:hint="eastAsia"/>
          <w:szCs w:val="24"/>
        </w:rPr>
        <w:t>；</w:t>
      </w:r>
    </w:p>
    <w:p w:rsidR="006C0A5E" w:rsidRDefault="00381E35">
      <w:pPr>
        <w:spacing w:line="360" w:lineRule="auto"/>
        <w:ind w:leftChars="200" w:left="840" w:hangingChars="200" w:hanging="420"/>
        <w:rPr>
          <w:szCs w:val="24"/>
        </w:rPr>
      </w:pPr>
      <w:r>
        <w:rPr>
          <w:rFonts w:ascii="宋体" w:hAnsi="宋体" w:cs="宋体" w:hint="eastAsia"/>
          <w:bCs/>
        </w:rPr>
        <w:t>b</w:t>
      </w:r>
      <w:r>
        <w:rPr>
          <w:rFonts w:ascii="宋体" w:hAnsi="宋体" w:cs="宋体"/>
          <w:bCs/>
        </w:rPr>
        <w:t>）</w:t>
      </w:r>
      <w:r>
        <w:rPr>
          <w:rFonts w:ascii="宋体" w:hAnsi="宋体" w:cs="宋体" w:hint="eastAsia"/>
          <w:bCs/>
        </w:rPr>
        <w:t xml:space="preserve"> </w:t>
      </w:r>
      <w:r>
        <w:rPr>
          <w:rFonts w:ascii="宋体" w:hAnsi="宋体" w:cs="宋体" w:hint="eastAsia"/>
        </w:rPr>
        <w:t>检测量程内的</w:t>
      </w:r>
      <w:r>
        <w:rPr>
          <w:rFonts w:hint="eastAsia"/>
          <w:szCs w:val="24"/>
        </w:rPr>
        <w:t>速度测量准确度优于±</w:t>
      </w:r>
      <w:r>
        <w:rPr>
          <w:szCs w:val="24"/>
        </w:rPr>
        <w:t>5%</w:t>
      </w:r>
      <w:r>
        <w:rPr>
          <w:rFonts w:hint="eastAsia"/>
          <w:szCs w:val="24"/>
        </w:rPr>
        <w:t>；</w:t>
      </w:r>
    </w:p>
    <w:p w:rsidR="006C0A5E" w:rsidRDefault="00381E35">
      <w:pPr>
        <w:spacing w:line="360" w:lineRule="auto"/>
        <w:ind w:leftChars="200" w:left="840" w:hangingChars="200" w:hanging="420"/>
        <w:rPr>
          <w:szCs w:val="24"/>
        </w:rPr>
      </w:pPr>
      <w:r>
        <w:rPr>
          <w:rFonts w:ascii="宋体" w:hAnsi="宋体" w:cs="宋体" w:hint="eastAsia"/>
          <w:bCs/>
        </w:rPr>
        <w:t>c</w:t>
      </w:r>
      <w:r>
        <w:rPr>
          <w:rFonts w:ascii="宋体" w:hAnsi="宋体" w:cs="宋体"/>
          <w:bCs/>
        </w:rPr>
        <w:t>）</w:t>
      </w:r>
      <w:r>
        <w:rPr>
          <w:rFonts w:ascii="宋体" w:hAnsi="宋体" w:cs="宋体" w:hint="eastAsia"/>
          <w:bCs/>
        </w:rPr>
        <w:t xml:space="preserve"> </w:t>
      </w:r>
      <w:r>
        <w:rPr>
          <w:rFonts w:hint="eastAsia"/>
          <w:szCs w:val="24"/>
        </w:rPr>
        <w:t>电梯轿厢内有无乘客识别准确度不低于</w:t>
      </w:r>
      <w:r>
        <w:rPr>
          <w:szCs w:val="24"/>
        </w:rPr>
        <w:t>95%</w:t>
      </w:r>
      <w:r>
        <w:rPr>
          <w:rFonts w:hint="eastAsia"/>
          <w:szCs w:val="24"/>
        </w:rPr>
        <w:t>；</w:t>
      </w:r>
    </w:p>
    <w:p w:rsidR="006C0A5E" w:rsidRDefault="00381E35">
      <w:pPr>
        <w:spacing w:line="360" w:lineRule="auto"/>
        <w:ind w:leftChars="200" w:left="840" w:hangingChars="200" w:hanging="420"/>
        <w:rPr>
          <w:szCs w:val="24"/>
        </w:rPr>
      </w:pPr>
      <w:r>
        <w:rPr>
          <w:rFonts w:ascii="宋体" w:hAnsi="宋体" w:cs="宋体" w:hint="eastAsia"/>
          <w:bCs/>
        </w:rPr>
        <w:t>d</w:t>
      </w:r>
      <w:r>
        <w:rPr>
          <w:rFonts w:ascii="宋体" w:hAnsi="宋体" w:cs="宋体"/>
          <w:bCs/>
        </w:rPr>
        <w:t>）</w:t>
      </w:r>
      <w:r>
        <w:rPr>
          <w:rFonts w:ascii="宋体" w:hAnsi="宋体" w:cs="宋体" w:hint="eastAsia"/>
          <w:bCs/>
        </w:rPr>
        <w:t xml:space="preserve"> </w:t>
      </w:r>
      <w:r>
        <w:rPr>
          <w:rFonts w:hint="eastAsia"/>
          <w:szCs w:val="24"/>
        </w:rPr>
        <w:t>温度测量准确度：±</w:t>
      </w:r>
      <w:r>
        <w:rPr>
          <w:rFonts w:hint="eastAsia"/>
          <w:szCs w:val="24"/>
        </w:rPr>
        <w:t>0.5</w:t>
      </w:r>
      <w:r>
        <w:rPr>
          <w:rFonts w:hint="eastAsia"/>
          <w:szCs w:val="24"/>
        </w:rPr>
        <w:t>℃</w:t>
      </w:r>
      <w:r>
        <w:rPr>
          <w:rFonts w:hint="eastAsia"/>
          <w:szCs w:val="24"/>
        </w:rPr>
        <w:t>@</w:t>
      </w:r>
      <w:r>
        <w:rPr>
          <w:rFonts w:hint="eastAsia"/>
          <w:szCs w:val="24"/>
        </w:rPr>
        <w:t>（</w:t>
      </w:r>
      <w:r>
        <w:rPr>
          <w:rFonts w:hint="eastAsia"/>
          <w:szCs w:val="24"/>
        </w:rPr>
        <w:t>-40~+80</w:t>
      </w:r>
      <w:r>
        <w:rPr>
          <w:rFonts w:hint="eastAsia"/>
          <w:szCs w:val="24"/>
        </w:rPr>
        <w:t>℃）；</w:t>
      </w:r>
    </w:p>
    <w:p w:rsidR="006C0A5E" w:rsidRDefault="00381E35">
      <w:pPr>
        <w:spacing w:line="360" w:lineRule="auto"/>
        <w:ind w:leftChars="200" w:left="840" w:hangingChars="200" w:hanging="420"/>
        <w:rPr>
          <w:szCs w:val="24"/>
        </w:rPr>
      </w:pPr>
      <w:r>
        <w:rPr>
          <w:rFonts w:ascii="宋体" w:hAnsi="宋体" w:cs="宋体" w:hint="eastAsia"/>
          <w:bCs/>
        </w:rPr>
        <w:t>e</w:t>
      </w:r>
      <w:r>
        <w:rPr>
          <w:rFonts w:ascii="宋体" w:hAnsi="宋体" w:cs="宋体"/>
          <w:bCs/>
        </w:rPr>
        <w:t>）</w:t>
      </w:r>
      <w:r>
        <w:rPr>
          <w:rFonts w:ascii="宋体" w:hAnsi="宋体" w:cs="宋体" w:hint="eastAsia"/>
          <w:bCs/>
        </w:rPr>
        <w:t xml:space="preserve"> </w:t>
      </w:r>
      <w:r>
        <w:rPr>
          <w:rFonts w:hint="eastAsia"/>
          <w:szCs w:val="24"/>
        </w:rPr>
        <w:t>湿度测量准确度：±</w:t>
      </w:r>
      <w:r>
        <w:rPr>
          <w:rFonts w:hint="eastAsia"/>
          <w:szCs w:val="24"/>
        </w:rPr>
        <w:t>3%RH@</w:t>
      </w:r>
      <w:r>
        <w:rPr>
          <w:rFonts w:hint="eastAsia"/>
          <w:szCs w:val="24"/>
        </w:rPr>
        <w:t>（</w:t>
      </w:r>
      <w:r>
        <w:rPr>
          <w:rFonts w:hint="eastAsia"/>
          <w:szCs w:val="24"/>
        </w:rPr>
        <w:t>0~100%RH</w:t>
      </w:r>
      <w:r>
        <w:rPr>
          <w:rFonts w:hint="eastAsia"/>
          <w:szCs w:val="24"/>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4.5.2 </w:t>
      </w:r>
      <w:r>
        <w:rPr>
          <w:rFonts w:ascii="黑体" w:hAnsi="黑体" w:cs="黑体" w:hint="eastAsia"/>
          <w:b w:val="0"/>
          <w:bCs/>
          <w:sz w:val="21"/>
          <w:szCs w:val="21"/>
        </w:rPr>
        <w:t>监测信息准确度</w:t>
      </w:r>
    </w:p>
    <w:p w:rsidR="006C0A5E" w:rsidRDefault="00381E35">
      <w:pPr>
        <w:topLinePunct/>
        <w:spacing w:line="360" w:lineRule="auto"/>
        <w:ind w:firstLineChars="200" w:firstLine="420"/>
        <w:jc w:val="left"/>
        <w:rPr>
          <w:szCs w:val="24"/>
        </w:rPr>
      </w:pPr>
      <w:r>
        <w:rPr>
          <w:rFonts w:hint="eastAsia"/>
          <w:szCs w:val="24"/>
        </w:rPr>
        <w:t>监测信息准确率应大于或等于</w:t>
      </w:r>
      <w:r>
        <w:rPr>
          <w:szCs w:val="24"/>
        </w:rPr>
        <w:t>95%</w:t>
      </w:r>
      <w:r>
        <w:rPr>
          <w:rFonts w:hint="eastAsia"/>
          <w:szCs w:val="24"/>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4.5.3 </w:t>
      </w:r>
      <w:r>
        <w:rPr>
          <w:rFonts w:ascii="黑体" w:hAnsi="黑体" w:cs="黑体" w:hint="eastAsia"/>
          <w:b w:val="0"/>
          <w:bCs/>
          <w:sz w:val="21"/>
          <w:szCs w:val="21"/>
        </w:rPr>
        <w:t>困人</w:t>
      </w:r>
      <w:r>
        <w:rPr>
          <w:rFonts w:ascii="黑体" w:hAnsi="黑体" w:cs="黑体"/>
          <w:b w:val="0"/>
          <w:bCs/>
          <w:sz w:val="21"/>
          <w:szCs w:val="21"/>
        </w:rPr>
        <w:t>报警准确度</w:t>
      </w:r>
    </w:p>
    <w:p w:rsidR="006C0A5E" w:rsidRDefault="00381E35">
      <w:pPr>
        <w:topLinePunct/>
        <w:spacing w:line="360" w:lineRule="auto"/>
        <w:ind w:firstLineChars="200" w:firstLine="420"/>
        <w:jc w:val="left"/>
        <w:rPr>
          <w:rFonts w:ascii="宋体" w:hAnsi="宋体" w:cs="宋体"/>
          <w:lang w:bidi="ar"/>
        </w:rPr>
      </w:pPr>
      <w:r>
        <w:rPr>
          <w:rFonts w:ascii="宋体" w:hAnsi="宋体" w:hint="eastAsia"/>
        </w:rPr>
        <w:t>困人报警准确度</w:t>
      </w:r>
      <w:r>
        <w:rPr>
          <w:rFonts w:hint="eastAsia"/>
          <w:szCs w:val="24"/>
        </w:rPr>
        <w:t>应不少于</w:t>
      </w:r>
      <w:r>
        <w:rPr>
          <w:szCs w:val="24"/>
        </w:rPr>
        <w:t>98%</w:t>
      </w:r>
      <w:r>
        <w:rPr>
          <w:rFonts w:hint="eastAsia"/>
          <w:szCs w:val="24"/>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4.5.4 </w:t>
      </w:r>
      <w:r>
        <w:rPr>
          <w:rFonts w:ascii="黑体" w:hAnsi="黑体" w:cs="黑体"/>
          <w:b w:val="0"/>
          <w:bCs/>
          <w:sz w:val="21"/>
          <w:szCs w:val="21"/>
        </w:rPr>
        <w:t>远程通信性能</w:t>
      </w:r>
    </w:p>
    <w:p w:rsidR="006C0A5E" w:rsidRDefault="00381E35">
      <w:pPr>
        <w:spacing w:line="360" w:lineRule="auto"/>
        <w:rPr>
          <w:rFonts w:ascii="黑体" w:eastAsia="黑体" w:hAnsi="黑体" w:cs="黑体"/>
        </w:rPr>
      </w:pPr>
      <w:r>
        <w:rPr>
          <w:rFonts w:ascii="黑体" w:eastAsia="黑体" w:hAnsi="黑体" w:cs="黑体"/>
        </w:rPr>
        <w:t>4.5.4.1</w:t>
      </w:r>
      <w:r>
        <w:rPr>
          <w:rFonts w:ascii="黑体" w:eastAsia="黑体" w:hAnsi="黑体" w:cs="黑体" w:hint="eastAsia"/>
          <w:kern w:val="0"/>
          <w:lang w:bidi="ar"/>
        </w:rPr>
        <w:t>网络传输性能</w:t>
      </w:r>
    </w:p>
    <w:p w:rsidR="006C0A5E" w:rsidRDefault="00381E35">
      <w:pPr>
        <w:pStyle w:val="Default"/>
        <w:spacing w:line="360" w:lineRule="auto"/>
        <w:ind w:firstLineChars="200" w:firstLine="420"/>
        <w:rPr>
          <w:rFonts w:ascii="宋体" w:hAnsi="宋体" w:cs="黑体"/>
          <w:bCs/>
          <w:color w:val="auto"/>
          <w:sz w:val="21"/>
          <w:szCs w:val="21"/>
        </w:rPr>
      </w:pPr>
      <w:r>
        <w:rPr>
          <w:rFonts w:ascii="宋体" w:hAnsi="宋体" w:cs="黑体" w:hint="eastAsia"/>
          <w:bCs/>
          <w:color w:val="auto"/>
          <w:sz w:val="21"/>
          <w:szCs w:val="21"/>
        </w:rPr>
        <w:t>对于支持远程音视频对讲的智能监测终端，其网络传输性能</w:t>
      </w:r>
      <w:r>
        <w:rPr>
          <w:rFonts w:ascii="宋体" w:hAnsi="宋体" w:cs="宋体" w:hint="eastAsia"/>
          <w:bCs/>
          <w:color w:val="auto"/>
          <w:kern w:val="2"/>
          <w:sz w:val="21"/>
          <w:szCs w:val="21"/>
        </w:rPr>
        <w:t>应符合</w:t>
      </w:r>
      <w:r>
        <w:rPr>
          <w:rFonts w:ascii="宋体" w:hAnsi="宋体" w:cs="宋体" w:hint="eastAsia"/>
          <w:bCs/>
          <w:color w:val="auto"/>
          <w:kern w:val="2"/>
          <w:sz w:val="21"/>
          <w:szCs w:val="21"/>
        </w:rPr>
        <w:t>GB</w:t>
      </w:r>
      <w:r>
        <w:rPr>
          <w:rFonts w:ascii="宋体" w:hAnsi="宋体" w:cs="宋体"/>
          <w:bCs/>
          <w:color w:val="auto"/>
          <w:kern w:val="2"/>
          <w:sz w:val="21"/>
          <w:szCs w:val="21"/>
        </w:rPr>
        <w:t>/</w:t>
      </w:r>
      <w:r>
        <w:rPr>
          <w:rFonts w:ascii="宋体" w:hAnsi="宋体" w:cs="宋体" w:hint="eastAsia"/>
          <w:bCs/>
          <w:color w:val="auto"/>
          <w:kern w:val="2"/>
          <w:sz w:val="21"/>
          <w:szCs w:val="21"/>
        </w:rPr>
        <w:t>T</w:t>
      </w:r>
      <w:r>
        <w:rPr>
          <w:rFonts w:ascii="宋体" w:hAnsi="宋体" w:cs="宋体"/>
          <w:bCs/>
          <w:color w:val="auto"/>
          <w:kern w:val="2"/>
          <w:sz w:val="21"/>
          <w:szCs w:val="21"/>
        </w:rPr>
        <w:t xml:space="preserve"> </w:t>
      </w:r>
      <w:r>
        <w:rPr>
          <w:rFonts w:ascii="宋体" w:hAnsi="宋体" w:cs="宋体" w:hint="eastAsia"/>
          <w:bCs/>
          <w:color w:val="auto"/>
          <w:kern w:val="2"/>
          <w:sz w:val="21"/>
          <w:szCs w:val="21"/>
        </w:rPr>
        <w:t>28181-2016</w:t>
      </w:r>
      <w:r>
        <w:rPr>
          <w:rFonts w:ascii="宋体" w:hAnsi="宋体" w:cs="宋体" w:hint="eastAsia"/>
          <w:bCs/>
          <w:color w:val="auto"/>
          <w:kern w:val="2"/>
          <w:sz w:val="21"/>
          <w:szCs w:val="21"/>
        </w:rPr>
        <w:t>中</w:t>
      </w:r>
      <w:r>
        <w:rPr>
          <w:rFonts w:ascii="宋体" w:hAnsi="宋体" w:cs="宋体" w:hint="eastAsia"/>
          <w:bCs/>
          <w:color w:val="auto"/>
          <w:kern w:val="2"/>
          <w:sz w:val="21"/>
          <w:szCs w:val="21"/>
        </w:rPr>
        <w:t>5</w:t>
      </w:r>
      <w:r>
        <w:rPr>
          <w:rFonts w:ascii="宋体" w:hAnsi="宋体" w:cs="宋体"/>
          <w:bCs/>
          <w:color w:val="auto"/>
          <w:kern w:val="2"/>
          <w:sz w:val="21"/>
          <w:szCs w:val="21"/>
        </w:rPr>
        <w:t>.1-5.4</w:t>
      </w:r>
      <w:r>
        <w:rPr>
          <w:rFonts w:ascii="宋体" w:hAnsi="宋体" w:cs="宋体" w:hint="eastAsia"/>
          <w:bCs/>
          <w:color w:val="auto"/>
          <w:kern w:val="2"/>
          <w:sz w:val="21"/>
          <w:szCs w:val="21"/>
        </w:rPr>
        <w:t>的要求。</w:t>
      </w:r>
    </w:p>
    <w:p w:rsidR="006C0A5E" w:rsidRDefault="00381E35">
      <w:pPr>
        <w:spacing w:line="360" w:lineRule="auto"/>
        <w:rPr>
          <w:rFonts w:ascii="黑体" w:eastAsia="黑体" w:hAnsi="黑体" w:cs="黑体"/>
        </w:rPr>
      </w:pPr>
      <w:r>
        <w:rPr>
          <w:rFonts w:ascii="黑体" w:eastAsia="黑体" w:hAnsi="黑体" w:cs="黑体"/>
        </w:rPr>
        <w:t xml:space="preserve">4.5.4.2 </w:t>
      </w:r>
      <w:r>
        <w:rPr>
          <w:rFonts w:ascii="黑体" w:eastAsia="黑体" w:hAnsi="黑体" w:cs="黑体" w:hint="eastAsia"/>
        </w:rPr>
        <w:t>无线</w:t>
      </w:r>
      <w:r>
        <w:rPr>
          <w:rFonts w:ascii="黑体" w:eastAsia="黑体" w:hAnsi="黑体" w:cs="黑体"/>
        </w:rPr>
        <w:t>OTA</w:t>
      </w:r>
      <w:r>
        <w:rPr>
          <w:rFonts w:ascii="黑体" w:eastAsia="黑体" w:hAnsi="黑体" w:cs="黑体"/>
        </w:rPr>
        <w:t>性能</w:t>
      </w:r>
    </w:p>
    <w:p w:rsidR="006C0A5E" w:rsidRDefault="00381E35">
      <w:pPr>
        <w:spacing w:line="360" w:lineRule="auto"/>
        <w:ind w:firstLineChars="200" w:firstLine="420"/>
        <w:rPr>
          <w:rFonts w:ascii="宋体" w:hAnsi="宋体" w:cs="宋体"/>
        </w:rPr>
      </w:pPr>
      <w:r>
        <w:rPr>
          <w:rFonts w:ascii="宋体" w:hAnsi="宋体" w:cs="宋体" w:hint="eastAsia"/>
        </w:rPr>
        <w:t>智能监测终端如采用无线通信方式的，应进行空间射频辐射功率和接收机性能试验。空间射频辐射功率和接收机性能检测方法、检测内容和试验要求如表</w:t>
      </w:r>
      <w:r>
        <w:rPr>
          <w:rFonts w:ascii="宋体" w:hAnsi="宋体" w:cs="宋体"/>
        </w:rPr>
        <w:t>5</w:t>
      </w:r>
      <w:r>
        <w:rPr>
          <w:rFonts w:ascii="宋体" w:hAnsi="宋体" w:cs="宋体"/>
        </w:rPr>
        <w:t>所示。</w:t>
      </w:r>
    </w:p>
    <w:p w:rsidR="006C0A5E" w:rsidRDefault="00381E35">
      <w:pPr>
        <w:spacing w:line="360" w:lineRule="auto"/>
        <w:jc w:val="center"/>
        <w:rPr>
          <w:rFonts w:ascii="黑体" w:eastAsia="黑体" w:hAnsi="黑体" w:cs="黑体"/>
          <w:szCs w:val="24"/>
        </w:rPr>
      </w:pPr>
      <w:r>
        <w:rPr>
          <w:rFonts w:ascii="黑体" w:eastAsia="黑体" w:hAnsi="黑体" w:cs="黑体" w:hint="eastAsia"/>
          <w:szCs w:val="24"/>
        </w:rPr>
        <w:t>表</w:t>
      </w:r>
      <w:r>
        <w:rPr>
          <w:rFonts w:ascii="黑体" w:eastAsia="黑体" w:hAnsi="黑体" w:cs="黑体"/>
          <w:szCs w:val="24"/>
        </w:rPr>
        <w:t xml:space="preserve">5 </w:t>
      </w:r>
      <w:r>
        <w:rPr>
          <w:rFonts w:ascii="黑体" w:eastAsia="黑体" w:hAnsi="黑体" w:cs="黑体" w:hint="eastAsia"/>
          <w:szCs w:val="24"/>
        </w:rPr>
        <w:t>无线</w:t>
      </w:r>
      <w:r>
        <w:rPr>
          <w:rFonts w:ascii="黑体" w:eastAsia="黑体" w:hAnsi="黑体" w:cs="黑体"/>
          <w:szCs w:val="24"/>
        </w:rPr>
        <w:t>OTA</w:t>
      </w:r>
      <w:r>
        <w:rPr>
          <w:rFonts w:ascii="黑体" w:eastAsia="黑体" w:hAnsi="黑体" w:cs="黑体"/>
          <w:szCs w:val="24"/>
        </w:rPr>
        <w:t>性能试验</w:t>
      </w:r>
    </w:p>
    <w:tbl>
      <w:tblPr>
        <w:tblW w:w="8610" w:type="dxa"/>
        <w:jc w:val="center"/>
        <w:tblLayout w:type="fixed"/>
        <w:tblLook w:val="04A0" w:firstRow="1" w:lastRow="0" w:firstColumn="1" w:lastColumn="0" w:noHBand="0" w:noVBand="1"/>
      </w:tblPr>
      <w:tblGrid>
        <w:gridCol w:w="2693"/>
        <w:gridCol w:w="1718"/>
        <w:gridCol w:w="4199"/>
      </w:tblGrid>
      <w:tr w:rsidR="006C0A5E">
        <w:trPr>
          <w:trHeight w:val="285"/>
          <w:jc w:val="center"/>
        </w:trPr>
        <w:tc>
          <w:tcPr>
            <w:tcW w:w="2693"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hint="eastAsia"/>
                <w:kern w:val="0"/>
                <w:sz w:val="18"/>
                <w:szCs w:val="18"/>
                <w:lang w:bidi="ar"/>
              </w:rPr>
              <w:t>检测方法</w:t>
            </w:r>
          </w:p>
        </w:tc>
        <w:tc>
          <w:tcPr>
            <w:tcW w:w="171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hint="eastAsia"/>
                <w:kern w:val="0"/>
                <w:sz w:val="18"/>
                <w:szCs w:val="18"/>
                <w:lang w:bidi="ar"/>
              </w:rPr>
              <w:t>检测内容</w:t>
            </w:r>
          </w:p>
        </w:tc>
        <w:tc>
          <w:tcPr>
            <w:tcW w:w="4199" w:type="dxa"/>
            <w:tcBorders>
              <w:top w:val="single" w:sz="4" w:space="0" w:color="000000"/>
              <w:left w:val="single" w:sz="4" w:space="0" w:color="000000"/>
              <w:bottom w:val="single" w:sz="4" w:space="0" w:color="000000"/>
              <w:right w:val="single" w:sz="4" w:space="0" w:color="000000"/>
            </w:tcBorders>
            <w:noWrap/>
            <w:vAlign w:val="center"/>
          </w:tcPr>
          <w:p w:rsidR="006C0A5E" w:rsidRDefault="00381E35">
            <w:pPr>
              <w:spacing w:line="360" w:lineRule="auto"/>
              <w:jc w:val="center"/>
              <w:textAlignment w:val="center"/>
              <w:rPr>
                <w:rFonts w:ascii="宋体" w:hAnsi="宋体" w:cs="宋体"/>
                <w:sz w:val="18"/>
                <w:szCs w:val="18"/>
              </w:rPr>
            </w:pPr>
            <w:r>
              <w:rPr>
                <w:rFonts w:ascii="宋体" w:hAnsi="宋体" w:cs="宋体" w:hint="eastAsia"/>
                <w:kern w:val="0"/>
                <w:sz w:val="18"/>
                <w:szCs w:val="18"/>
                <w:lang w:bidi="ar"/>
              </w:rPr>
              <w:t>试验要求</w:t>
            </w:r>
          </w:p>
        </w:tc>
      </w:tr>
      <w:tr w:rsidR="006C0A5E">
        <w:trPr>
          <w:trHeight w:val="1160"/>
          <w:jc w:val="center"/>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kern w:val="0"/>
                <w:sz w:val="18"/>
                <w:szCs w:val="18"/>
                <w:lang w:bidi="ar"/>
              </w:rPr>
              <w:t>YD/T1484.1-2016</w:t>
            </w:r>
            <w:r>
              <w:rPr>
                <w:rFonts w:ascii="宋体" w:hAnsi="宋体" w:cs="宋体"/>
                <w:kern w:val="0"/>
                <w:sz w:val="18"/>
                <w:szCs w:val="18"/>
                <w:lang w:bidi="ar"/>
              </w:rPr>
              <w:t>、</w:t>
            </w:r>
          </w:p>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kern w:val="0"/>
                <w:sz w:val="18"/>
                <w:szCs w:val="18"/>
                <w:lang w:bidi="ar"/>
              </w:rPr>
              <w:t>YD/T1484.2-2016</w:t>
            </w:r>
            <w:r>
              <w:rPr>
                <w:rFonts w:ascii="宋体" w:hAnsi="宋体" w:cs="宋体"/>
                <w:kern w:val="0"/>
                <w:sz w:val="18"/>
                <w:szCs w:val="18"/>
                <w:lang w:bidi="ar"/>
              </w:rPr>
              <w:t>、</w:t>
            </w:r>
          </w:p>
          <w:p w:rsidR="006C0A5E" w:rsidRDefault="00381E35">
            <w:pPr>
              <w:spacing w:line="360" w:lineRule="auto"/>
              <w:jc w:val="center"/>
              <w:textAlignment w:val="center"/>
              <w:rPr>
                <w:rFonts w:ascii="宋体" w:hAnsi="宋体" w:cs="宋体"/>
                <w:kern w:val="0"/>
                <w:sz w:val="18"/>
                <w:szCs w:val="18"/>
                <w:lang w:bidi="ar"/>
              </w:rPr>
            </w:pPr>
            <w:r>
              <w:rPr>
                <w:rFonts w:ascii="宋体" w:hAnsi="宋体" w:cs="宋体"/>
                <w:kern w:val="0"/>
                <w:sz w:val="18"/>
                <w:szCs w:val="18"/>
                <w:lang w:bidi="ar"/>
              </w:rPr>
              <w:t>YD/T1484.4-2017</w:t>
            </w:r>
            <w:r>
              <w:rPr>
                <w:rFonts w:ascii="宋体" w:hAnsi="宋体" w:cs="宋体"/>
                <w:kern w:val="0"/>
                <w:sz w:val="18"/>
                <w:szCs w:val="18"/>
                <w:lang w:bidi="ar"/>
              </w:rPr>
              <w:t>、</w:t>
            </w:r>
            <w:r>
              <w:rPr>
                <w:rFonts w:ascii="宋体" w:hAnsi="宋体" w:cs="宋体"/>
                <w:kern w:val="0"/>
                <w:sz w:val="18"/>
                <w:szCs w:val="18"/>
                <w:lang w:bidi="ar"/>
              </w:rPr>
              <w:t>YD/T1484.5-2016</w:t>
            </w:r>
            <w:r>
              <w:rPr>
                <w:rFonts w:ascii="宋体" w:hAnsi="宋体" w:cs="宋体"/>
                <w:kern w:val="0"/>
                <w:sz w:val="18"/>
                <w:szCs w:val="18"/>
                <w:lang w:bidi="ar"/>
              </w:rPr>
              <w:t>、</w:t>
            </w:r>
          </w:p>
          <w:p w:rsidR="006C0A5E" w:rsidRDefault="00381E35">
            <w:pPr>
              <w:spacing w:line="360" w:lineRule="auto"/>
              <w:jc w:val="center"/>
              <w:textAlignment w:val="center"/>
              <w:rPr>
                <w:rFonts w:ascii="宋体" w:hAnsi="宋体" w:cs="宋体"/>
                <w:sz w:val="18"/>
                <w:szCs w:val="18"/>
              </w:rPr>
            </w:pPr>
            <w:r>
              <w:rPr>
                <w:rFonts w:ascii="宋体" w:hAnsi="宋体" w:cs="宋体"/>
                <w:kern w:val="0"/>
                <w:sz w:val="18"/>
                <w:szCs w:val="18"/>
                <w:lang w:bidi="ar"/>
              </w:rPr>
              <w:lastRenderedPageBreak/>
              <w:t>YD/T1484.6-2021</w:t>
            </w:r>
          </w:p>
        </w:tc>
        <w:tc>
          <w:tcPr>
            <w:tcW w:w="171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空间射频辐射功率</w:t>
            </w:r>
          </w:p>
        </w:tc>
        <w:tc>
          <w:tcPr>
            <w:tcW w:w="4199"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1484.2-2016 5.2.2</w:t>
            </w:r>
            <w:r>
              <w:rPr>
                <w:rFonts w:ascii="宋体" w:hAnsi="宋体" w:cs="宋体"/>
                <w:kern w:val="0"/>
                <w:sz w:val="18"/>
                <w:szCs w:val="18"/>
                <w:lang w:bidi="ar"/>
              </w:rPr>
              <w:t>、</w:t>
            </w:r>
            <w:r>
              <w:rPr>
                <w:rFonts w:ascii="宋体" w:hAnsi="宋体" w:cs="宋体"/>
                <w:kern w:val="0"/>
                <w:sz w:val="18"/>
                <w:szCs w:val="18"/>
                <w:lang w:bidi="ar"/>
              </w:rPr>
              <w:t>5.3.2</w:t>
            </w:r>
            <w:r>
              <w:rPr>
                <w:rFonts w:ascii="宋体" w:hAnsi="宋体" w:cs="宋体"/>
                <w:kern w:val="0"/>
                <w:sz w:val="18"/>
                <w:szCs w:val="18"/>
                <w:lang w:bidi="ar"/>
              </w:rPr>
              <w:t>、</w:t>
            </w:r>
            <w:r>
              <w:rPr>
                <w:rFonts w:ascii="宋体" w:hAnsi="宋体" w:cs="宋体"/>
                <w:kern w:val="0"/>
                <w:sz w:val="18"/>
                <w:szCs w:val="18"/>
                <w:lang w:bidi="ar"/>
              </w:rPr>
              <w:t>5.4.2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1484.4-2017 5.2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1484.5-2016 5.2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sz w:val="18"/>
                <w:szCs w:val="18"/>
              </w:rPr>
            </w:pPr>
            <w:r>
              <w:rPr>
                <w:rFonts w:ascii="宋体" w:hAnsi="宋体" w:cs="宋体"/>
                <w:kern w:val="0"/>
                <w:sz w:val="18"/>
                <w:szCs w:val="18"/>
                <w:lang w:bidi="ar"/>
              </w:rPr>
              <w:t>YD/T 1484.6-2021 5.2.2</w:t>
            </w:r>
            <w:r>
              <w:rPr>
                <w:rFonts w:ascii="宋体" w:hAnsi="宋体" w:cs="宋体"/>
                <w:kern w:val="0"/>
                <w:sz w:val="18"/>
                <w:szCs w:val="18"/>
                <w:lang w:bidi="ar"/>
              </w:rPr>
              <w:t>、</w:t>
            </w:r>
            <w:r>
              <w:rPr>
                <w:rFonts w:ascii="宋体" w:hAnsi="宋体" w:cs="宋体"/>
                <w:kern w:val="0"/>
                <w:sz w:val="18"/>
                <w:szCs w:val="18"/>
                <w:lang w:bidi="ar"/>
              </w:rPr>
              <w:t>5.3.2</w:t>
            </w:r>
            <w:r>
              <w:rPr>
                <w:rFonts w:ascii="宋体" w:hAnsi="宋体" w:cs="宋体"/>
                <w:kern w:val="0"/>
                <w:sz w:val="18"/>
                <w:szCs w:val="18"/>
                <w:lang w:bidi="ar"/>
              </w:rPr>
              <w:t>。</w:t>
            </w:r>
          </w:p>
        </w:tc>
      </w:tr>
      <w:tr w:rsidR="006C0A5E">
        <w:trPr>
          <w:trHeight w:val="1360"/>
          <w:jc w:val="center"/>
        </w:trPr>
        <w:tc>
          <w:tcPr>
            <w:tcW w:w="2693" w:type="dxa"/>
            <w:vMerge/>
            <w:tcBorders>
              <w:top w:val="single" w:sz="4" w:space="0" w:color="000000"/>
              <w:left w:val="single" w:sz="4" w:space="0" w:color="000000"/>
              <w:bottom w:val="single" w:sz="4" w:space="0" w:color="000000"/>
              <w:right w:val="single" w:sz="4" w:space="0" w:color="000000"/>
            </w:tcBorders>
            <w:vAlign w:val="center"/>
          </w:tcPr>
          <w:p w:rsidR="006C0A5E" w:rsidRDefault="006C0A5E">
            <w:pPr>
              <w:spacing w:line="360" w:lineRule="auto"/>
              <w:jc w:val="center"/>
              <w:rPr>
                <w:rFonts w:ascii="宋体" w:hAnsi="宋体" w:cs="宋体"/>
                <w:sz w:val="18"/>
                <w:szCs w:val="18"/>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hint="eastAsia"/>
                <w:kern w:val="0"/>
                <w:sz w:val="18"/>
                <w:szCs w:val="18"/>
                <w:lang w:bidi="ar"/>
              </w:rPr>
              <w:t>接收机性能</w:t>
            </w:r>
          </w:p>
        </w:tc>
        <w:tc>
          <w:tcPr>
            <w:tcW w:w="4199" w:type="dxa"/>
            <w:tcBorders>
              <w:top w:val="single" w:sz="4" w:space="0" w:color="000000"/>
              <w:left w:val="single" w:sz="4" w:space="0" w:color="000000"/>
              <w:bottom w:val="single" w:sz="4" w:space="0" w:color="000000"/>
              <w:right w:val="single" w:sz="4" w:space="0" w:color="000000"/>
            </w:tcBorders>
            <w:vAlign w:val="center"/>
          </w:tcPr>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1484.2-2016 6.2.2</w:t>
            </w:r>
            <w:r>
              <w:rPr>
                <w:rFonts w:ascii="宋体" w:hAnsi="宋体" w:cs="宋体"/>
                <w:kern w:val="0"/>
                <w:sz w:val="18"/>
                <w:szCs w:val="18"/>
                <w:lang w:bidi="ar"/>
              </w:rPr>
              <w:t>、</w:t>
            </w:r>
            <w:r>
              <w:rPr>
                <w:rFonts w:ascii="宋体" w:hAnsi="宋体" w:cs="宋体"/>
                <w:kern w:val="0"/>
                <w:sz w:val="18"/>
                <w:szCs w:val="18"/>
                <w:lang w:bidi="ar"/>
              </w:rPr>
              <w:t>6.3.2</w:t>
            </w:r>
            <w:r>
              <w:rPr>
                <w:rFonts w:ascii="宋体" w:hAnsi="宋体" w:cs="宋体"/>
                <w:kern w:val="0"/>
                <w:sz w:val="18"/>
                <w:szCs w:val="18"/>
                <w:lang w:bidi="ar"/>
              </w:rPr>
              <w:t>、</w:t>
            </w:r>
            <w:r>
              <w:rPr>
                <w:rFonts w:ascii="宋体" w:hAnsi="宋体" w:cs="宋体"/>
                <w:kern w:val="0"/>
                <w:sz w:val="18"/>
                <w:szCs w:val="18"/>
                <w:lang w:bidi="ar"/>
              </w:rPr>
              <w:t>6.4.2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1484.4-2017 6.2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kern w:val="0"/>
                <w:sz w:val="18"/>
                <w:szCs w:val="18"/>
                <w:lang w:bidi="ar"/>
              </w:rPr>
            </w:pPr>
            <w:r>
              <w:rPr>
                <w:rFonts w:ascii="宋体" w:hAnsi="宋体" w:cs="宋体"/>
                <w:kern w:val="0"/>
                <w:sz w:val="18"/>
                <w:szCs w:val="18"/>
                <w:lang w:bidi="ar"/>
              </w:rPr>
              <w:t>YD/T 1484.5-2016 6.2</w:t>
            </w:r>
            <w:r>
              <w:rPr>
                <w:rFonts w:ascii="宋体" w:hAnsi="宋体" w:cs="宋体"/>
                <w:kern w:val="0"/>
                <w:sz w:val="18"/>
                <w:szCs w:val="18"/>
                <w:lang w:bidi="ar"/>
              </w:rPr>
              <w:t>；</w:t>
            </w:r>
          </w:p>
          <w:p w:rsidR="006C0A5E" w:rsidRDefault="00381E35">
            <w:pPr>
              <w:spacing w:line="360" w:lineRule="auto"/>
              <w:jc w:val="left"/>
              <w:textAlignment w:val="center"/>
              <w:rPr>
                <w:rFonts w:ascii="宋体" w:hAnsi="宋体" w:cs="宋体"/>
                <w:sz w:val="18"/>
                <w:szCs w:val="18"/>
              </w:rPr>
            </w:pPr>
            <w:r>
              <w:rPr>
                <w:rFonts w:ascii="宋体" w:hAnsi="宋体" w:cs="宋体"/>
                <w:kern w:val="0"/>
                <w:sz w:val="18"/>
                <w:szCs w:val="18"/>
                <w:lang w:bidi="ar"/>
              </w:rPr>
              <w:t>YD/T 1484.6-2021 6.2.2</w:t>
            </w:r>
            <w:r>
              <w:rPr>
                <w:rFonts w:ascii="宋体" w:hAnsi="宋体" w:cs="宋体"/>
                <w:kern w:val="0"/>
                <w:sz w:val="18"/>
                <w:szCs w:val="18"/>
                <w:lang w:bidi="ar"/>
              </w:rPr>
              <w:t>、</w:t>
            </w:r>
            <w:r>
              <w:rPr>
                <w:rFonts w:ascii="宋体" w:hAnsi="宋体" w:cs="宋体"/>
                <w:kern w:val="0"/>
                <w:sz w:val="18"/>
                <w:szCs w:val="18"/>
                <w:lang w:bidi="ar"/>
              </w:rPr>
              <w:t>6.3.2</w:t>
            </w:r>
            <w:r>
              <w:rPr>
                <w:rFonts w:ascii="宋体" w:hAnsi="宋体" w:cs="宋体"/>
                <w:kern w:val="0"/>
                <w:sz w:val="18"/>
                <w:szCs w:val="18"/>
                <w:lang w:bidi="ar"/>
              </w:rPr>
              <w:t>。</w:t>
            </w:r>
          </w:p>
        </w:tc>
      </w:tr>
    </w:tbl>
    <w:p w:rsidR="006C0A5E" w:rsidRDefault="006C0A5E">
      <w:pPr>
        <w:pStyle w:val="Default"/>
        <w:rPr>
          <w:rFonts w:ascii="宋体" w:hAnsi="宋体" w:cs="宋体"/>
          <w:color w:val="auto"/>
          <w:lang w:bidi="ar"/>
        </w:rPr>
      </w:pP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4.5.5 </w:t>
      </w:r>
      <w:r>
        <w:rPr>
          <w:rFonts w:ascii="黑体" w:hAnsi="黑体" w:cs="黑体" w:hint="eastAsia"/>
          <w:b w:val="0"/>
          <w:bCs/>
          <w:sz w:val="21"/>
          <w:szCs w:val="21"/>
        </w:rPr>
        <w:t>持续工作可靠性</w:t>
      </w:r>
    </w:p>
    <w:p w:rsidR="006C0A5E" w:rsidRDefault="00381E35">
      <w:pPr>
        <w:spacing w:line="360" w:lineRule="auto"/>
        <w:ind w:leftChars="200" w:left="840" w:hangingChars="200" w:hanging="420"/>
        <w:rPr>
          <w:rFonts w:ascii="宋体" w:hAnsi="宋体" w:cs="宋体"/>
          <w:szCs w:val="24"/>
        </w:rPr>
      </w:pPr>
      <w:r>
        <w:rPr>
          <w:rFonts w:ascii="宋体" w:hAnsi="宋体" w:cs="宋体" w:hint="eastAsia"/>
          <w:szCs w:val="24"/>
        </w:rPr>
        <w:t>智能监测终端的平均无故障工作时间（</w:t>
      </w:r>
      <w:r>
        <w:rPr>
          <w:rFonts w:ascii="宋体" w:hAnsi="宋体" w:cs="宋体"/>
          <w:szCs w:val="24"/>
        </w:rPr>
        <w:t>MTBF</w:t>
      </w:r>
      <w:r>
        <w:rPr>
          <w:rFonts w:ascii="宋体" w:hAnsi="宋体" w:cs="宋体" w:hint="eastAsia"/>
          <w:szCs w:val="24"/>
        </w:rPr>
        <w:t>）应满足</w:t>
      </w:r>
      <w:r>
        <w:rPr>
          <w:rFonts w:ascii="宋体" w:hAnsi="宋体" w:cs="宋体" w:hint="eastAsia"/>
          <w:bCs/>
        </w:rPr>
        <w:t>GB</w:t>
      </w:r>
      <w:r>
        <w:rPr>
          <w:rFonts w:ascii="宋体" w:hAnsi="宋体" w:cs="宋体"/>
          <w:bCs/>
        </w:rPr>
        <w:t>/T 42616-2023</w:t>
      </w:r>
      <w:r>
        <w:rPr>
          <w:rFonts w:ascii="宋体" w:hAnsi="宋体" w:cs="宋体" w:hint="eastAsia"/>
          <w:bCs/>
        </w:rPr>
        <w:t>中</w:t>
      </w:r>
      <w:r>
        <w:rPr>
          <w:rFonts w:ascii="宋体" w:hAnsi="宋体" w:cs="宋体" w:hint="eastAsia"/>
          <w:bCs/>
        </w:rPr>
        <w:t>5</w:t>
      </w:r>
      <w:r>
        <w:rPr>
          <w:rFonts w:ascii="宋体" w:hAnsi="宋体" w:cs="宋体"/>
          <w:bCs/>
        </w:rPr>
        <w:t>.1.5</w:t>
      </w:r>
      <w:r>
        <w:rPr>
          <w:rFonts w:ascii="宋体" w:hAnsi="宋体" w:cs="宋体" w:hint="eastAsia"/>
          <w:bCs/>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4.5.6 </w:t>
      </w:r>
      <w:r>
        <w:rPr>
          <w:rFonts w:ascii="黑体" w:hAnsi="黑体" w:cs="黑体" w:hint="eastAsia"/>
          <w:b w:val="0"/>
          <w:bCs/>
          <w:sz w:val="21"/>
          <w:szCs w:val="21"/>
        </w:rPr>
        <w:t>在线率</w:t>
      </w:r>
    </w:p>
    <w:p w:rsidR="006C0A5E" w:rsidRDefault="00381E35">
      <w:pPr>
        <w:spacing w:line="360" w:lineRule="auto"/>
        <w:ind w:firstLineChars="200" w:firstLine="420"/>
        <w:rPr>
          <w:szCs w:val="24"/>
        </w:rPr>
      </w:pPr>
      <w:r>
        <w:rPr>
          <w:rFonts w:ascii="宋体" w:hAnsi="宋体" w:hint="eastAsia"/>
        </w:rPr>
        <w:t>智能监测终端</w:t>
      </w:r>
      <w:proofErr w:type="gramStart"/>
      <w:r>
        <w:rPr>
          <w:rFonts w:ascii="宋体" w:hAnsi="宋体" w:hint="eastAsia"/>
        </w:rPr>
        <w:t>在线率</w:t>
      </w:r>
      <w:proofErr w:type="gramEnd"/>
      <w:r>
        <w:rPr>
          <w:rFonts w:ascii="宋体" w:hAnsi="宋体" w:cs="宋体" w:hint="eastAsia"/>
        </w:rPr>
        <w:t>应不低于</w:t>
      </w:r>
      <w:r>
        <w:rPr>
          <w:rFonts w:ascii="宋体" w:hAnsi="宋体" w:cs="宋体"/>
        </w:rPr>
        <w:t>95%</w:t>
      </w:r>
      <w:r>
        <w:rPr>
          <w:rFonts w:ascii="宋体" w:hAnsi="宋体" w:cs="宋体"/>
        </w:rPr>
        <w:t>。</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4.6 </w:t>
      </w:r>
      <w:r>
        <w:rPr>
          <w:rFonts w:ascii="黑体" w:eastAsia="黑体" w:hAnsi="黑体" w:cs="黑体" w:hint="eastAsia"/>
          <w:bCs/>
          <w:color w:val="auto"/>
          <w:sz w:val="21"/>
          <w:szCs w:val="21"/>
        </w:rPr>
        <w:t>其他</w:t>
      </w:r>
    </w:p>
    <w:p w:rsidR="006C0A5E" w:rsidRDefault="00381E35">
      <w:pPr>
        <w:pStyle w:val="4"/>
        <w:spacing w:before="0" w:after="0" w:line="360" w:lineRule="auto"/>
        <w:rPr>
          <w:rFonts w:ascii="黑体" w:hAnsi="黑体" w:cs="黑体"/>
          <w:sz w:val="21"/>
          <w:szCs w:val="21"/>
        </w:rPr>
      </w:pPr>
      <w:r>
        <w:rPr>
          <w:rFonts w:ascii="黑体" w:hAnsi="黑体" w:cs="黑体"/>
          <w:b w:val="0"/>
          <w:bCs/>
          <w:sz w:val="21"/>
          <w:szCs w:val="21"/>
        </w:rPr>
        <w:t xml:space="preserve">4.6.1 </w:t>
      </w:r>
      <w:r>
        <w:rPr>
          <w:rFonts w:ascii="黑体" w:hAnsi="黑体" w:cs="黑体" w:hint="eastAsia"/>
          <w:b w:val="0"/>
          <w:bCs/>
          <w:sz w:val="21"/>
          <w:szCs w:val="21"/>
        </w:rPr>
        <w:t>防爆性能</w:t>
      </w:r>
    </w:p>
    <w:p w:rsidR="006C0A5E" w:rsidRDefault="00381E35">
      <w:pPr>
        <w:topLinePunct/>
        <w:spacing w:line="360" w:lineRule="auto"/>
        <w:jc w:val="left"/>
        <w:rPr>
          <w:rFonts w:ascii="宋体" w:hAnsi="宋体" w:cs="宋体"/>
          <w:bCs/>
        </w:rPr>
      </w:pPr>
      <w:r>
        <w:rPr>
          <w:rFonts w:ascii="宋体" w:hAnsi="宋体" w:cs="宋体" w:hint="eastAsia"/>
        </w:rPr>
        <w:t>当电梯智能监测终端使用场景有防爆性能要求时，应按相关要求进行防爆性能检测。</w:t>
      </w:r>
    </w:p>
    <w:p w:rsidR="006C0A5E" w:rsidRDefault="00381E35">
      <w:pPr>
        <w:pStyle w:val="1"/>
        <w:spacing w:before="240" w:after="240" w:line="360" w:lineRule="auto"/>
        <w:rPr>
          <w:rFonts w:ascii="黑体" w:eastAsia="黑体" w:hAnsi="黑体" w:cs="黑体"/>
          <w:b w:val="0"/>
          <w:bCs/>
          <w:sz w:val="21"/>
          <w:szCs w:val="21"/>
        </w:rPr>
      </w:pPr>
      <w:bookmarkStart w:id="11" w:name="_Toc78363448"/>
      <w:bookmarkStart w:id="12" w:name="_Toc151111153"/>
      <w:r>
        <w:rPr>
          <w:rFonts w:ascii="黑体" w:eastAsia="黑体" w:hAnsi="黑体" w:cs="黑体"/>
          <w:b w:val="0"/>
          <w:bCs/>
          <w:sz w:val="21"/>
          <w:szCs w:val="21"/>
        </w:rPr>
        <w:t xml:space="preserve">5 </w:t>
      </w:r>
      <w:bookmarkEnd w:id="11"/>
      <w:r>
        <w:rPr>
          <w:rFonts w:ascii="黑体" w:eastAsia="黑体" w:hAnsi="黑体" w:cs="黑体" w:hint="eastAsia"/>
          <w:b w:val="0"/>
          <w:bCs/>
          <w:sz w:val="21"/>
          <w:szCs w:val="21"/>
        </w:rPr>
        <w:t>检测条件</w:t>
      </w:r>
      <w:bookmarkEnd w:id="12"/>
    </w:p>
    <w:p w:rsidR="006C0A5E" w:rsidRDefault="00381E35">
      <w:pPr>
        <w:pStyle w:val="3"/>
        <w:spacing w:before="0" w:after="0" w:line="360" w:lineRule="auto"/>
        <w:rPr>
          <w:rFonts w:ascii="黑体" w:eastAsia="黑体" w:hAnsi="黑体" w:cs="黑体"/>
          <w:b w:val="0"/>
          <w:bCs/>
          <w:sz w:val="21"/>
          <w:szCs w:val="21"/>
        </w:rPr>
      </w:pPr>
      <w:bookmarkStart w:id="13" w:name="_Toc78363451"/>
      <w:r>
        <w:rPr>
          <w:rFonts w:ascii="黑体" w:eastAsia="黑体" w:hAnsi="黑体" w:cs="黑体"/>
          <w:b w:val="0"/>
          <w:bCs/>
          <w:sz w:val="21"/>
          <w:szCs w:val="21"/>
        </w:rPr>
        <w:t xml:space="preserve">5.1 </w:t>
      </w:r>
      <w:r>
        <w:rPr>
          <w:rFonts w:ascii="黑体" w:eastAsia="黑体" w:hAnsi="黑体" w:cs="黑体" w:hint="eastAsia"/>
          <w:b w:val="0"/>
          <w:bCs/>
          <w:sz w:val="21"/>
          <w:szCs w:val="21"/>
        </w:rPr>
        <w:t>实验室环境条件</w:t>
      </w:r>
      <w:bookmarkEnd w:id="13"/>
    </w:p>
    <w:p w:rsidR="006C0A5E" w:rsidRDefault="00381E35">
      <w:pPr>
        <w:topLinePunct/>
        <w:spacing w:line="360" w:lineRule="auto"/>
        <w:ind w:firstLine="420"/>
        <w:jc w:val="left"/>
        <w:rPr>
          <w:rFonts w:ascii="宋体" w:hAnsi="宋体" w:cs="宋体"/>
          <w:szCs w:val="24"/>
        </w:rPr>
      </w:pPr>
      <w:r>
        <w:rPr>
          <w:rFonts w:ascii="宋体" w:hAnsi="宋体" w:cs="宋体" w:hint="eastAsia"/>
          <w:szCs w:val="24"/>
        </w:rPr>
        <w:t>实验室检测应满足的环境条件：</w:t>
      </w:r>
    </w:p>
    <w:p w:rsidR="006C0A5E" w:rsidRDefault="00381E35">
      <w:pPr>
        <w:numPr>
          <w:ilvl w:val="0"/>
          <w:numId w:val="2"/>
        </w:numPr>
        <w:topLinePunct/>
        <w:spacing w:line="360" w:lineRule="auto"/>
        <w:ind w:firstLine="420"/>
        <w:jc w:val="left"/>
        <w:rPr>
          <w:rFonts w:ascii="宋体" w:hAnsi="宋体" w:cs="宋体"/>
          <w:szCs w:val="24"/>
        </w:rPr>
      </w:pPr>
      <w:r>
        <w:rPr>
          <w:rFonts w:ascii="宋体" w:hAnsi="宋体" w:cs="宋体" w:hint="eastAsia"/>
          <w:szCs w:val="24"/>
        </w:rPr>
        <w:t xml:space="preserve"> </w:t>
      </w:r>
      <w:r>
        <w:rPr>
          <w:rFonts w:ascii="宋体" w:hAnsi="宋体" w:cs="宋体" w:hint="eastAsia"/>
          <w:szCs w:val="24"/>
        </w:rPr>
        <w:t>温度：</w:t>
      </w:r>
      <w:r>
        <w:rPr>
          <w:rFonts w:ascii="宋体" w:hAnsi="宋体" w:cs="宋体"/>
          <w:szCs w:val="24"/>
        </w:rPr>
        <w:t>15</w:t>
      </w:r>
      <w:r>
        <w:rPr>
          <w:rFonts w:ascii="宋体" w:hAnsi="宋体" w:cs="宋体" w:hint="eastAsia"/>
          <w:szCs w:val="24"/>
        </w:rPr>
        <w:t>℃～</w:t>
      </w:r>
      <w:r>
        <w:rPr>
          <w:rFonts w:ascii="宋体" w:hAnsi="宋体" w:cs="宋体"/>
          <w:szCs w:val="24"/>
        </w:rPr>
        <w:t>25</w:t>
      </w:r>
      <w:r>
        <w:rPr>
          <w:rFonts w:ascii="宋体" w:hAnsi="宋体" w:cs="宋体" w:hint="eastAsia"/>
          <w:szCs w:val="24"/>
        </w:rPr>
        <w:t>℃；</w:t>
      </w:r>
    </w:p>
    <w:p w:rsidR="006C0A5E" w:rsidRDefault="00381E35">
      <w:pPr>
        <w:numPr>
          <w:ilvl w:val="0"/>
          <w:numId w:val="2"/>
        </w:numPr>
        <w:topLinePunct/>
        <w:spacing w:line="360" w:lineRule="auto"/>
        <w:ind w:firstLine="420"/>
        <w:jc w:val="left"/>
        <w:rPr>
          <w:rFonts w:ascii="宋体" w:hAnsi="宋体" w:cs="宋体"/>
          <w:szCs w:val="24"/>
        </w:rPr>
      </w:pPr>
      <w:r>
        <w:rPr>
          <w:rFonts w:ascii="宋体" w:hAnsi="宋体" w:cs="宋体" w:hint="eastAsia"/>
          <w:szCs w:val="24"/>
        </w:rPr>
        <w:t xml:space="preserve"> </w:t>
      </w:r>
      <w:r>
        <w:rPr>
          <w:rFonts w:ascii="宋体" w:hAnsi="宋体" w:cs="宋体" w:hint="eastAsia"/>
          <w:szCs w:val="24"/>
        </w:rPr>
        <w:t>相对湿度：</w:t>
      </w:r>
      <w:r>
        <w:rPr>
          <w:rFonts w:ascii="宋体" w:hAnsi="宋体" w:cs="宋体"/>
          <w:szCs w:val="24"/>
        </w:rPr>
        <w:t>25%</w:t>
      </w:r>
      <w:r>
        <w:rPr>
          <w:rFonts w:ascii="宋体" w:hAnsi="宋体" w:cs="宋体" w:hint="eastAsia"/>
          <w:szCs w:val="24"/>
        </w:rPr>
        <w:t>～</w:t>
      </w:r>
      <w:r>
        <w:rPr>
          <w:rFonts w:ascii="宋体" w:hAnsi="宋体" w:cs="宋体"/>
          <w:szCs w:val="24"/>
        </w:rPr>
        <w:t>75%</w:t>
      </w:r>
      <w:r>
        <w:rPr>
          <w:rFonts w:ascii="宋体" w:hAnsi="宋体" w:cs="宋体" w:hint="eastAsia"/>
          <w:szCs w:val="24"/>
        </w:rPr>
        <w:t>，仅静电放电抗扰度试验相对湿度应在</w:t>
      </w:r>
      <w:r>
        <w:rPr>
          <w:rFonts w:ascii="宋体" w:hAnsi="宋体" w:cs="宋体"/>
          <w:szCs w:val="24"/>
        </w:rPr>
        <w:t>30%</w:t>
      </w:r>
      <w:r>
        <w:rPr>
          <w:rFonts w:ascii="宋体" w:hAnsi="宋体" w:cs="宋体" w:hint="eastAsia"/>
          <w:szCs w:val="24"/>
        </w:rPr>
        <w:t>～</w:t>
      </w:r>
      <w:r>
        <w:rPr>
          <w:rFonts w:ascii="宋体" w:hAnsi="宋体" w:cs="宋体"/>
          <w:szCs w:val="24"/>
        </w:rPr>
        <w:t>60%</w:t>
      </w:r>
      <w:r>
        <w:rPr>
          <w:rFonts w:ascii="宋体" w:hAnsi="宋体" w:cs="宋体" w:hint="eastAsia"/>
          <w:szCs w:val="24"/>
        </w:rPr>
        <w:t>下进行；</w:t>
      </w:r>
    </w:p>
    <w:p w:rsidR="006C0A5E" w:rsidRDefault="00381E35">
      <w:pPr>
        <w:numPr>
          <w:ilvl w:val="0"/>
          <w:numId w:val="2"/>
        </w:numPr>
        <w:topLinePunct/>
        <w:spacing w:line="360" w:lineRule="auto"/>
        <w:ind w:firstLine="420"/>
        <w:jc w:val="left"/>
        <w:rPr>
          <w:rFonts w:ascii="宋体" w:hAnsi="宋体" w:cs="宋体"/>
          <w:szCs w:val="24"/>
        </w:rPr>
      </w:pPr>
      <w:r>
        <w:rPr>
          <w:rFonts w:ascii="宋体" w:hAnsi="宋体" w:cs="宋体" w:hint="eastAsia"/>
          <w:szCs w:val="24"/>
        </w:rPr>
        <w:t xml:space="preserve"> </w:t>
      </w:r>
      <w:r>
        <w:rPr>
          <w:rFonts w:ascii="宋体" w:hAnsi="宋体" w:cs="宋体" w:hint="eastAsia"/>
          <w:szCs w:val="24"/>
        </w:rPr>
        <w:t>大气压力：</w:t>
      </w:r>
      <w:r>
        <w:rPr>
          <w:rFonts w:ascii="宋体" w:hAnsi="宋体" w:cs="宋体"/>
          <w:szCs w:val="24"/>
        </w:rPr>
        <w:t>86kPa</w:t>
      </w:r>
      <w:r>
        <w:rPr>
          <w:rFonts w:ascii="宋体" w:hAnsi="宋体" w:cs="宋体" w:hint="eastAsia"/>
          <w:szCs w:val="24"/>
        </w:rPr>
        <w:t>～</w:t>
      </w:r>
      <w:r>
        <w:rPr>
          <w:rFonts w:ascii="宋体" w:hAnsi="宋体" w:cs="宋体"/>
          <w:szCs w:val="24"/>
        </w:rPr>
        <w:t>108kPa</w:t>
      </w:r>
      <w:r>
        <w:rPr>
          <w:rFonts w:ascii="宋体" w:hAnsi="宋体" w:cs="宋体" w:hint="eastAsia"/>
          <w:szCs w:val="24"/>
        </w:rPr>
        <w:t>。</w:t>
      </w:r>
    </w:p>
    <w:p w:rsidR="006C0A5E" w:rsidRDefault="00381E35">
      <w:pPr>
        <w:pStyle w:val="3"/>
        <w:spacing w:before="0" w:after="0" w:line="360" w:lineRule="auto"/>
        <w:rPr>
          <w:rFonts w:ascii="黑体" w:eastAsia="黑体" w:hAnsi="黑体" w:cs="黑体"/>
          <w:b w:val="0"/>
          <w:bCs/>
          <w:sz w:val="21"/>
          <w:szCs w:val="21"/>
        </w:rPr>
      </w:pPr>
      <w:bookmarkStart w:id="14" w:name="_Toc78363452"/>
      <w:r>
        <w:rPr>
          <w:rFonts w:ascii="黑体" w:eastAsia="黑体" w:hAnsi="黑体" w:cs="黑体"/>
          <w:b w:val="0"/>
          <w:bCs/>
          <w:sz w:val="21"/>
          <w:szCs w:val="21"/>
        </w:rPr>
        <w:t xml:space="preserve">5.2 </w:t>
      </w:r>
      <w:r>
        <w:rPr>
          <w:rFonts w:ascii="黑体" w:eastAsia="黑体" w:hAnsi="黑体" w:cs="黑体" w:hint="eastAsia"/>
          <w:b w:val="0"/>
          <w:bCs/>
          <w:sz w:val="21"/>
          <w:szCs w:val="21"/>
        </w:rPr>
        <w:t>电源条件</w:t>
      </w:r>
      <w:bookmarkEnd w:id="14"/>
    </w:p>
    <w:p w:rsidR="006C0A5E" w:rsidRDefault="00381E35">
      <w:pPr>
        <w:topLinePunct/>
        <w:spacing w:line="360" w:lineRule="auto"/>
        <w:ind w:firstLine="420"/>
        <w:jc w:val="left"/>
        <w:rPr>
          <w:rFonts w:ascii="宋体" w:hAnsi="宋体"/>
          <w:szCs w:val="24"/>
        </w:rPr>
      </w:pPr>
      <w:r>
        <w:rPr>
          <w:rFonts w:ascii="宋体" w:hAnsi="宋体" w:hint="eastAsia"/>
          <w:szCs w:val="24"/>
        </w:rPr>
        <w:t>试验时电源满足以下条件，且在每一项目的试验期间，电源条件应相对稳定：</w:t>
      </w:r>
    </w:p>
    <w:p w:rsidR="006C0A5E" w:rsidRDefault="00381E35">
      <w:pPr>
        <w:numPr>
          <w:ilvl w:val="0"/>
          <w:numId w:val="3"/>
        </w:numPr>
        <w:topLinePunct/>
        <w:spacing w:line="360" w:lineRule="auto"/>
        <w:ind w:firstLine="420"/>
        <w:jc w:val="left"/>
        <w:rPr>
          <w:rFonts w:ascii="宋体" w:hAnsi="宋体"/>
          <w:szCs w:val="24"/>
        </w:rPr>
      </w:pPr>
      <w:r>
        <w:rPr>
          <w:rFonts w:ascii="宋体" w:hAnsi="宋体" w:hint="eastAsia"/>
          <w:szCs w:val="24"/>
        </w:rPr>
        <w:t xml:space="preserve"> </w:t>
      </w:r>
      <w:r>
        <w:rPr>
          <w:rFonts w:ascii="宋体" w:hAnsi="宋体" w:hint="eastAsia"/>
          <w:szCs w:val="24"/>
        </w:rPr>
        <w:t>频率：</w:t>
      </w:r>
      <w:r>
        <w:rPr>
          <w:rFonts w:ascii="宋体" w:hAnsi="宋体"/>
          <w:szCs w:val="24"/>
        </w:rPr>
        <w:t>50Hz</w:t>
      </w:r>
      <w:r>
        <w:rPr>
          <w:rFonts w:ascii="宋体" w:hAnsi="宋体" w:hint="eastAsia"/>
          <w:szCs w:val="24"/>
        </w:rPr>
        <w:t>，运行偏差</w:t>
      </w:r>
      <w:r>
        <w:rPr>
          <w:rFonts w:ascii="宋体" w:hAnsi="宋体"/>
          <w:szCs w:val="24"/>
        </w:rPr>
        <w:t>-2%</w:t>
      </w:r>
      <w:r>
        <w:rPr>
          <w:rFonts w:ascii="宋体" w:hAnsi="宋体" w:cs="宋体" w:hint="eastAsia"/>
          <w:szCs w:val="24"/>
        </w:rPr>
        <w:t>～</w:t>
      </w:r>
      <w:r>
        <w:rPr>
          <w:rFonts w:ascii="宋体" w:hAnsi="宋体"/>
          <w:szCs w:val="24"/>
        </w:rPr>
        <w:t>+1%</w:t>
      </w:r>
      <w:r>
        <w:rPr>
          <w:rFonts w:ascii="宋体" w:hAnsi="宋体" w:hint="eastAsia"/>
          <w:szCs w:val="24"/>
        </w:rPr>
        <w:t>；</w:t>
      </w:r>
    </w:p>
    <w:p w:rsidR="006C0A5E" w:rsidRDefault="00381E35">
      <w:pPr>
        <w:numPr>
          <w:ilvl w:val="0"/>
          <w:numId w:val="3"/>
        </w:numPr>
        <w:topLinePunct/>
        <w:spacing w:line="360" w:lineRule="auto"/>
        <w:ind w:firstLine="420"/>
        <w:jc w:val="left"/>
        <w:rPr>
          <w:rFonts w:ascii="宋体" w:hAnsi="宋体"/>
          <w:szCs w:val="24"/>
        </w:rPr>
      </w:pPr>
      <w:r>
        <w:rPr>
          <w:rFonts w:ascii="宋体" w:hAnsi="宋体" w:hint="eastAsia"/>
          <w:szCs w:val="24"/>
        </w:rPr>
        <w:t xml:space="preserve"> </w:t>
      </w:r>
      <w:r>
        <w:rPr>
          <w:rFonts w:ascii="宋体" w:hAnsi="宋体" w:hint="eastAsia"/>
          <w:szCs w:val="24"/>
        </w:rPr>
        <w:t>电压：运行偏差±</w:t>
      </w:r>
      <w:r>
        <w:rPr>
          <w:rFonts w:ascii="宋体" w:hAnsi="宋体"/>
          <w:szCs w:val="24"/>
        </w:rPr>
        <w:t>5%</w:t>
      </w:r>
      <w:r>
        <w:rPr>
          <w:rFonts w:ascii="宋体" w:hAnsi="宋体" w:hint="eastAsia"/>
          <w:szCs w:val="24"/>
        </w:rPr>
        <w:t>。</w:t>
      </w:r>
    </w:p>
    <w:p w:rsidR="006C0A5E" w:rsidRDefault="00381E35">
      <w:pPr>
        <w:pStyle w:val="3"/>
        <w:spacing w:before="0" w:after="0" w:line="360" w:lineRule="auto"/>
        <w:rPr>
          <w:rFonts w:ascii="黑体" w:eastAsia="黑体" w:hAnsi="黑体" w:cs="黑体"/>
          <w:b w:val="0"/>
          <w:bCs/>
          <w:sz w:val="21"/>
          <w:szCs w:val="21"/>
        </w:rPr>
      </w:pPr>
      <w:bookmarkStart w:id="15" w:name="_Toc78363453"/>
      <w:r>
        <w:rPr>
          <w:rFonts w:ascii="黑体" w:eastAsia="黑体" w:hAnsi="黑体" w:cs="黑体"/>
          <w:b w:val="0"/>
          <w:bCs/>
          <w:sz w:val="21"/>
          <w:szCs w:val="21"/>
        </w:rPr>
        <w:t xml:space="preserve">5.3 </w:t>
      </w:r>
      <w:bookmarkEnd w:id="15"/>
      <w:r>
        <w:rPr>
          <w:rFonts w:ascii="黑体" w:eastAsia="黑体" w:hAnsi="黑体" w:cs="黑体" w:hint="eastAsia"/>
          <w:b w:val="0"/>
          <w:bCs/>
          <w:sz w:val="21"/>
          <w:szCs w:val="21"/>
        </w:rPr>
        <w:t>检测仪器和量具</w:t>
      </w:r>
    </w:p>
    <w:p w:rsidR="006C0A5E" w:rsidRDefault="00381E35">
      <w:pPr>
        <w:spacing w:line="360" w:lineRule="auto"/>
        <w:rPr>
          <w:rFonts w:ascii="宋体" w:hAnsi="宋体"/>
        </w:rPr>
      </w:pPr>
      <w:r>
        <w:rPr>
          <w:rFonts w:ascii="宋体" w:hAnsi="宋体"/>
        </w:rPr>
        <w:t xml:space="preserve">5.3.1 </w:t>
      </w:r>
      <w:r>
        <w:rPr>
          <w:rFonts w:ascii="宋体" w:hAnsi="宋体"/>
        </w:rPr>
        <w:t>检测用的仪器和量具应在计量检定合格和校准的有效期内；</w:t>
      </w:r>
    </w:p>
    <w:p w:rsidR="006C0A5E" w:rsidRDefault="00381E35">
      <w:pPr>
        <w:spacing w:line="360" w:lineRule="auto"/>
        <w:rPr>
          <w:rFonts w:ascii="宋体" w:hAnsi="宋体"/>
        </w:rPr>
      </w:pPr>
      <w:r>
        <w:rPr>
          <w:rFonts w:ascii="宋体" w:hAnsi="宋体"/>
        </w:rPr>
        <w:t xml:space="preserve">5.3.2 </w:t>
      </w:r>
      <w:r>
        <w:rPr>
          <w:rFonts w:ascii="宋体" w:hAnsi="宋体"/>
        </w:rPr>
        <w:t>检测用的仪器的</w:t>
      </w:r>
      <w:r>
        <w:rPr>
          <w:rFonts w:ascii="宋体" w:hAnsi="宋体" w:hint="eastAsia"/>
        </w:rPr>
        <w:t>准</w:t>
      </w:r>
      <w:r>
        <w:rPr>
          <w:rFonts w:ascii="宋体" w:hAnsi="宋体"/>
        </w:rPr>
        <w:t>确度应满足</w:t>
      </w:r>
      <w:r>
        <w:rPr>
          <w:rFonts w:ascii="宋体" w:hAnsi="宋体" w:hint="eastAsia"/>
        </w:rPr>
        <w:t>下列</w:t>
      </w:r>
      <w:r>
        <w:rPr>
          <w:rFonts w:ascii="宋体" w:hAnsi="宋体"/>
        </w:rPr>
        <w:t>要求：</w:t>
      </w:r>
    </w:p>
    <w:p w:rsidR="006C0A5E" w:rsidRDefault="00381E35">
      <w:pPr>
        <w:pStyle w:val="a0"/>
        <w:numPr>
          <w:ilvl w:val="0"/>
          <w:numId w:val="4"/>
        </w:numPr>
        <w:spacing w:line="360" w:lineRule="auto"/>
        <w:jc w:val="both"/>
        <w:rPr>
          <w:rFonts w:hAnsi="宋体"/>
          <w:color w:val="auto"/>
        </w:rPr>
      </w:pPr>
      <w:bookmarkStart w:id="16" w:name="_Toc144453913"/>
      <w:r>
        <w:rPr>
          <w:rFonts w:hAnsi="宋体" w:hint="eastAsia"/>
          <w:color w:val="auto"/>
        </w:rPr>
        <w:t>对于质量、</w:t>
      </w:r>
      <w:r>
        <w:rPr>
          <w:rFonts w:hAnsi="宋体"/>
          <w:color w:val="auto"/>
        </w:rPr>
        <w:t>力</w:t>
      </w:r>
      <w:r>
        <w:rPr>
          <w:rFonts w:hAnsi="宋体" w:hint="eastAsia"/>
          <w:color w:val="auto"/>
        </w:rPr>
        <w:t>、距离</w:t>
      </w:r>
      <w:r>
        <w:rPr>
          <w:rFonts w:hAnsi="宋体"/>
          <w:color w:val="auto"/>
        </w:rPr>
        <w:t>、速度</w:t>
      </w:r>
      <w:r>
        <w:rPr>
          <w:rFonts w:hAnsi="宋体" w:hint="eastAsia"/>
          <w:color w:val="auto"/>
        </w:rPr>
        <w:t>、</w:t>
      </w:r>
      <w:r>
        <w:rPr>
          <w:rFonts w:hAnsi="宋体"/>
          <w:color w:val="auto"/>
        </w:rPr>
        <w:t>时间</w:t>
      </w:r>
      <w:r>
        <w:rPr>
          <w:rFonts w:hAnsi="宋体" w:hint="eastAsia"/>
          <w:color w:val="auto"/>
        </w:rPr>
        <w:t>，</w:t>
      </w:r>
      <w:r>
        <w:rPr>
          <w:rFonts w:hAnsi="宋体"/>
          <w:color w:val="auto"/>
        </w:rPr>
        <w:t>为</w:t>
      </w:r>
      <w:r>
        <w:rPr>
          <w:rFonts w:hAnsi="宋体"/>
          <w:color w:val="auto"/>
        </w:rPr>
        <w:t>±1</w:t>
      </w:r>
      <w:r>
        <w:rPr>
          <w:rFonts w:hAnsi="宋体"/>
          <w:color w:val="auto"/>
        </w:rPr>
        <w:t>％；</w:t>
      </w:r>
      <w:bookmarkEnd w:id="16"/>
    </w:p>
    <w:p w:rsidR="006C0A5E" w:rsidRDefault="00381E35">
      <w:pPr>
        <w:pStyle w:val="a0"/>
        <w:numPr>
          <w:ilvl w:val="0"/>
          <w:numId w:val="4"/>
        </w:numPr>
        <w:spacing w:line="360" w:lineRule="auto"/>
        <w:jc w:val="both"/>
        <w:rPr>
          <w:rFonts w:hAnsi="宋体"/>
          <w:color w:val="auto"/>
        </w:rPr>
      </w:pPr>
      <w:bookmarkStart w:id="17" w:name="_Toc144453914"/>
      <w:r>
        <w:rPr>
          <w:rFonts w:hAnsi="宋体" w:hint="eastAsia"/>
          <w:color w:val="auto"/>
        </w:rPr>
        <w:t>对于</w:t>
      </w:r>
      <w:r>
        <w:rPr>
          <w:rFonts w:hAnsi="宋体"/>
          <w:color w:val="auto"/>
        </w:rPr>
        <w:t>加速度、减速度，为</w:t>
      </w:r>
      <w:r>
        <w:rPr>
          <w:rFonts w:hAnsi="宋体"/>
          <w:color w:val="auto"/>
        </w:rPr>
        <w:t>±2</w:t>
      </w:r>
      <w:r>
        <w:rPr>
          <w:rFonts w:hAnsi="宋体"/>
          <w:color w:val="auto"/>
        </w:rPr>
        <w:t>％</w:t>
      </w:r>
      <w:r>
        <w:rPr>
          <w:rFonts w:hAnsi="宋体" w:hint="eastAsia"/>
          <w:color w:val="auto"/>
        </w:rPr>
        <w:t>；</w:t>
      </w:r>
      <w:bookmarkEnd w:id="17"/>
    </w:p>
    <w:p w:rsidR="006C0A5E" w:rsidRDefault="00381E35">
      <w:pPr>
        <w:pStyle w:val="a0"/>
        <w:numPr>
          <w:ilvl w:val="0"/>
          <w:numId w:val="4"/>
        </w:numPr>
        <w:spacing w:line="360" w:lineRule="auto"/>
        <w:jc w:val="both"/>
        <w:rPr>
          <w:rFonts w:hAnsi="宋体"/>
          <w:color w:val="auto"/>
        </w:rPr>
      </w:pPr>
      <w:bookmarkStart w:id="18" w:name="_Toc144453915"/>
      <w:r>
        <w:rPr>
          <w:rFonts w:hAnsi="宋体" w:hint="eastAsia"/>
          <w:color w:val="auto"/>
        </w:rPr>
        <w:t>对于</w:t>
      </w:r>
      <w:r>
        <w:rPr>
          <w:rFonts w:hAnsi="宋体"/>
          <w:color w:val="auto"/>
        </w:rPr>
        <w:t>电压、电流</w:t>
      </w:r>
      <w:r>
        <w:rPr>
          <w:rFonts w:hAnsi="宋体" w:hint="eastAsia"/>
          <w:color w:val="auto"/>
        </w:rPr>
        <w:t>，</w:t>
      </w:r>
      <w:r>
        <w:rPr>
          <w:rFonts w:hAnsi="宋体"/>
          <w:color w:val="auto"/>
        </w:rPr>
        <w:t>为</w:t>
      </w:r>
      <w:r>
        <w:rPr>
          <w:rFonts w:hAnsi="宋体"/>
          <w:color w:val="auto"/>
        </w:rPr>
        <w:t>±5</w:t>
      </w:r>
      <w:r>
        <w:rPr>
          <w:rFonts w:hAnsi="宋体"/>
          <w:color w:val="auto"/>
        </w:rPr>
        <w:t>％；</w:t>
      </w:r>
      <w:bookmarkEnd w:id="18"/>
    </w:p>
    <w:p w:rsidR="006C0A5E" w:rsidRDefault="00381E35">
      <w:pPr>
        <w:pStyle w:val="a0"/>
        <w:numPr>
          <w:ilvl w:val="0"/>
          <w:numId w:val="4"/>
        </w:numPr>
        <w:spacing w:line="360" w:lineRule="auto"/>
        <w:jc w:val="both"/>
        <w:rPr>
          <w:rFonts w:hAnsi="宋体"/>
          <w:color w:val="auto"/>
        </w:rPr>
      </w:pPr>
      <w:bookmarkStart w:id="19" w:name="_Toc144453916"/>
      <w:r>
        <w:rPr>
          <w:rFonts w:hAnsi="宋体" w:hint="eastAsia"/>
          <w:color w:val="auto"/>
        </w:rPr>
        <w:t>对于温度，</w:t>
      </w:r>
      <w:r>
        <w:rPr>
          <w:rFonts w:hAnsi="宋体"/>
          <w:color w:val="auto"/>
        </w:rPr>
        <w:t>±5</w:t>
      </w:r>
      <w:r>
        <w:rPr>
          <w:rFonts w:hAnsi="宋体" w:hint="eastAsia"/>
          <w:color w:val="auto"/>
        </w:rPr>
        <w:t>℃；</w:t>
      </w:r>
    </w:p>
    <w:p w:rsidR="006C0A5E" w:rsidRDefault="00381E35">
      <w:pPr>
        <w:pStyle w:val="a0"/>
        <w:numPr>
          <w:ilvl w:val="0"/>
          <w:numId w:val="4"/>
        </w:numPr>
        <w:spacing w:line="360" w:lineRule="auto"/>
        <w:jc w:val="both"/>
        <w:rPr>
          <w:rFonts w:hAnsi="宋体"/>
          <w:color w:val="auto"/>
        </w:rPr>
      </w:pPr>
      <w:r>
        <w:rPr>
          <w:rFonts w:hAnsi="宋体" w:hint="eastAsia"/>
          <w:color w:val="auto"/>
        </w:rPr>
        <w:t>记录</w:t>
      </w:r>
      <w:r>
        <w:rPr>
          <w:rFonts w:hAnsi="宋体"/>
          <w:color w:val="auto"/>
        </w:rPr>
        <w:t>设备能检测到</w:t>
      </w:r>
      <w:r>
        <w:rPr>
          <w:rFonts w:hAnsi="宋体" w:hint="eastAsia"/>
          <w:color w:val="auto"/>
        </w:rPr>
        <w:t xml:space="preserve">0.01 </w:t>
      </w:r>
      <w:r>
        <w:rPr>
          <w:rFonts w:hAnsi="宋体"/>
          <w:color w:val="auto"/>
        </w:rPr>
        <w:t>s</w:t>
      </w:r>
      <w:r>
        <w:rPr>
          <w:rFonts w:hAnsi="宋体"/>
          <w:color w:val="auto"/>
        </w:rPr>
        <w:t>变化的信号</w:t>
      </w:r>
      <w:r>
        <w:rPr>
          <w:rFonts w:hAnsi="宋体" w:hint="eastAsia"/>
          <w:color w:val="auto"/>
        </w:rPr>
        <w:t>。</w:t>
      </w:r>
      <w:bookmarkEnd w:id="19"/>
    </w:p>
    <w:p w:rsidR="006C0A5E" w:rsidRDefault="00381E35">
      <w:pPr>
        <w:spacing w:line="360" w:lineRule="auto"/>
        <w:rPr>
          <w:rFonts w:ascii="宋体" w:hAnsi="宋体"/>
        </w:rPr>
      </w:pPr>
      <w:bookmarkStart w:id="20" w:name="_Toc144453917"/>
      <w:r>
        <w:rPr>
          <w:rFonts w:ascii="宋体" w:hAnsi="宋体"/>
        </w:rPr>
        <w:t>5.3.3</w:t>
      </w:r>
      <w:r>
        <w:rPr>
          <w:rFonts w:ascii="宋体" w:hAnsi="宋体" w:hint="eastAsia"/>
        </w:rPr>
        <w:t>电梯</w:t>
      </w:r>
      <w:r>
        <w:rPr>
          <w:rFonts w:ascii="宋体" w:hAnsi="宋体"/>
        </w:rPr>
        <w:t>加速度、减速度、振动和噪声的试验用仪器的性能应满足</w:t>
      </w:r>
      <w:r>
        <w:rPr>
          <w:rFonts w:ascii="宋体" w:hAnsi="宋体"/>
        </w:rPr>
        <w:t>GB/T 24474.1</w:t>
      </w:r>
      <w:r>
        <w:rPr>
          <w:rFonts w:ascii="MS Mincho" w:eastAsia="MS Mincho" w:hAnsi="MS Mincho" w:cs="MS Mincho" w:hint="eastAsia"/>
        </w:rPr>
        <w:t>‒</w:t>
      </w:r>
      <w:r>
        <w:rPr>
          <w:rFonts w:ascii="宋体" w:hAnsi="宋体"/>
        </w:rPr>
        <w:t>2020</w:t>
      </w:r>
      <w:r>
        <w:rPr>
          <w:rFonts w:ascii="宋体" w:hAnsi="宋体" w:hint="eastAsia"/>
        </w:rPr>
        <w:t>中</w:t>
      </w:r>
      <w:r>
        <w:rPr>
          <w:rFonts w:ascii="宋体" w:hAnsi="宋体"/>
        </w:rPr>
        <w:t>4.2</w:t>
      </w:r>
      <w:r>
        <w:rPr>
          <w:rFonts w:ascii="宋体" w:hAnsi="宋体"/>
        </w:rPr>
        <w:t>～</w:t>
      </w:r>
      <w:r>
        <w:rPr>
          <w:rFonts w:ascii="宋体" w:hAnsi="宋体"/>
        </w:rPr>
        <w:t>4.5</w:t>
      </w:r>
      <w:r>
        <w:rPr>
          <w:rFonts w:ascii="宋体" w:hAnsi="宋体" w:hint="eastAsia"/>
        </w:rPr>
        <w:t>的</w:t>
      </w:r>
      <w:r>
        <w:rPr>
          <w:rFonts w:ascii="宋体" w:hAnsi="宋体"/>
        </w:rPr>
        <w:t>规定</w:t>
      </w:r>
      <w:r>
        <w:rPr>
          <w:rFonts w:ascii="宋体" w:hAnsi="宋体" w:hint="eastAsia"/>
        </w:rPr>
        <w:t>。</w:t>
      </w:r>
      <w:bookmarkEnd w:id="20"/>
    </w:p>
    <w:p w:rsidR="006C0A5E" w:rsidRDefault="00381E35">
      <w:pPr>
        <w:pStyle w:val="1"/>
        <w:spacing w:before="240" w:after="240" w:line="360" w:lineRule="auto"/>
        <w:rPr>
          <w:rFonts w:ascii="黑体" w:eastAsia="黑体" w:hAnsi="黑体" w:cs="黑体"/>
          <w:b w:val="0"/>
          <w:bCs/>
          <w:sz w:val="21"/>
          <w:szCs w:val="21"/>
        </w:rPr>
      </w:pPr>
      <w:bookmarkStart w:id="21" w:name="_Toc151111154"/>
      <w:r>
        <w:rPr>
          <w:rFonts w:ascii="黑体" w:eastAsia="黑体" w:hAnsi="黑体" w:cs="黑体"/>
          <w:b w:val="0"/>
          <w:bCs/>
          <w:sz w:val="21"/>
          <w:szCs w:val="21"/>
        </w:rPr>
        <w:lastRenderedPageBreak/>
        <w:t xml:space="preserve">6 </w:t>
      </w:r>
      <w:r>
        <w:rPr>
          <w:rFonts w:ascii="黑体" w:eastAsia="黑体" w:hAnsi="黑体" w:cs="黑体" w:hint="eastAsia"/>
          <w:b w:val="0"/>
          <w:bCs/>
          <w:sz w:val="21"/>
          <w:szCs w:val="21"/>
        </w:rPr>
        <w:t>检测分类及检测项目</w:t>
      </w:r>
      <w:bookmarkEnd w:id="21"/>
    </w:p>
    <w:p w:rsidR="006C0A5E" w:rsidRDefault="00381E35">
      <w:pPr>
        <w:pStyle w:val="3"/>
        <w:spacing w:before="0" w:after="0" w:line="360" w:lineRule="auto"/>
        <w:rPr>
          <w:rFonts w:ascii="黑体" w:eastAsia="黑体" w:hAnsi="黑体" w:cs="黑体"/>
          <w:b w:val="0"/>
          <w:bCs/>
          <w:sz w:val="21"/>
          <w:szCs w:val="21"/>
        </w:rPr>
      </w:pPr>
      <w:bookmarkStart w:id="22" w:name="_Toc117505598"/>
      <w:r>
        <w:rPr>
          <w:rFonts w:ascii="黑体" w:eastAsia="黑体" w:hAnsi="黑体" w:cs="黑体"/>
          <w:b w:val="0"/>
          <w:bCs/>
          <w:sz w:val="21"/>
          <w:szCs w:val="21"/>
        </w:rPr>
        <w:t>6.1</w:t>
      </w:r>
      <w:r>
        <w:rPr>
          <w:rFonts w:ascii="黑体" w:eastAsia="黑体" w:hAnsi="黑体" w:cs="黑体" w:hint="eastAsia"/>
          <w:b w:val="0"/>
          <w:bCs/>
          <w:sz w:val="21"/>
          <w:szCs w:val="21"/>
        </w:rPr>
        <w:t>检测分类</w:t>
      </w:r>
    </w:p>
    <w:p w:rsidR="006C0A5E" w:rsidRDefault="00381E35">
      <w:pPr>
        <w:topLinePunct/>
        <w:spacing w:after="77" w:line="360" w:lineRule="auto"/>
        <w:ind w:firstLineChars="200" w:firstLine="420"/>
        <w:jc w:val="left"/>
        <w:rPr>
          <w:rFonts w:ascii="宋体" w:cs="宋体"/>
        </w:rPr>
      </w:pPr>
      <w:r>
        <w:rPr>
          <w:rFonts w:ascii="宋体" w:hAnsi="宋体" w:cs="宋体" w:hint="eastAsia"/>
        </w:rPr>
        <w:t>检测分为全性能检测、验收检测和定期检测。</w:t>
      </w:r>
    </w:p>
    <w:p w:rsidR="006C0A5E" w:rsidRDefault="00381E35">
      <w:pPr>
        <w:pStyle w:val="CM5"/>
        <w:topLinePunct/>
        <w:spacing w:line="360" w:lineRule="auto"/>
        <w:jc w:val="both"/>
        <w:outlineLvl w:val="3"/>
        <w:rPr>
          <w:rFonts w:ascii="黑体" w:eastAsia="黑体" w:hAnsi="黑体" w:cs="黑体"/>
          <w:bCs/>
          <w:color w:val="auto"/>
          <w:sz w:val="21"/>
          <w:szCs w:val="21"/>
        </w:rPr>
      </w:pPr>
      <w:bookmarkStart w:id="23" w:name="_Toc117505594"/>
      <w:bookmarkStart w:id="24" w:name="_Toc78363442"/>
      <w:r>
        <w:rPr>
          <w:rFonts w:ascii="黑体" w:eastAsia="黑体" w:hAnsi="黑体" w:cs="黑体"/>
          <w:bCs/>
          <w:color w:val="auto"/>
          <w:sz w:val="21"/>
          <w:szCs w:val="21"/>
        </w:rPr>
        <w:t xml:space="preserve">6.1.1 </w:t>
      </w:r>
      <w:r>
        <w:rPr>
          <w:rFonts w:ascii="黑体" w:eastAsia="黑体" w:hAnsi="黑体" w:cs="黑体" w:hint="eastAsia"/>
          <w:bCs/>
          <w:color w:val="auto"/>
          <w:sz w:val="21"/>
          <w:szCs w:val="21"/>
        </w:rPr>
        <w:t>全性能检测</w:t>
      </w:r>
      <w:bookmarkEnd w:id="23"/>
      <w:bookmarkEnd w:id="24"/>
    </w:p>
    <w:p w:rsidR="006C0A5E" w:rsidRDefault="00381E35">
      <w:pPr>
        <w:topLinePunct/>
        <w:spacing w:after="77" w:line="360" w:lineRule="auto"/>
        <w:ind w:firstLineChars="200" w:firstLine="420"/>
        <w:jc w:val="left"/>
        <w:rPr>
          <w:rFonts w:ascii="宋体" w:hAnsi="宋体" w:cs="宋体"/>
        </w:rPr>
      </w:pPr>
      <w:r>
        <w:rPr>
          <w:rFonts w:ascii="宋体" w:hAnsi="宋体" w:cs="宋体" w:hint="eastAsia"/>
        </w:rPr>
        <w:t>新产品或老产品恢复生产以及设计和工艺有重大改进时，应按</w:t>
      </w:r>
      <w:r>
        <w:rPr>
          <w:rFonts w:ascii="宋体" w:hAnsi="宋体" w:cs="宋体"/>
        </w:rPr>
        <w:t>GB/T 2828.1-2012</w:t>
      </w:r>
      <w:r>
        <w:rPr>
          <w:rFonts w:ascii="宋体" w:hAnsi="宋体" w:cs="宋体" w:hint="eastAsia"/>
        </w:rPr>
        <w:t>要求，在出厂检测合格的产品中随机抽取样品，进行全性能检测。</w:t>
      </w:r>
    </w:p>
    <w:p w:rsidR="006C0A5E" w:rsidRDefault="00381E35">
      <w:pPr>
        <w:pStyle w:val="CM5"/>
        <w:topLinePunct/>
        <w:spacing w:line="360" w:lineRule="auto"/>
        <w:jc w:val="both"/>
        <w:outlineLvl w:val="3"/>
        <w:rPr>
          <w:rFonts w:ascii="黑体" w:eastAsia="黑体" w:hAnsi="黑体" w:cs="黑体"/>
          <w:bCs/>
          <w:color w:val="auto"/>
          <w:sz w:val="21"/>
          <w:szCs w:val="21"/>
        </w:rPr>
      </w:pPr>
      <w:bookmarkStart w:id="25" w:name="_Toc78363445"/>
      <w:bookmarkStart w:id="26" w:name="_Toc117505595"/>
      <w:r>
        <w:rPr>
          <w:rFonts w:ascii="黑体" w:eastAsia="黑体" w:hAnsi="黑体" w:cs="黑体"/>
          <w:bCs/>
          <w:color w:val="auto"/>
          <w:sz w:val="21"/>
          <w:szCs w:val="21"/>
        </w:rPr>
        <w:t xml:space="preserve">6.1.2 </w:t>
      </w:r>
      <w:r>
        <w:rPr>
          <w:rFonts w:ascii="黑体" w:eastAsia="黑体" w:hAnsi="黑体" w:cs="黑体" w:hint="eastAsia"/>
          <w:bCs/>
          <w:color w:val="auto"/>
          <w:sz w:val="21"/>
          <w:szCs w:val="21"/>
        </w:rPr>
        <w:t>验收</w:t>
      </w:r>
      <w:bookmarkEnd w:id="25"/>
      <w:bookmarkEnd w:id="26"/>
      <w:r>
        <w:rPr>
          <w:rFonts w:ascii="黑体" w:eastAsia="黑体" w:hAnsi="黑体" w:cs="黑体" w:hint="eastAsia"/>
          <w:bCs/>
          <w:color w:val="auto"/>
          <w:sz w:val="21"/>
          <w:szCs w:val="21"/>
        </w:rPr>
        <w:t>检测</w:t>
      </w:r>
    </w:p>
    <w:p w:rsidR="006C0A5E" w:rsidRDefault="00381E35">
      <w:pPr>
        <w:pStyle w:val="Default"/>
        <w:spacing w:line="360" w:lineRule="auto"/>
        <w:ind w:leftChars="200" w:left="840" w:hangingChars="200" w:hanging="420"/>
        <w:rPr>
          <w:rFonts w:ascii="宋体" w:cs="宋体"/>
          <w:color w:val="auto"/>
          <w:sz w:val="21"/>
        </w:rPr>
      </w:pPr>
      <w:r>
        <w:rPr>
          <w:rFonts w:ascii="宋体" w:hAnsi="宋体" w:cs="宋体" w:hint="eastAsia"/>
          <w:color w:val="auto"/>
          <w:sz w:val="21"/>
        </w:rPr>
        <w:t>新安装的电梯物联网智能终端在投入运行前或采购验收时应进行验收检测。</w:t>
      </w:r>
    </w:p>
    <w:p w:rsidR="006C0A5E" w:rsidRDefault="00381E35">
      <w:pPr>
        <w:pStyle w:val="CM5"/>
        <w:topLinePunct/>
        <w:spacing w:line="360" w:lineRule="auto"/>
        <w:jc w:val="both"/>
        <w:outlineLvl w:val="3"/>
        <w:rPr>
          <w:rFonts w:ascii="黑体" w:eastAsia="黑体" w:hAnsi="黑体" w:cs="黑体"/>
          <w:bCs/>
          <w:color w:val="auto"/>
          <w:sz w:val="21"/>
          <w:szCs w:val="21"/>
        </w:rPr>
      </w:pPr>
      <w:bookmarkStart w:id="27" w:name="_Toc78363447"/>
      <w:r>
        <w:rPr>
          <w:rFonts w:ascii="黑体" w:eastAsia="黑体" w:hAnsi="黑体" w:cs="黑体"/>
          <w:bCs/>
          <w:color w:val="auto"/>
          <w:sz w:val="21"/>
          <w:szCs w:val="21"/>
        </w:rPr>
        <w:t xml:space="preserve">6.1.3 </w:t>
      </w:r>
      <w:r>
        <w:rPr>
          <w:rFonts w:ascii="黑体" w:eastAsia="黑体" w:hAnsi="黑体" w:cs="黑体" w:hint="eastAsia"/>
          <w:bCs/>
          <w:color w:val="auto"/>
          <w:sz w:val="21"/>
          <w:szCs w:val="21"/>
        </w:rPr>
        <w:t>定期检测</w:t>
      </w:r>
    </w:p>
    <w:bookmarkEnd w:id="27"/>
    <w:p w:rsidR="006C0A5E" w:rsidRDefault="00381E35">
      <w:pPr>
        <w:pStyle w:val="Default"/>
        <w:spacing w:line="360" w:lineRule="auto"/>
        <w:ind w:leftChars="200" w:left="840" w:hangingChars="200" w:hanging="420"/>
        <w:rPr>
          <w:rFonts w:ascii="宋体" w:cs="宋体"/>
          <w:color w:val="auto"/>
          <w:sz w:val="21"/>
        </w:rPr>
      </w:pPr>
      <w:r>
        <w:rPr>
          <w:rFonts w:ascii="宋体" w:hAnsi="宋体" w:cs="宋体" w:hint="eastAsia"/>
          <w:color w:val="auto"/>
          <w:sz w:val="21"/>
        </w:rPr>
        <w:t>根据电梯或智能监测终端运行工况，宜对智能监测终端进行定期检验，检验周期宜不大于</w:t>
      </w:r>
      <w:r>
        <w:rPr>
          <w:rFonts w:ascii="宋体" w:hAnsi="宋体" w:cs="宋体"/>
          <w:color w:val="auto"/>
          <w:sz w:val="21"/>
        </w:rPr>
        <w:t>2</w:t>
      </w:r>
      <w:r>
        <w:rPr>
          <w:rFonts w:ascii="宋体" w:hAnsi="宋体" w:cs="宋体"/>
          <w:color w:val="auto"/>
          <w:sz w:val="21"/>
        </w:rPr>
        <w:t>年。</w:t>
      </w:r>
    </w:p>
    <w:p w:rsidR="006C0A5E" w:rsidRDefault="00381E35">
      <w:pPr>
        <w:pStyle w:val="3"/>
        <w:spacing w:before="0" w:after="0" w:line="360" w:lineRule="auto"/>
        <w:rPr>
          <w:rFonts w:ascii="黑体" w:eastAsia="黑体" w:hAnsi="黑体" w:cs="黑体"/>
          <w:b w:val="0"/>
          <w:bCs/>
          <w:sz w:val="21"/>
          <w:szCs w:val="21"/>
        </w:rPr>
      </w:pPr>
      <w:r>
        <w:rPr>
          <w:rFonts w:ascii="黑体" w:eastAsia="黑体" w:hAnsi="黑体" w:cs="黑体"/>
          <w:b w:val="0"/>
          <w:bCs/>
          <w:sz w:val="21"/>
          <w:szCs w:val="21"/>
        </w:rPr>
        <w:t>6.2</w:t>
      </w:r>
      <w:r>
        <w:rPr>
          <w:rFonts w:ascii="黑体" w:eastAsia="黑体" w:hAnsi="黑体" w:cs="黑体" w:hint="eastAsia"/>
          <w:b w:val="0"/>
          <w:bCs/>
          <w:sz w:val="21"/>
          <w:szCs w:val="21"/>
        </w:rPr>
        <w:t>检测项目</w:t>
      </w:r>
    </w:p>
    <w:p w:rsidR="006C0A5E" w:rsidRDefault="00381E35">
      <w:pPr>
        <w:topLinePunct/>
        <w:spacing w:line="360" w:lineRule="auto"/>
        <w:ind w:firstLineChars="200" w:firstLine="420"/>
        <w:jc w:val="left"/>
        <w:rPr>
          <w:rFonts w:ascii="宋体" w:hAnsi="宋体" w:cs="宋体"/>
          <w:szCs w:val="24"/>
        </w:rPr>
      </w:pPr>
      <w:r>
        <w:rPr>
          <w:rFonts w:ascii="宋体" w:hAnsi="宋体" w:cs="宋体" w:hint="eastAsia"/>
          <w:szCs w:val="24"/>
        </w:rPr>
        <w:t>智能监测终端的检测项目如表</w:t>
      </w:r>
      <w:r>
        <w:rPr>
          <w:rFonts w:ascii="宋体" w:hAnsi="宋体" w:cs="宋体"/>
          <w:szCs w:val="24"/>
        </w:rPr>
        <w:t>1</w:t>
      </w:r>
      <w:r>
        <w:rPr>
          <w:rFonts w:ascii="宋体" w:hAnsi="宋体" w:cs="宋体"/>
          <w:szCs w:val="24"/>
        </w:rPr>
        <w:t>所示。</w:t>
      </w:r>
    </w:p>
    <w:p w:rsidR="006C0A5E" w:rsidRDefault="00381E35">
      <w:pPr>
        <w:topLinePunct/>
        <w:spacing w:line="360" w:lineRule="auto"/>
        <w:ind w:firstLine="420"/>
        <w:jc w:val="center"/>
        <w:rPr>
          <w:rFonts w:ascii="黑体" w:eastAsia="黑体" w:hAnsi="黑体" w:cs="黑体"/>
          <w:szCs w:val="24"/>
        </w:rPr>
      </w:pPr>
      <w:r>
        <w:rPr>
          <w:rFonts w:ascii="黑体" w:eastAsia="黑体" w:hAnsi="黑体" w:cs="黑体" w:hint="eastAsia"/>
          <w:szCs w:val="24"/>
        </w:rPr>
        <w:t>表</w:t>
      </w:r>
      <w:r>
        <w:rPr>
          <w:rFonts w:ascii="黑体" w:eastAsia="黑体" w:hAnsi="黑体" w:cs="黑体"/>
          <w:szCs w:val="24"/>
        </w:rPr>
        <w:t xml:space="preserve">1 </w:t>
      </w:r>
      <w:r>
        <w:rPr>
          <w:rFonts w:ascii="黑体" w:eastAsia="黑体" w:hAnsi="黑体" w:cs="黑体" w:hint="eastAsia"/>
          <w:szCs w:val="24"/>
        </w:rPr>
        <w:t>检测项目</w:t>
      </w:r>
    </w:p>
    <w:tbl>
      <w:tblPr>
        <w:tblW w:w="42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174"/>
        <w:gridCol w:w="2587"/>
        <w:gridCol w:w="1486"/>
        <w:gridCol w:w="1308"/>
        <w:gridCol w:w="1263"/>
      </w:tblGrid>
      <w:tr w:rsidR="006C0A5E">
        <w:trPr>
          <w:trHeight w:val="40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174"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检测大项</w:t>
            </w: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检测小项</w:t>
            </w:r>
          </w:p>
        </w:tc>
        <w:tc>
          <w:tcPr>
            <w:tcW w:w="1486"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全性能检测</w:t>
            </w:r>
          </w:p>
        </w:tc>
        <w:tc>
          <w:tcPr>
            <w:tcW w:w="1308"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验收检测</w:t>
            </w:r>
          </w:p>
        </w:tc>
        <w:tc>
          <w:tcPr>
            <w:tcW w:w="1263"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定期检测</w:t>
            </w:r>
          </w:p>
        </w:tc>
      </w:tr>
      <w:tr w:rsidR="006C0A5E">
        <w:trPr>
          <w:trHeight w:val="9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w:t>
            </w:r>
          </w:p>
        </w:tc>
        <w:tc>
          <w:tcPr>
            <w:tcW w:w="1174" w:type="dxa"/>
            <w:vMerge w:val="restart"/>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基本功能</w:t>
            </w: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功能</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spacing w:val="-8"/>
                <w:w w:val="96"/>
                <w:kern w:val="0"/>
                <w:position w:val="-2"/>
                <w:sz w:val="18"/>
                <w:szCs w:val="18"/>
              </w:rPr>
              <w:t>—</w:t>
            </w:r>
          </w:p>
        </w:tc>
      </w:tr>
      <w:tr w:rsidR="006C0A5E">
        <w:trPr>
          <w:trHeight w:val="9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w:t>
            </w:r>
          </w:p>
        </w:tc>
        <w:tc>
          <w:tcPr>
            <w:tcW w:w="1174" w:type="dxa"/>
            <w:vMerge/>
            <w:vAlign w:val="center"/>
          </w:tcPr>
          <w:p w:rsidR="006C0A5E" w:rsidRDefault="006C0A5E">
            <w:pPr>
              <w:jc w:val="center"/>
              <w:textAlignment w:val="center"/>
              <w:rPr>
                <w:rFonts w:ascii="宋体" w:hAnsi="宋体" w:cs="宋体"/>
                <w:kern w:val="0"/>
                <w:sz w:val="18"/>
                <w:szCs w:val="18"/>
                <w:lang w:bidi="ar"/>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外观及标识</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9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w:t>
            </w:r>
          </w:p>
        </w:tc>
        <w:tc>
          <w:tcPr>
            <w:tcW w:w="1174" w:type="dxa"/>
            <w:vMerge/>
            <w:vAlign w:val="center"/>
          </w:tcPr>
          <w:p w:rsidR="006C0A5E" w:rsidRDefault="006C0A5E">
            <w:pPr>
              <w:jc w:val="center"/>
              <w:textAlignment w:val="center"/>
              <w:rPr>
                <w:rFonts w:ascii="宋体" w:hAnsi="宋体" w:cs="宋体"/>
                <w:kern w:val="0"/>
                <w:sz w:val="18"/>
                <w:szCs w:val="18"/>
                <w:lang w:bidi="ar"/>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紧急电源</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r>
      <w:tr w:rsidR="006C0A5E">
        <w:trPr>
          <w:trHeight w:val="36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w:t>
            </w:r>
          </w:p>
        </w:tc>
        <w:tc>
          <w:tcPr>
            <w:tcW w:w="1174" w:type="dxa"/>
            <w:vMerge/>
            <w:vAlign w:val="center"/>
          </w:tcPr>
          <w:p w:rsidR="006C0A5E" w:rsidRDefault="006C0A5E">
            <w:pPr>
              <w:jc w:val="center"/>
              <w:textAlignment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智能交互</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spacing w:val="-8"/>
                <w:w w:val="96"/>
                <w:kern w:val="0"/>
                <w:position w:val="-2"/>
                <w:sz w:val="18"/>
                <w:szCs w:val="18"/>
              </w:rPr>
              <w:t>—</w:t>
            </w:r>
          </w:p>
        </w:tc>
      </w:tr>
      <w:tr w:rsidR="006C0A5E">
        <w:trPr>
          <w:trHeight w:val="40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5</w:t>
            </w:r>
          </w:p>
        </w:tc>
        <w:tc>
          <w:tcPr>
            <w:tcW w:w="1174" w:type="dxa"/>
            <w:vMerge/>
            <w:vAlign w:val="center"/>
          </w:tcPr>
          <w:p w:rsidR="006C0A5E" w:rsidRDefault="006C0A5E">
            <w:pPr>
              <w:jc w:val="center"/>
              <w:textAlignment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图像采集</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40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6</w:t>
            </w:r>
          </w:p>
        </w:tc>
        <w:tc>
          <w:tcPr>
            <w:tcW w:w="1174" w:type="dxa"/>
            <w:vMerge/>
            <w:vAlign w:val="center"/>
          </w:tcPr>
          <w:p w:rsidR="006C0A5E" w:rsidRDefault="006C0A5E">
            <w:pPr>
              <w:jc w:val="center"/>
              <w:textAlignment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智能语音</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r>
      <w:tr w:rsidR="006C0A5E">
        <w:trPr>
          <w:trHeight w:val="39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传感器</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6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8</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监测信息</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263"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9</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智能预警</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c>
          <w:tcPr>
            <w:tcW w:w="1263" w:type="dxa"/>
            <w:vAlign w:val="center"/>
          </w:tcPr>
          <w:p w:rsidR="006C0A5E" w:rsidRDefault="006C0A5E">
            <w:pPr>
              <w:jc w:val="center"/>
              <w:rPr>
                <w:rFonts w:ascii="宋体" w:hAnsi="宋体" w:cs="宋体"/>
                <w:spacing w:val="-8"/>
                <w:w w:val="96"/>
                <w:kern w:val="0"/>
                <w:position w:val="-2"/>
                <w:sz w:val="18"/>
                <w:szCs w:val="18"/>
              </w:rPr>
            </w:pPr>
          </w:p>
        </w:tc>
      </w:tr>
      <w:tr w:rsidR="006C0A5E">
        <w:trPr>
          <w:trHeight w:val="300"/>
        </w:trPr>
        <w:tc>
          <w:tcPr>
            <w:tcW w:w="750"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kern w:val="0"/>
                <w:sz w:val="18"/>
                <w:szCs w:val="18"/>
                <w:lang w:bidi="ar"/>
              </w:rPr>
              <w:t>10</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信息通信</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kern w:val="0"/>
                <w:sz w:val="18"/>
                <w:szCs w:val="18"/>
                <w:lang w:bidi="ar"/>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11</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数据安全性</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12</w:t>
            </w:r>
          </w:p>
        </w:tc>
        <w:tc>
          <w:tcPr>
            <w:tcW w:w="1174" w:type="dxa"/>
            <w:vMerge w:val="restart"/>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安全要求</w:t>
            </w: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电气隔离</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kern w:val="0"/>
                <w:sz w:val="18"/>
                <w:szCs w:val="18"/>
                <w:lang w:bidi="ar"/>
              </w:rPr>
              <w:t>-</w:t>
            </w:r>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13</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耐电源极性反接性能</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14</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电源输出短路保护</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15</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阻燃</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16</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电击防护</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17</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输入电源的端子</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18</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电源</w:t>
            </w:r>
            <w:proofErr w:type="gramStart"/>
            <w:r>
              <w:rPr>
                <w:rFonts w:ascii="宋体" w:hAnsi="宋体" w:cs="宋体" w:hint="eastAsia"/>
                <w:kern w:val="0"/>
                <w:sz w:val="18"/>
                <w:szCs w:val="18"/>
                <w:lang w:bidi="ar"/>
              </w:rPr>
              <w:t>线要求</w:t>
            </w:r>
            <w:proofErr w:type="gramEnd"/>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19</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绝缘电阻</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20</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耐压</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21</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剩余电流</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22</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电气配线</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spacing w:val="-8"/>
                <w:w w:val="96"/>
                <w:kern w:val="0"/>
                <w:position w:val="-2"/>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23</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功率</w:t>
            </w:r>
          </w:p>
        </w:tc>
        <w:tc>
          <w:tcPr>
            <w:tcW w:w="1486"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textAlignment w:val="center"/>
              <w:rPr>
                <w:rFonts w:ascii="宋体" w:hAnsi="宋体" w:cs="宋体"/>
                <w:kern w:val="0"/>
                <w:sz w:val="18"/>
                <w:szCs w:val="18"/>
                <w:lang w:bidi="ar"/>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textAlignment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40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24</w:t>
            </w:r>
          </w:p>
        </w:tc>
        <w:tc>
          <w:tcPr>
            <w:tcW w:w="1174" w:type="dxa"/>
            <w:vMerge w:val="restart"/>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电磁兼容性</w:t>
            </w: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静电放电抗扰度试验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7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lastRenderedPageBreak/>
              <w:t>25</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射频电磁场辐射抗扰度试验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58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26</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电快速瞬变脉冲群抗扰度试验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2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27</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浪涌（冲击）抗扰度试验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9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28</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proofErr w:type="gramStart"/>
            <w:r>
              <w:rPr>
                <w:rFonts w:ascii="宋体" w:hAnsi="宋体" w:cs="宋体" w:hint="eastAsia"/>
                <w:kern w:val="0"/>
                <w:sz w:val="18"/>
                <w:szCs w:val="18"/>
                <w:lang w:bidi="ar"/>
              </w:rPr>
              <w:t>射频场</w:t>
            </w:r>
            <w:proofErr w:type="gramEnd"/>
            <w:r>
              <w:rPr>
                <w:rFonts w:ascii="宋体" w:hAnsi="宋体" w:cs="宋体" w:hint="eastAsia"/>
                <w:kern w:val="0"/>
                <w:sz w:val="18"/>
                <w:szCs w:val="18"/>
                <w:lang w:bidi="ar"/>
              </w:rPr>
              <w:t>感应的传导骚扰抗扰度试验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1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29</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电压暂降抗扰度</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1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30</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短时中断抗扰度</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1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31</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电压变化抗扰度</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41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32</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工频磁场抗扰度</w:t>
            </w:r>
          </w:p>
        </w:tc>
        <w:tc>
          <w:tcPr>
            <w:tcW w:w="1486" w:type="dxa"/>
            <w:vAlign w:val="center"/>
          </w:tcPr>
          <w:p w:rsidR="006C0A5E" w:rsidRDefault="00381E35">
            <w:pPr>
              <w:jc w:val="center"/>
              <w:rPr>
                <w:rFonts w:ascii="宋体" w:hAnsi="宋体" w:cs="宋体"/>
                <w:spacing w:val="-20"/>
                <w:w w:val="96"/>
                <w:kern w:val="0"/>
                <w:position w:val="-2"/>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33</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辐射骚扰试验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34</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传导骚扰试验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35</w:t>
            </w:r>
          </w:p>
        </w:tc>
        <w:tc>
          <w:tcPr>
            <w:tcW w:w="1174" w:type="dxa"/>
            <w:vMerge w:val="restart"/>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环境可靠性</w:t>
            </w: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高温试验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36</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低温试验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38</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恒定湿热试验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39</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交变湿热试验</w:t>
            </w:r>
          </w:p>
        </w:tc>
        <w:tc>
          <w:tcPr>
            <w:tcW w:w="1486" w:type="dxa"/>
            <w:vAlign w:val="center"/>
          </w:tcPr>
          <w:p w:rsidR="006C0A5E" w:rsidRDefault="00381E35">
            <w:pPr>
              <w:jc w:val="center"/>
              <w:rPr>
                <w:rFonts w:ascii="宋体" w:hAnsi="宋体" w:cs="宋体"/>
                <w:sz w:val="18"/>
                <w:szCs w:val="18"/>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40</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正弦振动试验</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41</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防尘试验</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00"/>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42</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防水试验</w:t>
            </w:r>
          </w:p>
        </w:tc>
        <w:tc>
          <w:tcPr>
            <w:tcW w:w="1486" w:type="dxa"/>
            <w:vAlign w:val="center"/>
          </w:tcPr>
          <w:p w:rsidR="006C0A5E" w:rsidRDefault="00381E35">
            <w:pPr>
              <w:jc w:val="center"/>
              <w:rPr>
                <w:rFonts w:ascii="宋体" w:hAnsi="宋体" w:cs="宋体"/>
                <w:kern w:val="0"/>
                <w:sz w:val="18"/>
                <w:szCs w:val="18"/>
                <w:lang w:bidi="ar"/>
              </w:rPr>
            </w:pPr>
            <w:proofErr w:type="gramStart"/>
            <w:r>
              <w:rPr>
                <w:rFonts w:ascii="宋体" w:hAnsi="宋体" w:cs="宋体" w:hint="eastAsia"/>
                <w:kern w:val="0"/>
                <w:sz w:val="18"/>
                <w:szCs w:val="18"/>
                <w:lang w:bidi="ar"/>
              </w:rPr>
              <w:t>宜检</w:t>
            </w:r>
            <w:proofErr w:type="gramEnd"/>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6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43</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模拟太阳辐射和温升试验</w:t>
            </w:r>
          </w:p>
        </w:tc>
        <w:tc>
          <w:tcPr>
            <w:tcW w:w="1486" w:type="dxa"/>
            <w:vAlign w:val="center"/>
          </w:tcPr>
          <w:p w:rsidR="006C0A5E" w:rsidRDefault="00381E35">
            <w:pPr>
              <w:jc w:val="center"/>
              <w:rPr>
                <w:rFonts w:ascii="宋体" w:hAnsi="宋体" w:cs="宋体"/>
                <w:kern w:val="0"/>
                <w:sz w:val="18"/>
                <w:szCs w:val="18"/>
                <w:lang w:bidi="ar"/>
              </w:rPr>
            </w:pPr>
            <w:proofErr w:type="gramStart"/>
            <w:r>
              <w:rPr>
                <w:rFonts w:ascii="宋体" w:hAnsi="宋体" w:cs="宋体" w:hint="eastAsia"/>
                <w:kern w:val="0"/>
                <w:sz w:val="18"/>
                <w:szCs w:val="18"/>
                <w:lang w:bidi="ar"/>
              </w:rPr>
              <w:t>宜检</w:t>
            </w:r>
            <w:proofErr w:type="gramEnd"/>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8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44</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模拟太阳辐射和表面老化试验</w:t>
            </w:r>
          </w:p>
        </w:tc>
        <w:tc>
          <w:tcPr>
            <w:tcW w:w="1486" w:type="dxa"/>
            <w:vAlign w:val="center"/>
          </w:tcPr>
          <w:p w:rsidR="006C0A5E" w:rsidRDefault="00381E35">
            <w:pPr>
              <w:jc w:val="center"/>
              <w:rPr>
                <w:rFonts w:ascii="宋体" w:hAnsi="宋体" w:cs="宋体"/>
                <w:kern w:val="0"/>
                <w:sz w:val="18"/>
                <w:szCs w:val="18"/>
                <w:lang w:bidi="ar"/>
              </w:rPr>
            </w:pPr>
            <w:proofErr w:type="gramStart"/>
            <w:r>
              <w:rPr>
                <w:rFonts w:ascii="宋体" w:hAnsi="宋体" w:cs="宋体" w:hint="eastAsia"/>
                <w:kern w:val="0"/>
                <w:sz w:val="18"/>
                <w:szCs w:val="18"/>
                <w:lang w:bidi="ar"/>
              </w:rPr>
              <w:t>宜检</w:t>
            </w:r>
            <w:proofErr w:type="gramEnd"/>
          </w:p>
        </w:tc>
        <w:tc>
          <w:tcPr>
            <w:tcW w:w="1308" w:type="dxa"/>
            <w:vAlign w:val="center"/>
          </w:tcPr>
          <w:p w:rsidR="006C0A5E" w:rsidRDefault="00381E35">
            <w:pPr>
              <w:jc w:val="center"/>
              <w:rPr>
                <w:rFonts w:ascii="宋体" w:hAnsi="宋体" w:cs="宋体"/>
                <w:sz w:val="18"/>
                <w:szCs w:val="18"/>
              </w:rPr>
            </w:pPr>
            <w:proofErr w:type="gramStart"/>
            <w:r>
              <w:rPr>
                <w:rFonts w:ascii="宋体" w:hAnsi="宋体" w:cs="宋体" w:hint="eastAsia"/>
                <w:sz w:val="18"/>
                <w:szCs w:val="18"/>
              </w:rPr>
              <w:t>宜检</w:t>
            </w:r>
            <w:proofErr w:type="gramEnd"/>
          </w:p>
        </w:tc>
        <w:tc>
          <w:tcPr>
            <w:tcW w:w="1263"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r>
      <w:tr w:rsidR="006C0A5E">
        <w:trPr>
          <w:trHeight w:val="33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45</w:t>
            </w:r>
          </w:p>
        </w:tc>
        <w:tc>
          <w:tcPr>
            <w:tcW w:w="1174" w:type="dxa"/>
            <w:vMerge w:val="restart"/>
            <w:vAlign w:val="center"/>
          </w:tcPr>
          <w:p w:rsidR="006C0A5E" w:rsidRDefault="00381E35">
            <w:pPr>
              <w:jc w:val="center"/>
              <w:rPr>
                <w:rFonts w:ascii="宋体" w:hAnsi="宋体" w:cs="宋体"/>
                <w:sz w:val="18"/>
                <w:szCs w:val="18"/>
              </w:rPr>
            </w:pPr>
            <w:r>
              <w:rPr>
                <w:rFonts w:ascii="宋体" w:hAnsi="宋体" w:cs="宋体" w:hint="eastAsia"/>
                <w:sz w:val="18"/>
                <w:szCs w:val="18"/>
              </w:rPr>
              <w:t>主要性能</w:t>
            </w: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传感检测性能</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29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46</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监测信息准确度</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r>
      <w:tr w:rsidR="006C0A5E">
        <w:trPr>
          <w:trHeight w:val="38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47</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困人报警准确度</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r>
      <w:tr w:rsidR="006C0A5E">
        <w:trPr>
          <w:trHeight w:val="27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48</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远程通信性能</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52"/>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49</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r>
              <w:rPr>
                <w:rFonts w:ascii="宋体" w:hAnsi="宋体" w:cs="宋体" w:hint="eastAsia"/>
                <w:kern w:val="0"/>
                <w:sz w:val="18"/>
                <w:szCs w:val="18"/>
                <w:lang w:bidi="ar"/>
              </w:rPr>
              <w:t>持续工作可靠性能</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spacing w:val="-8"/>
                <w:w w:val="96"/>
                <w:kern w:val="0"/>
                <w:position w:val="-2"/>
                <w:sz w:val="18"/>
                <w:szCs w:val="18"/>
              </w:rPr>
              <w:t>—</w:t>
            </w:r>
          </w:p>
        </w:tc>
      </w:tr>
      <w:tr w:rsidR="006C0A5E">
        <w:trPr>
          <w:trHeight w:val="36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50</w:t>
            </w:r>
          </w:p>
        </w:tc>
        <w:tc>
          <w:tcPr>
            <w:tcW w:w="1174" w:type="dxa"/>
            <w:vMerge/>
            <w:vAlign w:val="center"/>
          </w:tcPr>
          <w:p w:rsidR="006C0A5E" w:rsidRDefault="006C0A5E">
            <w:pPr>
              <w:jc w:val="center"/>
              <w:rPr>
                <w:rFonts w:ascii="宋体" w:hAnsi="宋体" w:cs="宋体"/>
                <w:sz w:val="18"/>
                <w:szCs w:val="18"/>
              </w:rPr>
            </w:pPr>
          </w:p>
        </w:tc>
        <w:tc>
          <w:tcPr>
            <w:tcW w:w="2587" w:type="dxa"/>
            <w:vAlign w:val="center"/>
          </w:tcPr>
          <w:p w:rsidR="006C0A5E" w:rsidRDefault="00381E35">
            <w:pPr>
              <w:jc w:val="center"/>
              <w:textAlignment w:val="center"/>
              <w:rPr>
                <w:rFonts w:ascii="宋体" w:hAnsi="宋体" w:cs="宋体"/>
                <w:kern w:val="0"/>
                <w:sz w:val="18"/>
                <w:szCs w:val="18"/>
                <w:lang w:bidi="ar"/>
              </w:rPr>
            </w:pPr>
            <w:proofErr w:type="gramStart"/>
            <w:r>
              <w:rPr>
                <w:rFonts w:ascii="宋体" w:hAnsi="宋体" w:cs="宋体" w:hint="eastAsia"/>
                <w:sz w:val="18"/>
                <w:szCs w:val="18"/>
              </w:rPr>
              <w:t>在线率</w:t>
            </w:r>
            <w:proofErr w:type="gramEnd"/>
            <w:r>
              <w:rPr>
                <w:rFonts w:ascii="宋体" w:hAnsi="宋体" w:cs="宋体" w:hint="eastAsia"/>
                <w:sz w:val="18"/>
                <w:szCs w:val="18"/>
              </w:rPr>
              <w:t>测试</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z w:val="18"/>
                <w:szCs w:val="18"/>
              </w:rPr>
            </w:pPr>
            <w:r>
              <w:rPr>
                <w:rFonts w:ascii="宋体" w:hAnsi="宋体" w:cs="宋体" w:hint="eastAsia"/>
                <w:spacing w:val="-8"/>
                <w:w w:val="96"/>
                <w:kern w:val="0"/>
                <w:position w:val="-2"/>
                <w:sz w:val="18"/>
                <w:szCs w:val="18"/>
              </w:rPr>
              <w:t>—</w:t>
            </w:r>
          </w:p>
        </w:tc>
        <w:tc>
          <w:tcPr>
            <w:tcW w:w="1263"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r>
      <w:tr w:rsidR="006C0A5E">
        <w:trPr>
          <w:trHeight w:val="407"/>
        </w:trPr>
        <w:tc>
          <w:tcPr>
            <w:tcW w:w="750" w:type="dxa"/>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51</w:t>
            </w:r>
          </w:p>
        </w:tc>
        <w:tc>
          <w:tcPr>
            <w:tcW w:w="1174" w:type="dxa"/>
            <w:vAlign w:val="center"/>
          </w:tcPr>
          <w:p w:rsidR="006C0A5E" w:rsidRDefault="00381E35">
            <w:pPr>
              <w:jc w:val="center"/>
              <w:rPr>
                <w:rFonts w:ascii="宋体" w:hAnsi="宋体" w:cs="宋体"/>
                <w:sz w:val="18"/>
                <w:szCs w:val="18"/>
              </w:rPr>
            </w:pPr>
            <w:r>
              <w:rPr>
                <w:rFonts w:ascii="宋体" w:hAnsi="宋体" w:cs="宋体" w:hint="eastAsia"/>
                <w:sz w:val="18"/>
                <w:szCs w:val="18"/>
              </w:rPr>
              <w:t>其他</w:t>
            </w:r>
          </w:p>
        </w:tc>
        <w:tc>
          <w:tcPr>
            <w:tcW w:w="2587" w:type="dxa"/>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防爆性能（如有要求）</w:t>
            </w:r>
          </w:p>
        </w:tc>
        <w:tc>
          <w:tcPr>
            <w:tcW w:w="1486"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c>
          <w:tcPr>
            <w:tcW w:w="1308" w:type="dxa"/>
            <w:vAlign w:val="center"/>
          </w:tcPr>
          <w:p w:rsidR="006C0A5E" w:rsidRDefault="00381E35">
            <w:pPr>
              <w:jc w:val="center"/>
              <w:rPr>
                <w:rFonts w:ascii="宋体" w:hAnsi="宋体" w:cs="宋体"/>
                <w:spacing w:val="-8"/>
                <w:w w:val="96"/>
                <w:kern w:val="0"/>
                <w:position w:val="-2"/>
                <w:sz w:val="18"/>
                <w:szCs w:val="18"/>
              </w:rPr>
            </w:pPr>
            <w:r>
              <w:rPr>
                <w:rFonts w:ascii="宋体" w:hAnsi="宋体" w:cs="宋体" w:hint="eastAsia"/>
                <w:kern w:val="0"/>
                <w:sz w:val="18"/>
                <w:szCs w:val="18"/>
                <w:lang w:bidi="ar"/>
              </w:rPr>
              <w:t>应检</w:t>
            </w:r>
          </w:p>
        </w:tc>
        <w:tc>
          <w:tcPr>
            <w:tcW w:w="1263" w:type="dxa"/>
            <w:vAlign w:val="center"/>
          </w:tcPr>
          <w:p w:rsidR="006C0A5E" w:rsidRDefault="00381E35">
            <w:pPr>
              <w:jc w:val="center"/>
              <w:rPr>
                <w:rFonts w:ascii="宋体" w:hAnsi="宋体" w:cs="宋体"/>
                <w:kern w:val="0"/>
                <w:sz w:val="18"/>
                <w:szCs w:val="18"/>
                <w:lang w:bidi="ar"/>
              </w:rPr>
            </w:pPr>
            <w:r>
              <w:rPr>
                <w:rFonts w:ascii="宋体" w:hAnsi="宋体" w:cs="宋体" w:hint="eastAsia"/>
                <w:kern w:val="0"/>
                <w:sz w:val="18"/>
                <w:szCs w:val="18"/>
                <w:lang w:bidi="ar"/>
              </w:rPr>
              <w:t>应检</w:t>
            </w:r>
          </w:p>
        </w:tc>
      </w:tr>
    </w:tbl>
    <w:p w:rsidR="006C0A5E" w:rsidRDefault="006C0A5E">
      <w:pPr>
        <w:topLinePunct/>
        <w:spacing w:line="360" w:lineRule="auto"/>
        <w:ind w:firstLine="420"/>
        <w:jc w:val="center"/>
        <w:rPr>
          <w:rFonts w:ascii="宋体" w:hAnsi="宋体"/>
          <w:szCs w:val="24"/>
        </w:rPr>
      </w:pPr>
    </w:p>
    <w:p w:rsidR="006C0A5E" w:rsidRDefault="00381E35">
      <w:pPr>
        <w:pStyle w:val="1"/>
        <w:spacing w:before="240" w:after="240" w:line="360" w:lineRule="auto"/>
        <w:rPr>
          <w:rFonts w:ascii="黑体" w:eastAsia="黑体" w:hAnsi="黑体" w:cs="黑体"/>
          <w:b w:val="0"/>
          <w:bCs/>
          <w:sz w:val="21"/>
          <w:szCs w:val="21"/>
        </w:rPr>
      </w:pPr>
      <w:bookmarkStart w:id="28" w:name="_Toc151111155"/>
      <w:bookmarkEnd w:id="22"/>
      <w:r>
        <w:rPr>
          <w:rFonts w:ascii="黑体" w:eastAsia="黑体" w:hAnsi="黑体" w:cs="黑体"/>
          <w:b w:val="0"/>
          <w:bCs/>
          <w:sz w:val="21"/>
          <w:szCs w:val="21"/>
        </w:rPr>
        <w:t xml:space="preserve">7 </w:t>
      </w:r>
      <w:r>
        <w:rPr>
          <w:rFonts w:ascii="黑体" w:eastAsia="黑体" w:hAnsi="黑体" w:cs="黑体"/>
          <w:b w:val="0"/>
          <w:bCs/>
          <w:sz w:val="21"/>
          <w:szCs w:val="21"/>
        </w:rPr>
        <w:t>检测方</w:t>
      </w:r>
      <w:r>
        <w:rPr>
          <w:rFonts w:ascii="黑体" w:eastAsia="黑体" w:hAnsi="黑体" w:cs="黑体" w:hint="eastAsia"/>
          <w:b w:val="0"/>
          <w:bCs/>
          <w:sz w:val="21"/>
          <w:szCs w:val="21"/>
        </w:rPr>
        <w:t>法</w:t>
      </w:r>
      <w:bookmarkEnd w:id="28"/>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7.1 </w:t>
      </w:r>
      <w:r>
        <w:rPr>
          <w:rFonts w:ascii="黑体" w:eastAsia="黑体" w:hAnsi="黑体" w:cs="黑体" w:hint="eastAsia"/>
          <w:bCs/>
          <w:color w:val="auto"/>
          <w:sz w:val="21"/>
          <w:szCs w:val="21"/>
        </w:rPr>
        <w:t>基本功能</w:t>
      </w:r>
    </w:p>
    <w:p w:rsidR="006C0A5E" w:rsidRDefault="00381E35">
      <w:pPr>
        <w:pStyle w:val="CM5"/>
        <w:topLinePunct/>
        <w:spacing w:line="360" w:lineRule="auto"/>
        <w:jc w:val="both"/>
        <w:outlineLvl w:val="3"/>
        <w:rPr>
          <w:rFonts w:ascii="黑体" w:eastAsia="黑体" w:hAnsi="黑体" w:cs="黑体"/>
          <w:bCs/>
          <w:color w:val="auto"/>
          <w:sz w:val="21"/>
          <w:szCs w:val="21"/>
        </w:rPr>
      </w:pPr>
      <w:r>
        <w:rPr>
          <w:rFonts w:ascii="黑体" w:eastAsia="黑体" w:hAnsi="黑体" w:cs="黑体"/>
          <w:bCs/>
          <w:color w:val="auto"/>
          <w:sz w:val="21"/>
          <w:szCs w:val="21"/>
        </w:rPr>
        <w:t xml:space="preserve">7.1.1 </w:t>
      </w:r>
      <w:r>
        <w:rPr>
          <w:rFonts w:ascii="黑体" w:eastAsia="黑体" w:hAnsi="黑体" w:cs="黑体" w:hint="eastAsia"/>
          <w:bCs/>
          <w:color w:val="auto"/>
          <w:sz w:val="21"/>
          <w:szCs w:val="21"/>
        </w:rPr>
        <w:t>功能</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功能检测方法、检测内容和合格判据如下：</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bCs/>
          <w:color w:val="auto"/>
          <w:sz w:val="21"/>
          <w:szCs w:val="21"/>
        </w:rPr>
        <w:t>a</w:t>
      </w:r>
      <w:r>
        <w:rPr>
          <w:rFonts w:ascii="宋体" w:hAnsi="宋体" w:cs="宋体"/>
          <w:bCs/>
          <w:color w:val="auto"/>
          <w:sz w:val="21"/>
          <w:szCs w:val="21"/>
        </w:rPr>
        <w:t>）</w:t>
      </w:r>
      <w:r>
        <w:rPr>
          <w:rFonts w:ascii="宋体" w:hAnsi="宋体" w:cs="宋体"/>
          <w:bCs/>
          <w:color w:val="auto"/>
          <w:sz w:val="21"/>
          <w:szCs w:val="21"/>
        </w:rPr>
        <w:t xml:space="preserve"> </w:t>
      </w:r>
      <w:r>
        <w:rPr>
          <w:rFonts w:ascii="宋体" w:hAnsi="宋体" w:cs="宋体" w:hint="eastAsia"/>
          <w:bCs/>
          <w:color w:val="auto"/>
          <w:sz w:val="21"/>
          <w:szCs w:val="21"/>
        </w:rPr>
        <w:t>检测方法：智能监测终端进入工作状态，检查相关功能是否满足要求。</w:t>
      </w:r>
    </w:p>
    <w:p w:rsidR="006C0A5E" w:rsidRDefault="00381E35">
      <w:pPr>
        <w:pStyle w:val="Default"/>
        <w:spacing w:line="360" w:lineRule="auto"/>
        <w:ind w:leftChars="200" w:left="840" w:hangingChars="200" w:hanging="420"/>
        <w:rPr>
          <w:rFonts w:ascii="宋体" w:hAnsi="宋体" w:cs="宋体"/>
          <w:bCs/>
          <w:color w:val="auto"/>
          <w:sz w:val="21"/>
          <w:szCs w:val="21"/>
        </w:rPr>
      </w:pPr>
      <w:r>
        <w:rPr>
          <w:rFonts w:ascii="宋体" w:hAnsi="宋体" w:cs="宋体"/>
          <w:bCs/>
          <w:color w:val="auto"/>
          <w:sz w:val="21"/>
          <w:szCs w:val="21"/>
        </w:rPr>
        <w:t>b</w:t>
      </w:r>
      <w:r>
        <w:rPr>
          <w:rFonts w:ascii="宋体" w:hAnsi="宋体" w:cs="宋体"/>
          <w:bCs/>
          <w:color w:val="auto"/>
          <w:sz w:val="21"/>
          <w:szCs w:val="21"/>
        </w:rPr>
        <w:t>）</w:t>
      </w:r>
      <w:r>
        <w:rPr>
          <w:rFonts w:ascii="宋体" w:hAnsi="宋体" w:cs="宋体"/>
          <w:bCs/>
          <w:color w:val="auto"/>
          <w:sz w:val="21"/>
          <w:szCs w:val="21"/>
        </w:rPr>
        <w:t xml:space="preserve"> </w:t>
      </w:r>
      <w:r>
        <w:rPr>
          <w:rFonts w:ascii="宋体" w:hAnsi="宋体" w:cs="宋体" w:hint="eastAsia"/>
          <w:bCs/>
          <w:color w:val="auto"/>
          <w:sz w:val="21"/>
          <w:szCs w:val="21"/>
        </w:rPr>
        <w:t>检测内容：</w:t>
      </w:r>
      <w:r>
        <w:rPr>
          <w:rFonts w:ascii="宋体" w:hAnsi="宋体" w:cs="宋体" w:hint="eastAsia"/>
          <w:color w:val="auto"/>
          <w:sz w:val="21"/>
          <w:szCs w:val="21"/>
        </w:rPr>
        <w:t>智能监测终端应能实现感知、采集、处理、传输电梯运行状态信息，及时上报电梯故障、事件、报警和智能监测终端预警信息至企业应用平台，再上报电梯安全公共信息平台（如有）。</w:t>
      </w:r>
    </w:p>
    <w:p w:rsidR="006C0A5E" w:rsidRDefault="00381E35">
      <w:pPr>
        <w:topLinePunct/>
        <w:spacing w:line="360" w:lineRule="auto"/>
        <w:ind w:firstLineChars="442" w:firstLine="928"/>
        <w:jc w:val="left"/>
        <w:rPr>
          <w:rFonts w:ascii="宋体" w:hAnsi="宋体" w:cs="宋体"/>
          <w:szCs w:val="24"/>
        </w:rPr>
      </w:pPr>
      <w:r>
        <w:rPr>
          <w:rFonts w:ascii="宋体" w:hAnsi="宋体" w:cs="宋体"/>
          <w:bCs/>
        </w:rPr>
        <w:t>c</w:t>
      </w:r>
      <w:r>
        <w:rPr>
          <w:rFonts w:ascii="宋体" w:hAnsi="宋体" w:cs="宋体"/>
          <w:bCs/>
        </w:rPr>
        <w:t>）</w:t>
      </w:r>
      <w:r>
        <w:rPr>
          <w:rFonts w:ascii="宋体" w:hAnsi="宋体" w:cs="宋体"/>
          <w:bCs/>
        </w:rPr>
        <w:t xml:space="preserve"> </w:t>
      </w:r>
      <w:r>
        <w:rPr>
          <w:rFonts w:ascii="宋体" w:hAnsi="宋体" w:cs="宋体" w:hint="eastAsia"/>
          <w:bCs/>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.1.1</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lastRenderedPageBreak/>
        <w:t xml:space="preserve">7.1.2 </w:t>
      </w:r>
      <w:r>
        <w:rPr>
          <w:rFonts w:ascii="黑体" w:hAnsi="黑体" w:cs="黑体"/>
          <w:b w:val="0"/>
          <w:bCs/>
          <w:sz w:val="21"/>
          <w:szCs w:val="21"/>
        </w:rPr>
        <w:t>外观及标识</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外观及标识检测内容和合格判据如下：</w:t>
      </w:r>
    </w:p>
    <w:p w:rsidR="006C0A5E" w:rsidRDefault="00381E35">
      <w:pPr>
        <w:spacing w:line="360" w:lineRule="auto"/>
        <w:ind w:firstLineChars="200" w:firstLine="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检测内容：智能监测终端外观及标识。</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.1.2</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7.1.3 </w:t>
      </w:r>
      <w:r>
        <w:rPr>
          <w:rFonts w:ascii="黑体" w:hAnsi="黑体" w:cs="黑体" w:hint="eastAsia"/>
          <w:b w:val="0"/>
          <w:bCs/>
          <w:sz w:val="21"/>
          <w:szCs w:val="21"/>
        </w:rPr>
        <w:t>紧急电源</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紧急电源检测方法、检测内容和合格判据如下：</w:t>
      </w:r>
    </w:p>
    <w:p w:rsidR="006C0A5E" w:rsidRDefault="00381E35">
      <w:pPr>
        <w:pStyle w:val="Default"/>
        <w:ind w:leftChars="200" w:left="840" w:hangingChars="200" w:hanging="420"/>
        <w:rPr>
          <w:rFonts w:ascii="宋体" w:hAnsi="宋体" w:cs="宋体"/>
          <w:bCs/>
          <w:color w:val="auto"/>
          <w:sz w:val="21"/>
          <w:szCs w:val="21"/>
        </w:rPr>
      </w:pPr>
      <w:r>
        <w:rPr>
          <w:rFonts w:ascii="宋体" w:hAnsi="宋体" w:cs="宋体"/>
          <w:bCs/>
          <w:color w:val="auto"/>
          <w:sz w:val="21"/>
          <w:szCs w:val="21"/>
        </w:rPr>
        <w:t>a</w:t>
      </w:r>
      <w:r>
        <w:rPr>
          <w:rFonts w:ascii="宋体" w:hAnsi="宋体" w:cs="宋体"/>
          <w:bCs/>
          <w:color w:val="auto"/>
          <w:sz w:val="21"/>
          <w:szCs w:val="21"/>
        </w:rPr>
        <w:t>）</w:t>
      </w:r>
      <w:r>
        <w:rPr>
          <w:rFonts w:ascii="宋体" w:hAnsi="宋体" w:cs="宋体"/>
          <w:bCs/>
          <w:color w:val="auto"/>
          <w:sz w:val="21"/>
          <w:szCs w:val="21"/>
        </w:rPr>
        <w:t xml:space="preserve"> </w:t>
      </w:r>
      <w:r>
        <w:rPr>
          <w:rFonts w:ascii="宋体" w:hAnsi="宋体" w:cs="宋体" w:hint="eastAsia"/>
          <w:color w:val="auto"/>
          <w:sz w:val="21"/>
          <w:szCs w:val="21"/>
        </w:rPr>
        <w:t>检测方法：智能监测终端断开供电电源后，检查正常工作持续时间；测试低压或高压自动报警功能。</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检测内容：紧急电源供电时长；执行标准；低压或高压自动报警功能；紧急电源有效期。</w:t>
      </w:r>
    </w:p>
    <w:p w:rsidR="006C0A5E" w:rsidRDefault="00381E35">
      <w:pPr>
        <w:spacing w:line="360" w:lineRule="auto"/>
        <w:ind w:firstLineChars="200" w:firstLine="420"/>
        <w:rPr>
          <w:rFonts w:ascii="宋体" w:hAnsi="宋体"/>
        </w:rPr>
      </w:pPr>
      <w:r>
        <w:rPr>
          <w:rFonts w:ascii="宋体" w:hAnsi="宋体" w:cs="宋体"/>
          <w:bCs/>
        </w:rPr>
        <w:t>c</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.1.3</w:t>
      </w:r>
      <w:r>
        <w:rPr>
          <w:rFonts w:ascii="宋体" w:hAnsi="宋体" w:cs="宋体" w:hint="eastAsia"/>
          <w:szCs w:val="24"/>
        </w:rPr>
        <w:t>的要求。</w:t>
      </w:r>
      <w:r>
        <w:rPr>
          <w:rFonts w:ascii="宋体" w:hAnsi="宋体" w:cs="宋体"/>
          <w:szCs w:val="24"/>
        </w:rPr>
        <w:t xml:space="preserve"> </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7.1.4 </w:t>
      </w:r>
      <w:r>
        <w:rPr>
          <w:rFonts w:ascii="黑体" w:hAnsi="黑体" w:cs="黑体" w:hint="eastAsia"/>
          <w:b w:val="0"/>
          <w:bCs/>
          <w:sz w:val="21"/>
          <w:szCs w:val="21"/>
        </w:rPr>
        <w:t>智能交互</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 xml:space="preserve">7.1.4.1 </w:t>
      </w:r>
      <w:r>
        <w:rPr>
          <w:rFonts w:ascii="黑体" w:eastAsia="黑体" w:hAnsi="黑体" w:cs="黑体" w:hint="eastAsia"/>
          <w:bCs/>
        </w:rPr>
        <w:t>交互控制接口</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交互控制接口检测内容和合格判据如下：</w:t>
      </w:r>
    </w:p>
    <w:p w:rsidR="006C0A5E" w:rsidRDefault="00381E35">
      <w:pPr>
        <w:spacing w:line="360" w:lineRule="auto"/>
        <w:ind w:firstLineChars="200" w:firstLine="420"/>
        <w:rPr>
          <w:rFonts w:ascii="宋体" w:hAnsi="宋体" w:cs="宋体"/>
          <w:szCs w:val="24"/>
        </w:rPr>
      </w:pPr>
      <w:r>
        <w:rPr>
          <w:rFonts w:ascii="宋体" w:hAnsi="宋体"/>
        </w:rPr>
        <w:t>a</w:t>
      </w:r>
      <w:r>
        <w:rPr>
          <w:rFonts w:ascii="宋体" w:hAnsi="宋体"/>
        </w:rPr>
        <w:t>）</w:t>
      </w:r>
      <w:r>
        <w:rPr>
          <w:rFonts w:ascii="宋体" w:hAnsi="宋体"/>
        </w:rPr>
        <w:t xml:space="preserve"> </w:t>
      </w:r>
      <w:r>
        <w:rPr>
          <w:rFonts w:ascii="宋体" w:hAnsi="宋体" w:hint="eastAsia"/>
        </w:rPr>
        <w:t>检测内容：智能监测终端</w:t>
      </w:r>
      <w:r>
        <w:rPr>
          <w:rFonts w:ascii="宋体" w:hAnsi="宋体" w:cs="宋体" w:hint="eastAsia"/>
          <w:szCs w:val="24"/>
        </w:rPr>
        <w:t>各接口功能是否正常。</w:t>
      </w:r>
    </w:p>
    <w:p w:rsidR="006C0A5E" w:rsidRDefault="00381E35">
      <w:pPr>
        <w:topLinePunct/>
        <w:adjustRightInd w:val="0"/>
        <w:snapToGrid w:val="0"/>
        <w:spacing w:line="360" w:lineRule="auto"/>
        <w:ind w:firstLineChars="200" w:firstLine="420"/>
        <w:jc w:val="left"/>
        <w:rPr>
          <w:rFonts w:ascii="宋体" w:hAnsi="宋体" w:cs="宋体"/>
          <w:sz w:val="24"/>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szCs w:val="24"/>
        </w:rPr>
        <w:t>合格判据：应满足</w:t>
      </w:r>
      <w:r>
        <w:rPr>
          <w:rFonts w:ascii="宋体" w:hAnsi="宋体" w:cs="宋体" w:hint="eastAsia"/>
          <w:szCs w:val="24"/>
        </w:rPr>
        <w:t>4</w:t>
      </w:r>
      <w:r>
        <w:rPr>
          <w:rFonts w:ascii="宋体" w:hAnsi="宋体" w:cs="宋体"/>
          <w:szCs w:val="24"/>
        </w:rPr>
        <w:t>.1.4.1</w:t>
      </w:r>
      <w:r>
        <w:rPr>
          <w:rFonts w:ascii="宋体" w:hAnsi="宋体" w:cs="宋体" w:hint="eastAsia"/>
          <w:szCs w:val="24"/>
        </w:rPr>
        <w:t>的要求。</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 xml:space="preserve">7.1.4.2 </w:t>
      </w:r>
      <w:r>
        <w:rPr>
          <w:rFonts w:ascii="黑体" w:eastAsia="黑体" w:hAnsi="黑体" w:cs="黑体" w:hint="eastAsia"/>
          <w:bCs/>
        </w:rPr>
        <w:t>智能交互显示装置</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交互显示装置（如果有）检测内容和合格判据如下：</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szCs w:val="24"/>
        </w:rPr>
        <w:t>检测内容：查验产品技术文件；现场查验安装强度及电气配线；查验产品设置、显示信息。</w:t>
      </w:r>
    </w:p>
    <w:p w:rsidR="006C0A5E" w:rsidRDefault="00381E35">
      <w:pPr>
        <w:topLinePunct/>
        <w:spacing w:after="79" w:line="360" w:lineRule="auto"/>
        <w:ind w:firstLineChars="200" w:firstLine="420"/>
        <w:jc w:val="left"/>
        <w:rPr>
          <w:rFonts w:ascii="宋体" w:hAnsi="宋体" w:cs="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szCs w:val="24"/>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.1.4.2</w:t>
      </w:r>
      <w:r>
        <w:rPr>
          <w:rFonts w:ascii="宋体" w:hAnsi="宋体" w:cs="宋体" w:hint="eastAsia"/>
          <w:szCs w:val="24"/>
        </w:rPr>
        <w:t>的要求。</w:t>
      </w:r>
    </w:p>
    <w:p w:rsidR="006C0A5E" w:rsidRDefault="00381E35">
      <w:pPr>
        <w:topLinePunct/>
        <w:adjustRightInd w:val="0"/>
        <w:snapToGrid w:val="0"/>
        <w:spacing w:line="360" w:lineRule="auto"/>
        <w:jc w:val="left"/>
        <w:rPr>
          <w:rFonts w:ascii="黑体" w:eastAsia="黑体" w:hAnsi="黑体" w:cs="黑体"/>
          <w:bCs/>
        </w:rPr>
      </w:pPr>
      <w:r>
        <w:rPr>
          <w:rFonts w:ascii="黑体" w:eastAsia="黑体" w:hAnsi="黑体" w:cs="黑体"/>
          <w:bCs/>
        </w:rPr>
        <w:t>7.1.4.3</w:t>
      </w:r>
      <w:r>
        <w:rPr>
          <w:rFonts w:ascii="黑体" w:eastAsia="黑体" w:hAnsi="黑体" w:cs="黑体" w:hint="eastAsia"/>
          <w:bCs/>
        </w:rPr>
        <w:t>状态显示</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状态显示要求检测内容和合格判据如下：</w:t>
      </w:r>
    </w:p>
    <w:p w:rsidR="006C0A5E" w:rsidRDefault="00381E35">
      <w:pPr>
        <w:topLinePunct/>
        <w:spacing w:after="79" w:line="360" w:lineRule="auto"/>
        <w:ind w:leftChars="200" w:left="840" w:hangingChars="200" w:hanging="420"/>
        <w:jc w:val="left"/>
        <w:rPr>
          <w:rFonts w:ascii="宋体" w:hAnsi="宋体" w:cs="宋体"/>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szCs w:val="24"/>
        </w:rPr>
        <w:t>检测内容：智能监测终端能否正确显示工作状态及故障状态，其功能标注是否清晰可见。</w:t>
      </w:r>
    </w:p>
    <w:p w:rsidR="006C0A5E" w:rsidRDefault="00381E35">
      <w:pPr>
        <w:topLinePunct/>
        <w:spacing w:after="79" w:line="360" w:lineRule="auto"/>
        <w:ind w:firstLineChars="200" w:firstLine="420"/>
        <w:jc w:val="left"/>
        <w:rPr>
          <w:rFonts w:ascii="宋体" w:hAnsi="宋体"/>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szCs w:val="24"/>
        </w:rPr>
        <w:t>合格判据：应满足</w:t>
      </w:r>
      <w:r>
        <w:rPr>
          <w:rFonts w:ascii="宋体" w:hAnsi="宋体" w:cs="宋体" w:hint="eastAsia"/>
          <w:szCs w:val="24"/>
        </w:rPr>
        <w:t>4</w:t>
      </w:r>
      <w:r>
        <w:rPr>
          <w:rFonts w:ascii="宋体" w:hAnsi="宋体" w:cs="宋体"/>
          <w:szCs w:val="24"/>
        </w:rPr>
        <w:t>.1.4.3</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7.1.5 </w:t>
      </w:r>
      <w:r>
        <w:rPr>
          <w:rFonts w:ascii="黑体" w:hAnsi="黑体" w:cs="黑体" w:hint="eastAsia"/>
          <w:b w:val="0"/>
          <w:bCs/>
          <w:sz w:val="21"/>
          <w:szCs w:val="21"/>
        </w:rPr>
        <w:t>图像采集</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图像采集（如果有）检测内容和合格判据如下：</w:t>
      </w:r>
    </w:p>
    <w:p w:rsidR="006C0A5E" w:rsidRDefault="00381E35">
      <w:pPr>
        <w:spacing w:line="360" w:lineRule="auto"/>
        <w:ind w:leftChars="200" w:left="840" w:hangingChars="200" w:hanging="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检测内容：图像采集信息覆盖范围；图像采集设备功能；采集的图像要求；存储图像分辨率、</w:t>
      </w:r>
      <w:proofErr w:type="gramStart"/>
      <w:r>
        <w:rPr>
          <w:rFonts w:ascii="宋体" w:hAnsi="宋体" w:hint="eastAsia"/>
        </w:rPr>
        <w:t>帧率要求</w:t>
      </w:r>
      <w:proofErr w:type="gramEnd"/>
      <w:r>
        <w:rPr>
          <w:rFonts w:ascii="宋体" w:hAnsi="宋体" w:hint="eastAsia"/>
        </w:rPr>
        <w:t>；图像采集设备及监测平台存储图像要求。</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.1.5</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7.1.6 </w:t>
      </w:r>
      <w:r>
        <w:rPr>
          <w:rFonts w:ascii="黑体" w:hAnsi="黑体" w:cs="黑体" w:hint="eastAsia"/>
          <w:b w:val="0"/>
          <w:bCs/>
          <w:sz w:val="21"/>
          <w:szCs w:val="21"/>
        </w:rPr>
        <w:t>智能语音</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智能语音检测内容和合格判据如下：</w:t>
      </w:r>
    </w:p>
    <w:p w:rsidR="006C0A5E" w:rsidRDefault="00381E35">
      <w:pPr>
        <w:topLinePunct/>
        <w:spacing w:after="79"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检测内容：语音功能配置；电梯发生困人、电动车入梯（如果有）等场景下的智能语音功能；乘梯提醒功能是否可根据电梯使用情况智能开启或关闭。</w:t>
      </w:r>
    </w:p>
    <w:p w:rsidR="006C0A5E" w:rsidRDefault="00381E35">
      <w:pPr>
        <w:spacing w:line="360" w:lineRule="auto"/>
        <w:ind w:firstLineChars="200" w:firstLine="420"/>
        <w:rPr>
          <w:rFonts w:ascii="宋体" w:hAnsi="宋体" w:cs="微软雅黑"/>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.1.6</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lastRenderedPageBreak/>
        <w:t>7.1.7</w:t>
      </w:r>
      <w:r>
        <w:rPr>
          <w:rFonts w:ascii="黑体" w:hAnsi="黑体" w:cs="黑体"/>
          <w:b w:val="0"/>
          <w:bCs/>
          <w:sz w:val="21"/>
          <w:szCs w:val="21"/>
        </w:rPr>
        <w:t>传感器</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传感器（如果有）检测内容和合格判据如下：</w:t>
      </w:r>
    </w:p>
    <w:p w:rsidR="006C0A5E" w:rsidRDefault="00381E35">
      <w:pPr>
        <w:spacing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检测内容：查验传感器执行标准；传感器准确度应满足电梯物联网监测功能需要。</w:t>
      </w:r>
    </w:p>
    <w:p w:rsidR="006C0A5E" w:rsidRDefault="00381E35">
      <w:pPr>
        <w:spacing w:line="360" w:lineRule="auto"/>
        <w:ind w:firstLineChars="200" w:firstLine="420"/>
        <w:jc w:val="left"/>
        <w:rPr>
          <w:rFonts w:ascii="宋体" w:hAnsi="宋体" w:cs="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.1.7</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7.1.8 </w:t>
      </w:r>
      <w:r>
        <w:rPr>
          <w:rFonts w:ascii="黑体" w:hAnsi="黑体" w:cs="黑体" w:hint="eastAsia"/>
          <w:b w:val="0"/>
          <w:bCs/>
          <w:sz w:val="21"/>
          <w:szCs w:val="21"/>
        </w:rPr>
        <w:t>监测信息</w:t>
      </w:r>
    </w:p>
    <w:p w:rsidR="006C0A5E" w:rsidRDefault="00381E35">
      <w:pPr>
        <w:topLinePunct/>
        <w:adjustRightInd w:val="0"/>
        <w:snapToGrid w:val="0"/>
        <w:spacing w:line="360" w:lineRule="auto"/>
        <w:ind w:firstLineChars="200" w:firstLine="420"/>
        <w:jc w:val="left"/>
        <w:rPr>
          <w:rFonts w:ascii="宋体" w:hAnsi="宋体" w:cs="宋体"/>
          <w:szCs w:val="24"/>
        </w:rPr>
      </w:pPr>
      <w:r>
        <w:rPr>
          <w:rFonts w:ascii="宋体" w:hAnsi="宋体" w:cs="宋体" w:hint="eastAsia"/>
          <w:bCs/>
        </w:rPr>
        <w:t>监测信息检测内容和合格判据如下：</w:t>
      </w:r>
    </w:p>
    <w:p w:rsidR="006C0A5E" w:rsidRDefault="00381E35">
      <w:pPr>
        <w:pStyle w:val="Default"/>
        <w:spacing w:line="360" w:lineRule="auto"/>
        <w:ind w:firstLineChars="200" w:firstLine="480"/>
        <w:rPr>
          <w:rFonts w:ascii="宋体" w:hAnsi="宋体" w:cs="宋体"/>
          <w:bCs/>
          <w:color w:val="auto"/>
          <w:sz w:val="21"/>
          <w:szCs w:val="21"/>
        </w:rPr>
      </w:pPr>
      <w:r>
        <w:rPr>
          <w:rFonts w:ascii="宋体" w:hAnsi="宋体" w:cs="宋体"/>
          <w:bCs/>
          <w:color w:val="auto"/>
        </w:rPr>
        <w:t>a</w:t>
      </w:r>
      <w:r>
        <w:rPr>
          <w:rFonts w:ascii="宋体" w:hAnsi="宋体" w:cs="宋体"/>
          <w:bCs/>
          <w:color w:val="auto"/>
        </w:rPr>
        <w:t>）</w:t>
      </w:r>
      <w:r>
        <w:rPr>
          <w:rFonts w:ascii="宋体" w:hAnsi="宋体" w:cs="宋体"/>
          <w:bCs/>
          <w:color w:val="auto"/>
        </w:rPr>
        <w:t xml:space="preserve"> </w:t>
      </w:r>
      <w:r>
        <w:rPr>
          <w:rFonts w:ascii="宋体" w:hAnsi="宋体" w:cs="宋体" w:hint="eastAsia"/>
          <w:bCs/>
          <w:color w:val="auto"/>
          <w:sz w:val="21"/>
          <w:szCs w:val="21"/>
        </w:rPr>
        <w:t>检测内容：智能监测终端上报监测信息内容；验证监测信息及正确性。</w:t>
      </w:r>
    </w:p>
    <w:p w:rsidR="006C0A5E" w:rsidRDefault="00381E35">
      <w:pPr>
        <w:pStyle w:val="Default"/>
        <w:spacing w:line="360" w:lineRule="auto"/>
        <w:ind w:firstLineChars="200" w:firstLine="480"/>
        <w:rPr>
          <w:color w:val="auto"/>
        </w:rPr>
      </w:pPr>
      <w:r>
        <w:rPr>
          <w:rFonts w:ascii="宋体" w:hAnsi="宋体" w:cs="宋体"/>
          <w:bCs/>
          <w:color w:val="auto"/>
        </w:rPr>
        <w:t>b</w:t>
      </w:r>
      <w:r>
        <w:rPr>
          <w:rFonts w:ascii="宋体" w:hAnsi="宋体" w:cs="宋体"/>
          <w:bCs/>
          <w:color w:val="auto"/>
        </w:rPr>
        <w:t>）</w:t>
      </w:r>
      <w:r>
        <w:rPr>
          <w:rFonts w:ascii="宋体" w:hAnsi="宋体" w:cs="宋体"/>
          <w:bCs/>
          <w:color w:val="auto"/>
        </w:rPr>
        <w:t xml:space="preserve"> </w:t>
      </w:r>
      <w:r>
        <w:rPr>
          <w:rFonts w:ascii="宋体" w:hAnsi="宋体" w:cs="宋体" w:hint="eastAsia"/>
          <w:bCs/>
          <w:color w:val="auto"/>
          <w:sz w:val="21"/>
          <w:szCs w:val="21"/>
        </w:rPr>
        <w:t>合格判据：</w:t>
      </w:r>
      <w:r>
        <w:rPr>
          <w:rFonts w:ascii="宋体" w:hAnsi="宋体" w:cs="宋体" w:hint="eastAsia"/>
          <w:color w:val="auto"/>
        </w:rPr>
        <w:t>应满足</w:t>
      </w:r>
      <w:r>
        <w:rPr>
          <w:rFonts w:ascii="宋体" w:hAnsi="宋体" w:cs="宋体" w:hint="eastAsia"/>
          <w:color w:val="auto"/>
        </w:rPr>
        <w:t>4</w:t>
      </w:r>
      <w:r>
        <w:rPr>
          <w:rFonts w:ascii="宋体" w:hAnsi="宋体" w:cs="宋体"/>
          <w:color w:val="auto"/>
        </w:rPr>
        <w:t>.1.8</w:t>
      </w:r>
      <w:r>
        <w:rPr>
          <w:rFonts w:ascii="宋体" w:hAnsi="宋体" w:cs="宋体" w:hint="eastAsia"/>
          <w:color w:val="auto"/>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7.1.9 </w:t>
      </w:r>
      <w:r>
        <w:rPr>
          <w:rFonts w:ascii="黑体" w:hAnsi="黑体" w:cs="黑体" w:hint="eastAsia"/>
          <w:b w:val="0"/>
          <w:bCs/>
          <w:sz w:val="21"/>
          <w:szCs w:val="21"/>
        </w:rPr>
        <w:t>智能预警</w:t>
      </w:r>
    </w:p>
    <w:p w:rsidR="006C0A5E" w:rsidRDefault="00381E35">
      <w:pPr>
        <w:spacing w:line="360" w:lineRule="auto"/>
        <w:ind w:firstLineChars="200" w:firstLine="420"/>
        <w:rPr>
          <w:rFonts w:ascii="宋体" w:hAnsi="宋体"/>
        </w:rPr>
      </w:pPr>
      <w:r>
        <w:rPr>
          <w:rFonts w:ascii="宋体" w:hAnsi="宋体" w:hint="eastAsia"/>
        </w:rPr>
        <w:t>智能预警（如果有）检测内容和</w:t>
      </w:r>
      <w:r>
        <w:rPr>
          <w:rFonts w:ascii="宋体" w:hAnsi="宋体" w:cs="宋体" w:hint="eastAsia"/>
        </w:rPr>
        <w:t>合格</w:t>
      </w:r>
      <w:r>
        <w:rPr>
          <w:rFonts w:ascii="宋体" w:hAnsi="宋体" w:hint="eastAsia"/>
        </w:rPr>
        <w:t>判据如下：</w:t>
      </w:r>
    </w:p>
    <w:p w:rsidR="006C0A5E" w:rsidRDefault="00381E35">
      <w:pPr>
        <w:spacing w:line="360" w:lineRule="auto"/>
        <w:ind w:firstLineChars="200"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w:t>
      </w:r>
      <w:r>
        <w:rPr>
          <w:rFonts w:ascii="宋体" w:hAnsi="宋体" w:cs="黑体" w:hint="eastAsia"/>
          <w:bCs/>
        </w:rPr>
        <w:t>智能</w:t>
      </w:r>
      <w:r>
        <w:rPr>
          <w:rFonts w:ascii="宋体" w:hAnsi="宋体" w:hint="eastAsia"/>
        </w:rPr>
        <w:t>监测</w:t>
      </w:r>
      <w:r>
        <w:rPr>
          <w:rFonts w:ascii="宋体" w:hAnsi="宋体" w:cs="黑体" w:hint="eastAsia"/>
          <w:bCs/>
        </w:rPr>
        <w:t>终端对自身运行异常状况是否进行智能预警</w:t>
      </w:r>
      <w:r>
        <w:rPr>
          <w:rFonts w:ascii="宋体" w:hAnsi="宋体" w:hint="eastAsia"/>
        </w:rPr>
        <w:t>。</w:t>
      </w:r>
    </w:p>
    <w:p w:rsidR="006C0A5E" w:rsidRDefault="00381E35">
      <w:pPr>
        <w:spacing w:line="360" w:lineRule="auto"/>
        <w:ind w:firstLineChars="200" w:firstLine="420"/>
        <w:rPr>
          <w:rFonts w:ascii="宋体" w:hAnsi="宋体" w:cs="黑体"/>
          <w:bCs/>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w:t>
      </w:r>
      <w:r>
        <w:rPr>
          <w:rFonts w:ascii="宋体" w:hAnsi="宋体" w:cs="宋体"/>
        </w:rPr>
        <w:t>9</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7.1.10 </w:t>
      </w:r>
      <w:r>
        <w:rPr>
          <w:rFonts w:ascii="黑体" w:hAnsi="黑体" w:cs="黑体" w:hint="eastAsia"/>
          <w:b w:val="0"/>
          <w:bCs/>
          <w:sz w:val="21"/>
          <w:szCs w:val="21"/>
        </w:rPr>
        <w:t>信息通信</w:t>
      </w:r>
    </w:p>
    <w:p w:rsidR="006C0A5E" w:rsidRDefault="00381E35">
      <w:pPr>
        <w:spacing w:line="360" w:lineRule="auto"/>
        <w:ind w:firstLineChars="200" w:firstLine="420"/>
        <w:rPr>
          <w:rFonts w:ascii="宋体" w:hAnsi="宋体"/>
        </w:rPr>
      </w:pPr>
      <w:r>
        <w:rPr>
          <w:rFonts w:ascii="宋体" w:hAnsi="宋体" w:hint="eastAsia"/>
        </w:rPr>
        <w:t>信息通信</w:t>
      </w:r>
      <w:r>
        <w:rPr>
          <w:rFonts w:ascii="宋体" w:hAnsi="宋体" w:cs="宋体" w:hint="eastAsia"/>
        </w:rPr>
        <w:t>检测</w:t>
      </w:r>
      <w:r>
        <w:rPr>
          <w:rFonts w:ascii="宋体" w:hAnsi="宋体" w:hint="eastAsia"/>
        </w:rPr>
        <w:t>内容和合格判据如下：</w:t>
      </w:r>
    </w:p>
    <w:p w:rsidR="006C0A5E" w:rsidRDefault="00381E35">
      <w:pPr>
        <w:spacing w:line="360" w:lineRule="auto"/>
        <w:ind w:firstLineChars="200"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检测内容：检测通信接口配置及远程通信功能。</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w:t>
      </w:r>
      <w:r>
        <w:rPr>
          <w:rFonts w:ascii="宋体" w:hAnsi="宋体" w:cs="宋体"/>
        </w:rPr>
        <w:t>10</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7.1.11 </w:t>
      </w:r>
      <w:r>
        <w:rPr>
          <w:rFonts w:ascii="黑体" w:hAnsi="黑体" w:cs="黑体" w:hint="eastAsia"/>
          <w:b w:val="0"/>
          <w:bCs/>
          <w:sz w:val="21"/>
          <w:szCs w:val="21"/>
        </w:rPr>
        <w:t>数据安全性</w:t>
      </w:r>
    </w:p>
    <w:p w:rsidR="006C0A5E" w:rsidRDefault="00381E35">
      <w:pPr>
        <w:spacing w:line="360" w:lineRule="auto"/>
        <w:ind w:firstLineChars="200" w:firstLine="420"/>
        <w:rPr>
          <w:rFonts w:ascii="宋体" w:hAnsi="宋体" w:cs="宋体"/>
        </w:rPr>
      </w:pPr>
      <w:r>
        <w:rPr>
          <w:rFonts w:ascii="宋体" w:hAnsi="宋体" w:cs="宋体" w:hint="eastAsia"/>
        </w:rPr>
        <w:t>数据安全性检查内容和合格判据如下：</w:t>
      </w:r>
    </w:p>
    <w:p w:rsidR="006C0A5E" w:rsidRDefault="00381E35">
      <w:pPr>
        <w:spacing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检测内容：安全策略及数据安全措施。</w:t>
      </w:r>
    </w:p>
    <w:p w:rsidR="006C0A5E" w:rsidRDefault="00381E35">
      <w:pPr>
        <w:spacing w:after="14" w:line="360" w:lineRule="auto"/>
        <w:ind w:leftChars="200" w:left="840" w:hangingChars="200" w:hanging="420"/>
        <w:jc w:val="left"/>
        <w:rPr>
          <w:rFonts w:ascii="宋体" w:hAnsi="宋体" w:cs="黑体"/>
          <w:bCs/>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.1.</w:t>
      </w:r>
      <w:r>
        <w:rPr>
          <w:rFonts w:ascii="宋体" w:hAnsi="宋体" w:cs="宋体"/>
        </w:rPr>
        <w:t>11</w:t>
      </w:r>
      <w:r>
        <w:rPr>
          <w:rFonts w:ascii="宋体" w:hAnsi="宋体" w:cs="宋体" w:hint="eastAsia"/>
          <w:szCs w:val="24"/>
        </w:rPr>
        <w:t>的要求</w:t>
      </w:r>
      <w:r>
        <w:rPr>
          <w:rFonts w:ascii="宋体" w:hAnsi="宋体" w:hint="eastAsia"/>
        </w:rPr>
        <w:t>。</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7.2 </w:t>
      </w:r>
      <w:r>
        <w:rPr>
          <w:rFonts w:ascii="黑体" w:eastAsia="黑体" w:hAnsi="黑体" w:cs="黑体" w:hint="eastAsia"/>
          <w:bCs/>
          <w:color w:val="auto"/>
          <w:sz w:val="21"/>
          <w:szCs w:val="21"/>
        </w:rPr>
        <w:t>安全性</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7.2.1 </w:t>
      </w:r>
      <w:r>
        <w:rPr>
          <w:rFonts w:ascii="黑体" w:hAnsi="黑体" w:cs="黑体" w:hint="eastAsia"/>
          <w:b w:val="0"/>
          <w:bCs/>
          <w:sz w:val="21"/>
          <w:szCs w:val="21"/>
        </w:rPr>
        <w:t>电气隔离</w:t>
      </w:r>
    </w:p>
    <w:p w:rsidR="006C0A5E" w:rsidRDefault="00381E35">
      <w:pPr>
        <w:pStyle w:val="Default"/>
        <w:spacing w:line="360" w:lineRule="auto"/>
        <w:ind w:firstLineChars="200" w:firstLine="420"/>
        <w:rPr>
          <w:rFonts w:ascii="宋体" w:hAnsi="宋体" w:cs="宋体"/>
          <w:bCs/>
          <w:color w:val="auto"/>
          <w:sz w:val="21"/>
          <w:szCs w:val="21"/>
        </w:rPr>
      </w:pPr>
      <w:r>
        <w:rPr>
          <w:rFonts w:ascii="宋体" w:hAnsi="宋体" w:cs="宋体" w:hint="eastAsia"/>
          <w:bCs/>
          <w:color w:val="auto"/>
          <w:sz w:val="21"/>
          <w:szCs w:val="21"/>
        </w:rPr>
        <w:t>电气隔离检测方法、检测内容和合格判据如下：</w:t>
      </w:r>
    </w:p>
    <w:p w:rsidR="006C0A5E" w:rsidRDefault="00381E35">
      <w:pPr>
        <w:spacing w:line="360" w:lineRule="auto"/>
        <w:ind w:firstLineChars="200" w:firstLine="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检测方法：查验技术文件、安装指引文件和测试报告等。</w:t>
      </w:r>
    </w:p>
    <w:p w:rsidR="006C0A5E" w:rsidRDefault="00381E35">
      <w:pPr>
        <w:spacing w:line="360" w:lineRule="auto"/>
        <w:ind w:firstLineChars="200" w:firstLine="420"/>
        <w:rPr>
          <w:rFonts w:ascii="宋体" w:hAnsi="宋体" w:cs="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bCs/>
        </w:rPr>
        <w:t>检测内容：智能监测终端与电梯之间的电气连接关系，有无相关电气隔离措施。</w:t>
      </w:r>
    </w:p>
    <w:p w:rsidR="006C0A5E" w:rsidRDefault="00381E35">
      <w:pPr>
        <w:topLinePunct/>
        <w:spacing w:line="360" w:lineRule="auto"/>
        <w:ind w:firstLine="420"/>
        <w:jc w:val="left"/>
        <w:rPr>
          <w:rFonts w:ascii="宋体" w:hAnsi="宋体" w:cs="宋体"/>
        </w:rPr>
      </w:pPr>
      <w:r>
        <w:rPr>
          <w:rFonts w:ascii="宋体" w:hAnsi="宋体" w:cs="宋体"/>
          <w:bCs/>
        </w:rPr>
        <w:t>c</w:t>
      </w:r>
      <w:r>
        <w:rPr>
          <w:rFonts w:ascii="宋体" w:hAnsi="宋体" w:cs="宋体"/>
          <w:bCs/>
        </w:rPr>
        <w:t>）</w:t>
      </w:r>
      <w:r>
        <w:rPr>
          <w:rFonts w:ascii="宋体" w:hAnsi="宋体" w:cs="宋体"/>
          <w:bCs/>
        </w:rPr>
        <w:t xml:space="preserve"> </w:t>
      </w:r>
      <w:r>
        <w:rPr>
          <w:rFonts w:ascii="宋体" w:hAnsi="宋体" w:cs="宋体" w:hint="eastAsia"/>
          <w:bCs/>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1</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7.2.2 </w:t>
      </w:r>
      <w:r>
        <w:rPr>
          <w:rFonts w:ascii="黑体" w:hAnsi="黑体" w:cs="黑体" w:hint="eastAsia"/>
          <w:b w:val="0"/>
          <w:bCs/>
          <w:sz w:val="21"/>
          <w:szCs w:val="21"/>
        </w:rPr>
        <w:t>耐电源极性反接性能</w:t>
      </w:r>
    </w:p>
    <w:p w:rsidR="006C0A5E" w:rsidRDefault="00381E35">
      <w:pPr>
        <w:spacing w:line="360" w:lineRule="auto"/>
        <w:ind w:firstLineChars="200" w:firstLine="420"/>
        <w:rPr>
          <w:rFonts w:ascii="宋体" w:hAnsi="宋体"/>
        </w:rPr>
      </w:pPr>
      <w:r>
        <w:rPr>
          <w:rFonts w:ascii="宋体" w:hAnsi="宋体" w:hint="eastAsia"/>
        </w:rPr>
        <w:t>耐电源极性反接性能试验检测内容和合格判据如下：</w:t>
      </w:r>
    </w:p>
    <w:p w:rsidR="006C0A5E" w:rsidRDefault="00381E35">
      <w:pPr>
        <w:spacing w:line="360" w:lineRule="auto"/>
        <w:ind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检测方法：反接供电电源极性，测试有无除了可更换熔断器外的其他电气故障。</w:t>
      </w:r>
    </w:p>
    <w:p w:rsidR="006C0A5E" w:rsidRDefault="00381E35">
      <w:pPr>
        <w:spacing w:line="360" w:lineRule="auto"/>
        <w:ind w:leftChars="200" w:left="840" w:hangingChars="200" w:hanging="420"/>
        <w:jc w:val="left"/>
        <w:rPr>
          <w:rFonts w:ascii="宋体" w:hAnsi="宋体" w:cs="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2</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7.2.3 </w:t>
      </w:r>
      <w:r>
        <w:rPr>
          <w:rFonts w:ascii="黑体" w:hAnsi="黑体" w:cs="黑体" w:hint="eastAsia"/>
          <w:b w:val="0"/>
          <w:bCs/>
          <w:sz w:val="21"/>
          <w:szCs w:val="21"/>
        </w:rPr>
        <w:t>电源输出短路保护</w:t>
      </w:r>
    </w:p>
    <w:p w:rsidR="006C0A5E" w:rsidRDefault="00381E35">
      <w:pPr>
        <w:spacing w:line="360" w:lineRule="auto"/>
        <w:ind w:firstLine="420"/>
        <w:rPr>
          <w:rFonts w:ascii="宋体" w:hAnsi="宋体"/>
        </w:rPr>
      </w:pPr>
      <w:r>
        <w:rPr>
          <w:rFonts w:ascii="宋体" w:hAnsi="宋体" w:hint="eastAsia"/>
        </w:rPr>
        <w:t>电源输出短路保护功能试验检测方法和合格判据如下：</w:t>
      </w:r>
    </w:p>
    <w:p w:rsidR="006C0A5E" w:rsidRDefault="00381E35">
      <w:pPr>
        <w:spacing w:line="360" w:lineRule="auto"/>
        <w:ind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检测方法：</w:t>
      </w:r>
    </w:p>
    <w:p w:rsidR="006C0A5E" w:rsidRDefault="00381E35">
      <w:pPr>
        <w:spacing w:line="360" w:lineRule="auto"/>
        <w:ind w:firstLineChars="400" w:firstLine="840"/>
        <w:rPr>
          <w:rFonts w:ascii="宋体" w:hAnsi="宋体"/>
        </w:rPr>
      </w:pPr>
      <w:r>
        <w:rPr>
          <w:rFonts w:ascii="宋体" w:hAnsi="宋体" w:cs="微软雅黑" w:hint="eastAsia"/>
        </w:rPr>
        <w:t>——</w:t>
      </w:r>
      <w:r>
        <w:rPr>
          <w:rFonts w:ascii="宋体" w:hAnsi="宋体" w:hint="eastAsia"/>
        </w:rPr>
        <w:t>使用示波器检测每一路外设供电电源输出端电压是否稳定。</w:t>
      </w:r>
    </w:p>
    <w:p w:rsidR="006C0A5E" w:rsidRDefault="00381E35">
      <w:pPr>
        <w:spacing w:line="360" w:lineRule="auto"/>
        <w:ind w:leftChars="400" w:left="1260" w:hangingChars="200" w:hanging="420"/>
        <w:rPr>
          <w:rFonts w:ascii="宋体" w:hAnsi="宋体"/>
        </w:rPr>
      </w:pPr>
      <w:r>
        <w:rPr>
          <w:rFonts w:ascii="宋体" w:hAnsi="宋体" w:cs="微软雅黑" w:hint="eastAsia"/>
        </w:rPr>
        <w:lastRenderedPageBreak/>
        <w:t>——</w:t>
      </w:r>
      <w:r>
        <w:rPr>
          <w:rFonts w:ascii="宋体" w:hAnsi="宋体" w:hint="eastAsia"/>
        </w:rPr>
        <w:t>智能监测终端正常工作状态下，人为短接每一路电源输出端，检测是否自动关闭电源输出；解除短路故障后，检测电源输出是否能自动恢复或者断电重启后恢复</w:t>
      </w:r>
      <w:r>
        <w:rPr>
          <w:rFonts w:ascii="宋体" w:hAnsi="宋体"/>
        </w:rPr>
        <w:t>,</w:t>
      </w:r>
      <w:r>
        <w:rPr>
          <w:rFonts w:ascii="宋体" w:hAnsi="宋体"/>
        </w:rPr>
        <w:t>是否有其他电气故障。</w:t>
      </w:r>
    </w:p>
    <w:p w:rsidR="006C0A5E" w:rsidRDefault="00381E35">
      <w:pPr>
        <w:spacing w:line="360" w:lineRule="auto"/>
        <w:ind w:firstLine="420"/>
        <w:rPr>
          <w:rFonts w:ascii="宋体" w:hAnsi="宋体" w:cs="宋体"/>
          <w:sz w:val="24"/>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3</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7.2.4 </w:t>
      </w:r>
      <w:r>
        <w:rPr>
          <w:rFonts w:ascii="黑体" w:hAnsi="黑体" w:cs="黑体" w:hint="eastAsia"/>
          <w:b w:val="0"/>
          <w:bCs/>
          <w:sz w:val="21"/>
          <w:szCs w:val="21"/>
        </w:rPr>
        <w:t>阻燃</w:t>
      </w:r>
    </w:p>
    <w:p w:rsidR="006C0A5E" w:rsidRDefault="00381E35">
      <w:pPr>
        <w:spacing w:line="360" w:lineRule="auto"/>
        <w:ind w:firstLine="420"/>
        <w:rPr>
          <w:rFonts w:ascii="宋体" w:hAnsi="宋体"/>
        </w:rPr>
      </w:pPr>
      <w:r>
        <w:rPr>
          <w:rFonts w:ascii="宋体" w:hAnsi="宋体" w:hint="eastAsia"/>
        </w:rPr>
        <w:t>阻燃试验检测内容和合格判据如下：</w:t>
      </w:r>
    </w:p>
    <w:p w:rsidR="006C0A5E" w:rsidRDefault="00381E35">
      <w:pPr>
        <w:spacing w:line="360" w:lineRule="auto"/>
        <w:ind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检测内容：对非金属外壳的设备，选取壳体样品进行燃烧试验。</w:t>
      </w:r>
    </w:p>
    <w:p w:rsidR="006C0A5E" w:rsidRDefault="00381E35">
      <w:pPr>
        <w:spacing w:line="360" w:lineRule="auto"/>
        <w:ind w:firstLine="420"/>
        <w:rPr>
          <w:rFonts w:ascii="宋体" w:hAnsi="宋体"/>
        </w:rPr>
      </w:pPr>
      <w:r>
        <w:rPr>
          <w:rFonts w:ascii="宋体" w:hAnsi="宋体" w:cs="宋体" w:hint="eastAsia"/>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4</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7.2.5 </w:t>
      </w:r>
      <w:r>
        <w:rPr>
          <w:rFonts w:ascii="黑体" w:hAnsi="黑体" w:cs="黑体" w:hint="eastAsia"/>
          <w:b w:val="0"/>
          <w:bCs/>
          <w:sz w:val="21"/>
          <w:szCs w:val="21"/>
        </w:rPr>
        <w:t>电击防护</w:t>
      </w:r>
    </w:p>
    <w:p w:rsidR="006C0A5E" w:rsidRDefault="00381E35">
      <w:pPr>
        <w:spacing w:line="360" w:lineRule="auto"/>
        <w:ind w:firstLine="420"/>
        <w:rPr>
          <w:rFonts w:ascii="宋体" w:hAnsi="宋体"/>
        </w:rPr>
      </w:pPr>
      <w:r>
        <w:rPr>
          <w:rFonts w:ascii="宋体" w:hAnsi="宋体" w:hint="eastAsia"/>
        </w:rPr>
        <w:t>电击防护试验检测内容和合格判据如下：</w:t>
      </w:r>
    </w:p>
    <w:p w:rsidR="006C0A5E" w:rsidRDefault="00381E35">
      <w:pPr>
        <w:spacing w:line="360" w:lineRule="auto"/>
        <w:ind w:firstLineChars="200"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检测内容：电击防护措施、基本保护、、附加防护和残余电压的防护等级。</w:t>
      </w:r>
    </w:p>
    <w:p w:rsidR="006C0A5E" w:rsidRDefault="00381E35">
      <w:pPr>
        <w:spacing w:line="360" w:lineRule="auto"/>
        <w:ind w:firstLineChars="200" w:firstLine="420"/>
        <w:jc w:val="left"/>
        <w:rPr>
          <w:rFonts w:ascii="宋体" w:hAnsi="宋体" w:cs="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5</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7.2.6 </w:t>
      </w:r>
      <w:r>
        <w:rPr>
          <w:rFonts w:ascii="黑体" w:hAnsi="黑体" w:cs="黑体" w:hint="eastAsia"/>
          <w:b w:val="0"/>
          <w:bCs/>
          <w:sz w:val="21"/>
          <w:szCs w:val="21"/>
        </w:rPr>
        <w:t>输入电源的端子</w:t>
      </w:r>
    </w:p>
    <w:p w:rsidR="006C0A5E" w:rsidRDefault="00381E35">
      <w:pPr>
        <w:spacing w:line="360" w:lineRule="auto"/>
        <w:ind w:firstLineChars="200" w:firstLine="420"/>
        <w:rPr>
          <w:rFonts w:ascii="宋体" w:hAnsi="宋体"/>
        </w:rPr>
      </w:pPr>
      <w:r>
        <w:rPr>
          <w:rFonts w:ascii="宋体" w:hAnsi="宋体" w:hint="eastAsia"/>
        </w:rPr>
        <w:t>输入电源的端子试验检测内容和合格判据如下：</w:t>
      </w:r>
    </w:p>
    <w:p w:rsidR="006C0A5E" w:rsidRDefault="00381E35">
      <w:pPr>
        <w:spacing w:after="14"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检测内容：引入电源线端接法、连接外部导线（体）的端子。</w:t>
      </w:r>
    </w:p>
    <w:p w:rsidR="006C0A5E" w:rsidRDefault="00381E35">
      <w:pPr>
        <w:spacing w:after="14" w:line="360" w:lineRule="auto"/>
        <w:ind w:firstLineChars="200" w:firstLine="420"/>
        <w:jc w:val="left"/>
        <w:rPr>
          <w:rFonts w:ascii="宋体" w:hAnsi="宋体" w:cs="宋体"/>
          <w:sz w:val="24"/>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6</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7.2.7 </w:t>
      </w:r>
      <w:r>
        <w:rPr>
          <w:rFonts w:ascii="黑体" w:hAnsi="黑体" w:cs="黑体" w:hint="eastAsia"/>
          <w:b w:val="0"/>
          <w:bCs/>
          <w:sz w:val="21"/>
          <w:szCs w:val="21"/>
        </w:rPr>
        <w:t>电源线</w:t>
      </w:r>
    </w:p>
    <w:p w:rsidR="006C0A5E" w:rsidRDefault="00381E35">
      <w:pPr>
        <w:spacing w:line="360" w:lineRule="auto"/>
        <w:ind w:firstLineChars="200" w:firstLine="420"/>
        <w:rPr>
          <w:rFonts w:ascii="宋体" w:hAnsi="宋体"/>
        </w:rPr>
      </w:pPr>
      <w:r>
        <w:rPr>
          <w:rFonts w:ascii="宋体" w:hAnsi="宋体" w:hint="eastAsia"/>
        </w:rPr>
        <w:t>电源</w:t>
      </w:r>
      <w:proofErr w:type="gramStart"/>
      <w:r>
        <w:rPr>
          <w:rFonts w:ascii="宋体" w:hAnsi="宋体" w:hint="eastAsia"/>
        </w:rPr>
        <w:t>线要求</w:t>
      </w:r>
      <w:proofErr w:type="gramEnd"/>
      <w:r>
        <w:rPr>
          <w:rFonts w:ascii="宋体" w:hAnsi="宋体" w:hint="eastAsia"/>
        </w:rPr>
        <w:t>试验检测内容和合格判据如下：</w:t>
      </w:r>
    </w:p>
    <w:p w:rsidR="006C0A5E" w:rsidRDefault="00381E35">
      <w:pPr>
        <w:spacing w:after="14"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检测内容：交流电源引出</w:t>
      </w:r>
      <w:proofErr w:type="gramStart"/>
      <w:r>
        <w:rPr>
          <w:rFonts w:ascii="宋体" w:hAnsi="宋体" w:hint="eastAsia"/>
        </w:rPr>
        <w:t>线类型</w:t>
      </w:r>
      <w:proofErr w:type="gramEnd"/>
      <w:r>
        <w:rPr>
          <w:rFonts w:ascii="宋体" w:hAnsi="宋体" w:hint="eastAsia"/>
        </w:rPr>
        <w:t>和地线连接牢固程度。</w:t>
      </w:r>
    </w:p>
    <w:p w:rsidR="006C0A5E" w:rsidRDefault="00381E35">
      <w:pPr>
        <w:spacing w:after="14" w:line="360" w:lineRule="auto"/>
        <w:ind w:leftChars="200" w:left="840" w:hangingChars="200" w:hanging="420"/>
        <w:jc w:val="left"/>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7</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7.2.8 </w:t>
      </w:r>
      <w:r>
        <w:rPr>
          <w:rFonts w:ascii="黑体" w:hAnsi="黑体" w:cs="黑体" w:hint="eastAsia"/>
          <w:b w:val="0"/>
          <w:bCs/>
          <w:sz w:val="21"/>
          <w:szCs w:val="21"/>
        </w:rPr>
        <w:t>绝缘电阻</w:t>
      </w:r>
    </w:p>
    <w:p w:rsidR="006C0A5E" w:rsidRDefault="00381E35">
      <w:pPr>
        <w:spacing w:line="360" w:lineRule="auto"/>
        <w:ind w:firstLineChars="200" w:firstLine="420"/>
        <w:rPr>
          <w:rFonts w:ascii="宋体" w:hAnsi="宋体"/>
        </w:rPr>
      </w:pPr>
      <w:r>
        <w:rPr>
          <w:rFonts w:ascii="宋体" w:hAnsi="宋体" w:hint="eastAsia"/>
        </w:rPr>
        <w:t>绝缘电阻试验检测内容和合格判据如下：</w:t>
      </w:r>
    </w:p>
    <w:p w:rsidR="006C0A5E" w:rsidRDefault="00381E35">
      <w:pPr>
        <w:spacing w:after="14" w:line="360" w:lineRule="auto"/>
        <w:ind w:firstLineChars="200" w:firstLine="420"/>
        <w:jc w:val="left"/>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检测方法：根据</w:t>
      </w:r>
      <w:r>
        <w:rPr>
          <w:rFonts w:ascii="宋体" w:hAnsi="宋体"/>
        </w:rPr>
        <w:t>GB/T 7588.1-2020</w:t>
      </w:r>
      <w:r>
        <w:rPr>
          <w:rFonts w:ascii="宋体" w:hAnsi="宋体" w:hint="eastAsia"/>
        </w:rPr>
        <w:t>中</w:t>
      </w:r>
      <w:r>
        <w:rPr>
          <w:rFonts w:ascii="宋体" w:hAnsi="宋体"/>
        </w:rPr>
        <w:t>5.10.1.3.1</w:t>
      </w:r>
      <w:r>
        <w:rPr>
          <w:rFonts w:ascii="宋体" w:hAnsi="宋体" w:hint="eastAsia"/>
        </w:rPr>
        <w:t>中表</w:t>
      </w:r>
      <w:r>
        <w:rPr>
          <w:rFonts w:ascii="宋体" w:hAnsi="宋体"/>
        </w:rPr>
        <w:t>16</w:t>
      </w:r>
      <w:r>
        <w:rPr>
          <w:rFonts w:ascii="宋体" w:hAnsi="宋体" w:hint="eastAsia"/>
        </w:rPr>
        <w:t>的规定选择测试电压，进行绝缘电阻试验，测量并记录绝缘电阻。</w:t>
      </w:r>
    </w:p>
    <w:p w:rsidR="006C0A5E" w:rsidRDefault="00381E35">
      <w:pPr>
        <w:spacing w:line="360" w:lineRule="auto"/>
        <w:ind w:firstLineChars="200" w:firstLine="420"/>
        <w:rPr>
          <w:rFonts w:ascii="宋体" w:hAnsi="宋体"/>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8</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7.2.9 </w:t>
      </w:r>
      <w:r>
        <w:rPr>
          <w:rFonts w:ascii="黑体" w:hAnsi="黑体" w:cs="黑体" w:hint="eastAsia"/>
          <w:b w:val="0"/>
          <w:bCs/>
          <w:sz w:val="21"/>
          <w:szCs w:val="21"/>
        </w:rPr>
        <w:t>耐压</w:t>
      </w:r>
    </w:p>
    <w:p w:rsidR="006C0A5E" w:rsidRDefault="00381E35">
      <w:pPr>
        <w:spacing w:line="360" w:lineRule="auto"/>
        <w:ind w:firstLineChars="200" w:firstLine="420"/>
        <w:rPr>
          <w:rFonts w:ascii="宋体" w:hAnsi="宋体"/>
        </w:rPr>
      </w:pPr>
      <w:r>
        <w:rPr>
          <w:rFonts w:ascii="宋体" w:hAnsi="宋体" w:hint="eastAsia"/>
        </w:rPr>
        <w:t>耐压试验检测内容和合格判据如下：</w:t>
      </w:r>
    </w:p>
    <w:p w:rsidR="006C0A5E" w:rsidRDefault="00381E35">
      <w:pPr>
        <w:spacing w:line="360" w:lineRule="auto"/>
        <w:ind w:firstLineChars="200"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检测内容：检测智能监测终端导电部分对地之间的耐压强度。</w:t>
      </w:r>
    </w:p>
    <w:p w:rsidR="006C0A5E" w:rsidRDefault="00381E35">
      <w:pPr>
        <w:spacing w:line="360" w:lineRule="auto"/>
        <w:ind w:leftChars="200" w:left="840" w:hangingChars="200" w:hanging="420"/>
        <w:rPr>
          <w:rFonts w:ascii="宋体" w:hAnsi="宋体" w:cs="宋体"/>
          <w:bCs/>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检测方法：对于智能监测终端耐压试验（</w:t>
      </w:r>
      <w:r>
        <w:rPr>
          <w:rFonts w:ascii="宋体" w:hAnsi="宋体" w:hint="eastAsia"/>
        </w:rPr>
        <w:t>2</w:t>
      </w:r>
      <w:r>
        <w:rPr>
          <w:rFonts w:ascii="宋体" w:hAnsi="宋体"/>
        </w:rPr>
        <w:t>5</w:t>
      </w:r>
      <w:r>
        <w:rPr>
          <w:rFonts w:ascii="宋体" w:hAnsi="宋体" w:hint="eastAsia"/>
        </w:rPr>
        <w:t>V</w:t>
      </w:r>
      <w:r>
        <w:rPr>
          <w:rFonts w:ascii="宋体" w:hAnsi="宋体" w:hint="eastAsia"/>
        </w:rPr>
        <w:t>以下除外），导电部分对地之间施以电路最高电压的</w:t>
      </w:r>
      <w:r>
        <w:rPr>
          <w:rFonts w:ascii="宋体" w:hAnsi="宋体" w:cs="宋体" w:hint="eastAsia"/>
          <w:bCs/>
        </w:rPr>
        <w:t>2</w:t>
      </w:r>
      <w:r>
        <w:rPr>
          <w:rFonts w:ascii="宋体" w:hAnsi="宋体" w:cs="宋体" w:hint="eastAsia"/>
          <w:bCs/>
        </w:rPr>
        <w:t>倍，或</w:t>
      </w:r>
      <w:r>
        <w:rPr>
          <w:rFonts w:ascii="宋体" w:hAnsi="宋体" w:cs="宋体" w:hint="eastAsia"/>
          <w:bCs/>
        </w:rPr>
        <w:t>1</w:t>
      </w:r>
      <w:r>
        <w:rPr>
          <w:rFonts w:ascii="宋体" w:hAnsi="宋体" w:cs="宋体"/>
          <w:bCs/>
        </w:rPr>
        <w:t>000</w:t>
      </w:r>
      <w:r>
        <w:rPr>
          <w:rFonts w:ascii="宋体" w:hAnsi="宋体" w:cs="宋体" w:hint="eastAsia"/>
          <w:bCs/>
        </w:rPr>
        <w:t>V</w:t>
      </w:r>
      <w:r>
        <w:rPr>
          <w:rFonts w:ascii="宋体" w:hAnsi="宋体" w:cs="宋体" w:hint="eastAsia"/>
          <w:bCs/>
        </w:rPr>
        <w:t>交流电压，历时</w:t>
      </w:r>
      <w:r>
        <w:rPr>
          <w:rFonts w:ascii="宋体" w:hAnsi="宋体" w:cs="宋体" w:hint="eastAsia"/>
          <w:bCs/>
        </w:rPr>
        <w:t>6</w:t>
      </w:r>
      <w:r>
        <w:rPr>
          <w:rFonts w:ascii="宋体" w:hAnsi="宋体" w:cs="宋体"/>
          <w:bCs/>
        </w:rPr>
        <w:t>0s</w:t>
      </w:r>
      <w:r>
        <w:rPr>
          <w:rFonts w:ascii="宋体" w:hAnsi="宋体" w:cs="宋体" w:hint="eastAsia"/>
          <w:bCs/>
        </w:rPr>
        <w:t>。</w:t>
      </w:r>
    </w:p>
    <w:p w:rsidR="006C0A5E" w:rsidRDefault="00381E35">
      <w:pPr>
        <w:spacing w:line="360" w:lineRule="auto"/>
        <w:ind w:leftChars="200" w:left="840" w:hangingChars="200" w:hanging="420"/>
        <w:rPr>
          <w:rFonts w:ascii="宋体" w:hAnsi="宋体" w:cs="宋体"/>
          <w:bCs/>
        </w:rPr>
      </w:pPr>
      <w:r>
        <w:rPr>
          <w:rFonts w:ascii="宋体" w:hAnsi="宋体" w:cs="宋体"/>
          <w:bCs/>
        </w:rPr>
        <w:t>c</w:t>
      </w:r>
      <w:r>
        <w:rPr>
          <w:rFonts w:ascii="宋体" w:hAnsi="宋体" w:cs="宋体"/>
          <w:bCs/>
        </w:rPr>
        <w:t>）</w:t>
      </w:r>
      <w:r>
        <w:rPr>
          <w:rFonts w:ascii="宋体" w:hAnsi="宋体" w:cs="宋体"/>
          <w:bCs/>
        </w:rPr>
        <w:t xml:space="preserve"> </w:t>
      </w:r>
      <w:r>
        <w:rPr>
          <w:rFonts w:ascii="宋体" w:hAnsi="宋体" w:cs="宋体" w:hint="eastAsia"/>
          <w:bCs/>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9</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7.2.10 </w:t>
      </w:r>
      <w:r>
        <w:rPr>
          <w:rFonts w:ascii="黑体" w:hAnsi="黑体" w:cs="黑体" w:hint="eastAsia"/>
          <w:b w:val="0"/>
          <w:bCs/>
          <w:sz w:val="21"/>
          <w:szCs w:val="21"/>
        </w:rPr>
        <w:t>剩余电流</w:t>
      </w:r>
    </w:p>
    <w:p w:rsidR="006C0A5E" w:rsidRDefault="00381E35">
      <w:pPr>
        <w:spacing w:line="360" w:lineRule="auto"/>
        <w:ind w:firstLineChars="200" w:firstLine="420"/>
        <w:rPr>
          <w:rFonts w:ascii="宋体" w:hAnsi="宋体"/>
        </w:rPr>
      </w:pPr>
      <w:r>
        <w:rPr>
          <w:rFonts w:ascii="宋体" w:hAnsi="宋体" w:hint="eastAsia"/>
        </w:rPr>
        <w:t>剩余电流试验检测方法和合格判据如下：</w:t>
      </w:r>
    </w:p>
    <w:p w:rsidR="006C0A5E" w:rsidRDefault="00381E35">
      <w:pPr>
        <w:spacing w:line="360" w:lineRule="auto"/>
        <w:ind w:firstLineChars="200" w:firstLine="420"/>
        <w:rPr>
          <w:rFonts w:ascii="宋体" w:hAnsi="宋体" w:cs="Arial"/>
          <w:shd w:val="clear" w:color="auto" w:fill="FFFFFF"/>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Arial" w:hint="eastAsia"/>
          <w:shd w:val="clear" w:color="auto" w:fill="FFFFFF"/>
        </w:rPr>
        <w:t>检测方法：按照</w:t>
      </w:r>
      <w:r>
        <w:rPr>
          <w:rFonts w:ascii="宋体" w:hAnsi="宋体" w:cs="Arial"/>
          <w:shd w:val="clear" w:color="auto" w:fill="FFFFFF"/>
        </w:rPr>
        <w:t>GB 4706.1-2005</w:t>
      </w:r>
      <w:r>
        <w:rPr>
          <w:rFonts w:ascii="宋体" w:hAnsi="宋体" w:cs="Arial" w:hint="eastAsia"/>
          <w:shd w:val="clear" w:color="auto" w:fill="FFFFFF"/>
        </w:rPr>
        <w:t>中</w:t>
      </w:r>
      <w:r>
        <w:rPr>
          <w:rFonts w:ascii="宋体" w:hAnsi="宋体" w:cs="Arial"/>
          <w:shd w:val="clear" w:color="auto" w:fill="FFFFFF"/>
        </w:rPr>
        <w:t>13.2</w:t>
      </w:r>
      <w:r>
        <w:rPr>
          <w:rFonts w:ascii="宋体" w:hAnsi="宋体" w:cs="Arial" w:hint="eastAsia"/>
          <w:shd w:val="clear" w:color="auto" w:fill="FFFFFF"/>
        </w:rPr>
        <w:t>的方法进行剩余电流试验，测量并记录剩余电流值。</w:t>
      </w:r>
    </w:p>
    <w:p w:rsidR="006C0A5E" w:rsidRDefault="00381E35">
      <w:pPr>
        <w:spacing w:line="360" w:lineRule="auto"/>
        <w:ind w:firstLineChars="200" w:firstLine="420"/>
        <w:rPr>
          <w:rFonts w:ascii="宋体" w:hAnsi="宋体" w:cs="Arial"/>
          <w:shd w:val="clear" w:color="auto" w:fill="FFFFFF"/>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Arial" w:hint="eastAsia"/>
          <w:shd w:val="clear" w:color="auto" w:fill="FFFFFF"/>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10</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lastRenderedPageBreak/>
        <w:t xml:space="preserve">7.2.11 </w:t>
      </w:r>
      <w:r>
        <w:rPr>
          <w:rFonts w:ascii="黑体" w:hAnsi="黑体" w:cs="黑体" w:hint="eastAsia"/>
          <w:b w:val="0"/>
          <w:bCs/>
          <w:sz w:val="21"/>
          <w:szCs w:val="21"/>
        </w:rPr>
        <w:t>电气配线</w:t>
      </w:r>
    </w:p>
    <w:p w:rsidR="006C0A5E" w:rsidRDefault="00381E35">
      <w:pPr>
        <w:spacing w:line="360" w:lineRule="auto"/>
        <w:ind w:firstLineChars="200" w:firstLine="420"/>
        <w:rPr>
          <w:rFonts w:ascii="宋体" w:hAnsi="宋体"/>
        </w:rPr>
      </w:pPr>
      <w:r>
        <w:rPr>
          <w:rFonts w:ascii="宋体" w:hAnsi="宋体" w:hint="eastAsia"/>
        </w:rPr>
        <w:t>电气配线检测内容和合格判据如下：</w:t>
      </w:r>
    </w:p>
    <w:p w:rsidR="006C0A5E" w:rsidRDefault="00381E35">
      <w:pPr>
        <w:spacing w:line="360" w:lineRule="auto"/>
        <w:ind w:firstLineChars="200" w:firstLine="420"/>
        <w:rPr>
          <w:rFonts w:ascii="宋体" w:hAnsi="宋体"/>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szCs w:val="24"/>
        </w:rPr>
        <w:t>检测内容：导线和电缆类型、导线截面积、接线方法和连接器件。</w:t>
      </w:r>
    </w:p>
    <w:p w:rsidR="006C0A5E" w:rsidRDefault="00381E35">
      <w:pPr>
        <w:spacing w:line="360" w:lineRule="auto"/>
        <w:ind w:firstLineChars="200" w:firstLine="420"/>
        <w:rPr>
          <w:rFonts w:ascii="宋体" w:hAnsi="宋体"/>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szCs w:val="24"/>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11</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7.2.12 </w:t>
      </w:r>
      <w:r>
        <w:rPr>
          <w:rFonts w:ascii="黑体" w:hAnsi="黑体" w:cs="黑体" w:hint="eastAsia"/>
          <w:b w:val="0"/>
          <w:bCs/>
          <w:sz w:val="21"/>
          <w:szCs w:val="21"/>
        </w:rPr>
        <w:t>功率</w:t>
      </w:r>
    </w:p>
    <w:p w:rsidR="006C0A5E" w:rsidRDefault="00381E35">
      <w:pPr>
        <w:spacing w:line="360" w:lineRule="auto"/>
        <w:ind w:firstLineChars="200" w:firstLine="420"/>
        <w:rPr>
          <w:rFonts w:ascii="宋体" w:hAnsi="宋体"/>
        </w:rPr>
      </w:pPr>
      <w:r>
        <w:rPr>
          <w:rFonts w:ascii="宋体" w:hAnsi="宋体" w:hint="eastAsia"/>
        </w:rPr>
        <w:t>功率试验检测内容和合格判据如下：</w:t>
      </w:r>
    </w:p>
    <w:p w:rsidR="006C0A5E" w:rsidRDefault="00381E35">
      <w:pPr>
        <w:numPr>
          <w:ilvl w:val="0"/>
          <w:numId w:val="5"/>
        </w:numPr>
        <w:spacing w:line="360" w:lineRule="auto"/>
        <w:ind w:firstLineChars="200" w:firstLine="420"/>
        <w:rPr>
          <w:rFonts w:ascii="宋体" w:hAnsi="宋体" w:cs="宋体"/>
        </w:rPr>
      </w:pPr>
      <w:r>
        <w:rPr>
          <w:rFonts w:ascii="宋体" w:hAnsi="宋体" w:cs="宋体" w:hint="eastAsia"/>
        </w:rPr>
        <w:t>检测内容：</w:t>
      </w:r>
      <w:r>
        <w:rPr>
          <w:rFonts w:ascii="宋体" w:hAnsi="宋体" w:cs="宋体"/>
        </w:rPr>
        <w:t>查验产品铭牌或技术文件中是否明示功率值</w:t>
      </w:r>
      <w:r>
        <w:rPr>
          <w:rFonts w:ascii="宋体" w:hAnsi="宋体" w:cs="宋体" w:hint="eastAsia"/>
        </w:rPr>
        <w:t>，测量智能监测终端正常工作功率值。</w:t>
      </w:r>
    </w:p>
    <w:p w:rsidR="006C0A5E" w:rsidRDefault="00381E35">
      <w:pPr>
        <w:numPr>
          <w:ilvl w:val="0"/>
          <w:numId w:val="5"/>
        </w:numPr>
        <w:spacing w:line="360" w:lineRule="auto"/>
        <w:ind w:firstLineChars="200" w:firstLine="420"/>
        <w:rPr>
          <w:rFonts w:ascii="宋体" w:hAnsi="宋体" w:cs="宋体"/>
        </w:rPr>
      </w:pPr>
      <w:r>
        <w:rPr>
          <w:rFonts w:ascii="宋体" w:hAnsi="宋体" w:cs="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.2.</w:t>
      </w:r>
      <w:r>
        <w:rPr>
          <w:rFonts w:ascii="宋体" w:hAnsi="宋体" w:cs="宋体"/>
        </w:rPr>
        <w:t>12</w:t>
      </w:r>
      <w:r>
        <w:rPr>
          <w:rFonts w:ascii="宋体" w:hAnsi="宋体" w:cs="宋体" w:hint="eastAsia"/>
          <w:szCs w:val="24"/>
        </w:rPr>
        <w:t>的要求。</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7.3 </w:t>
      </w:r>
      <w:r>
        <w:rPr>
          <w:rFonts w:ascii="黑体" w:eastAsia="黑体" w:hAnsi="黑体" w:cs="黑体" w:hint="eastAsia"/>
          <w:bCs/>
          <w:color w:val="auto"/>
          <w:sz w:val="21"/>
          <w:szCs w:val="21"/>
        </w:rPr>
        <w:t>电磁兼容性</w:t>
      </w:r>
    </w:p>
    <w:p w:rsidR="006C0A5E" w:rsidRDefault="00381E35">
      <w:pPr>
        <w:spacing w:line="360" w:lineRule="auto"/>
        <w:ind w:firstLineChars="200" w:firstLine="420"/>
        <w:rPr>
          <w:rFonts w:ascii="宋体" w:hAnsi="宋体"/>
        </w:rPr>
      </w:pPr>
      <w:r>
        <w:rPr>
          <w:rFonts w:ascii="宋体" w:hAnsi="宋体" w:hint="eastAsia"/>
        </w:rPr>
        <w:t>电磁兼容性试验检测内容和合格判据如下：</w:t>
      </w:r>
    </w:p>
    <w:p w:rsidR="006C0A5E" w:rsidRDefault="00381E35">
      <w:pPr>
        <w:spacing w:line="360" w:lineRule="auto"/>
        <w:ind w:firstLineChars="200" w:firstLine="420"/>
        <w:rPr>
          <w:rFonts w:ascii="宋体" w:hAnsi="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hint="eastAsia"/>
        </w:rPr>
        <w:t>检测内容：智能监测终端的抗扰度试验和发射试验。</w:t>
      </w:r>
    </w:p>
    <w:p w:rsidR="006C0A5E" w:rsidRDefault="00381E35">
      <w:pPr>
        <w:spacing w:line="360" w:lineRule="auto"/>
        <w:ind w:firstLineChars="200" w:firstLine="420"/>
        <w:jc w:val="left"/>
        <w:rPr>
          <w:rFonts w:ascii="宋体" w:hAnsi="宋体" w:cs="宋体"/>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.3</w:t>
      </w:r>
      <w:r>
        <w:rPr>
          <w:rFonts w:ascii="宋体" w:hAnsi="宋体" w:cs="宋体" w:hint="eastAsia"/>
          <w:szCs w:val="24"/>
        </w:rPr>
        <w:t>的要求。</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7.4 </w:t>
      </w:r>
      <w:r>
        <w:rPr>
          <w:rFonts w:ascii="黑体" w:eastAsia="黑体" w:hAnsi="黑体" w:cs="黑体" w:hint="eastAsia"/>
          <w:bCs/>
          <w:color w:val="auto"/>
          <w:sz w:val="21"/>
          <w:szCs w:val="21"/>
        </w:rPr>
        <w:t>环境可靠性</w:t>
      </w:r>
    </w:p>
    <w:p w:rsidR="006C0A5E" w:rsidRDefault="00381E35">
      <w:pPr>
        <w:pStyle w:val="Default"/>
        <w:spacing w:line="360" w:lineRule="auto"/>
        <w:ind w:firstLineChars="214" w:firstLine="449"/>
        <w:rPr>
          <w:rFonts w:ascii="宋体" w:hAnsi="宋体" w:cs="宋体"/>
          <w:color w:val="auto"/>
          <w:sz w:val="21"/>
          <w:szCs w:val="21"/>
        </w:rPr>
      </w:pPr>
      <w:r>
        <w:rPr>
          <w:rFonts w:ascii="宋体" w:hAnsi="宋体" w:cs="宋体" w:hint="eastAsia"/>
          <w:color w:val="auto"/>
          <w:sz w:val="21"/>
          <w:szCs w:val="21"/>
        </w:rPr>
        <w:t>环境可靠性试验检测方法、检测内容和合格判据（</w:t>
      </w:r>
      <w:proofErr w:type="gramStart"/>
      <w:r>
        <w:rPr>
          <w:rFonts w:ascii="宋体" w:hAnsi="宋体" w:cs="宋体" w:hint="eastAsia"/>
          <w:color w:val="auto"/>
          <w:sz w:val="21"/>
          <w:szCs w:val="21"/>
        </w:rPr>
        <w:t>同试验</w:t>
      </w:r>
      <w:proofErr w:type="gramEnd"/>
      <w:r>
        <w:rPr>
          <w:rFonts w:ascii="宋体" w:hAnsi="宋体" w:cs="宋体" w:hint="eastAsia"/>
          <w:color w:val="auto"/>
          <w:sz w:val="21"/>
          <w:szCs w:val="21"/>
        </w:rPr>
        <w:t>要求）如表</w:t>
      </w:r>
      <w:r>
        <w:rPr>
          <w:rFonts w:ascii="宋体" w:hAnsi="宋体" w:cs="宋体"/>
          <w:color w:val="auto"/>
          <w:sz w:val="21"/>
          <w:szCs w:val="21"/>
        </w:rPr>
        <w:t>4</w:t>
      </w:r>
      <w:r>
        <w:rPr>
          <w:rFonts w:ascii="宋体" w:hAnsi="宋体" w:cs="宋体" w:hint="eastAsia"/>
          <w:color w:val="auto"/>
          <w:sz w:val="21"/>
          <w:szCs w:val="21"/>
        </w:rPr>
        <w:t>所示。</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7.5 </w:t>
      </w:r>
      <w:r>
        <w:rPr>
          <w:rFonts w:ascii="黑体" w:eastAsia="黑体" w:hAnsi="黑体" w:cs="黑体" w:hint="eastAsia"/>
          <w:bCs/>
          <w:color w:val="auto"/>
          <w:sz w:val="21"/>
          <w:szCs w:val="21"/>
        </w:rPr>
        <w:t>主要性能</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7.5.1 </w:t>
      </w:r>
      <w:r>
        <w:rPr>
          <w:rFonts w:ascii="黑体" w:hAnsi="黑体" w:cs="黑体" w:hint="eastAsia"/>
          <w:b w:val="0"/>
          <w:bCs/>
          <w:sz w:val="21"/>
          <w:szCs w:val="21"/>
        </w:rPr>
        <w:t>传感检测</w:t>
      </w:r>
      <w:r>
        <w:rPr>
          <w:rFonts w:ascii="黑体" w:hAnsi="黑体" w:cs="黑体"/>
          <w:b w:val="0"/>
          <w:bCs/>
          <w:sz w:val="21"/>
          <w:szCs w:val="21"/>
        </w:rPr>
        <w:t>性能</w:t>
      </w:r>
    </w:p>
    <w:p w:rsidR="006C0A5E" w:rsidRDefault="00381E35">
      <w:pPr>
        <w:spacing w:line="360" w:lineRule="auto"/>
        <w:ind w:firstLineChars="200" w:firstLine="420"/>
        <w:rPr>
          <w:rFonts w:ascii="宋体" w:hAnsi="宋体"/>
        </w:rPr>
      </w:pPr>
      <w:r>
        <w:rPr>
          <w:rFonts w:ascii="宋体" w:hAnsi="宋体" w:hint="eastAsia"/>
        </w:rPr>
        <w:t>传感检测性能检测内容和合格判据如下：</w:t>
      </w:r>
    </w:p>
    <w:p w:rsidR="006C0A5E" w:rsidRDefault="00381E35">
      <w:pPr>
        <w:spacing w:line="360" w:lineRule="auto"/>
        <w:ind w:leftChars="200" w:left="840" w:hangingChars="200" w:hanging="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检测内容：如有传感检测电梯相关运行参数，</w:t>
      </w:r>
      <w:r>
        <w:rPr>
          <w:rFonts w:ascii="宋体" w:hAnsi="宋体" w:cs="宋体" w:hint="eastAsia"/>
          <w:szCs w:val="24"/>
        </w:rPr>
        <w:t>检查检测的量程及准确度，应满足</w:t>
      </w:r>
      <w:r>
        <w:rPr>
          <w:rFonts w:ascii="宋体" w:hAnsi="宋体" w:cs="宋体" w:hint="eastAsia"/>
        </w:rPr>
        <w:t>应用的需要</w:t>
      </w:r>
      <w:r>
        <w:rPr>
          <w:rFonts w:ascii="宋体" w:hAnsi="宋体" w:cs="宋体" w:hint="eastAsia"/>
          <w:szCs w:val="24"/>
        </w:rPr>
        <w:t>。</w:t>
      </w:r>
    </w:p>
    <w:p w:rsidR="006C0A5E" w:rsidRDefault="00381E35">
      <w:pPr>
        <w:spacing w:line="360" w:lineRule="auto"/>
        <w:ind w:leftChars="200" w:left="840" w:hangingChars="200" w:hanging="420"/>
        <w:rPr>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w:t>
      </w:r>
      <w:r>
        <w:rPr>
          <w:rFonts w:ascii="宋体" w:hAnsi="宋体" w:cs="宋体" w:hint="eastAsia"/>
          <w:szCs w:val="24"/>
        </w:rPr>
        <w:t>应满足</w:t>
      </w:r>
      <w:r>
        <w:rPr>
          <w:rFonts w:ascii="宋体" w:hAnsi="宋体" w:cs="宋体" w:hint="eastAsia"/>
          <w:szCs w:val="24"/>
        </w:rPr>
        <w:t>4</w:t>
      </w:r>
      <w:r>
        <w:rPr>
          <w:rFonts w:ascii="宋体" w:hAnsi="宋体" w:cs="宋体"/>
          <w:szCs w:val="24"/>
        </w:rPr>
        <w:t>.5.1</w:t>
      </w:r>
      <w:r>
        <w:rPr>
          <w:rFonts w:ascii="宋体" w:hAnsi="宋体" w:cs="宋体" w:hint="eastAsia"/>
          <w:szCs w:val="24"/>
        </w:rPr>
        <w:t>的要求。</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7.5.2 </w:t>
      </w:r>
      <w:r>
        <w:rPr>
          <w:rFonts w:ascii="黑体" w:hAnsi="黑体" w:cs="黑体" w:hint="eastAsia"/>
          <w:b w:val="0"/>
          <w:bCs/>
          <w:sz w:val="21"/>
          <w:szCs w:val="21"/>
        </w:rPr>
        <w:t>监测信息准确度</w:t>
      </w:r>
    </w:p>
    <w:p w:rsidR="006C0A5E" w:rsidRDefault="00381E35">
      <w:pPr>
        <w:topLinePunct/>
        <w:spacing w:line="360" w:lineRule="auto"/>
        <w:ind w:firstLineChars="200" w:firstLine="420"/>
        <w:jc w:val="left"/>
        <w:rPr>
          <w:rFonts w:ascii="宋体" w:hAnsi="宋体"/>
        </w:rPr>
      </w:pPr>
      <w:r>
        <w:rPr>
          <w:rFonts w:ascii="宋体" w:hAnsi="宋体" w:hint="eastAsia"/>
        </w:rPr>
        <w:t>监测信息准确度的检测方法和合格判据如下：</w:t>
      </w:r>
    </w:p>
    <w:p w:rsidR="006C0A5E" w:rsidRDefault="00381E35">
      <w:pPr>
        <w:topLinePunct/>
        <w:spacing w:line="360" w:lineRule="auto"/>
        <w:ind w:leftChars="190" w:left="819" w:hangingChars="200" w:hanging="420"/>
        <w:jc w:val="left"/>
        <w:rPr>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检测内容：</w:t>
      </w:r>
      <w:r>
        <w:rPr>
          <w:rFonts w:hint="eastAsia"/>
          <w:szCs w:val="24"/>
        </w:rPr>
        <w:t>选取不低于</w:t>
      </w:r>
      <w:r>
        <w:rPr>
          <w:szCs w:val="24"/>
        </w:rPr>
        <w:t>5%</w:t>
      </w:r>
      <w:r>
        <w:rPr>
          <w:rFonts w:hint="eastAsia"/>
          <w:szCs w:val="24"/>
        </w:rPr>
        <w:t>的电梯监测信息（取整）进行准确率试验。现场模拟电梯实时运行状态、统计信息、故障、事件（困人除外）和报警等监测信息的触发、解除，计算准确度，计算公式为：</w:t>
      </w:r>
    </w:p>
    <w:p w:rsidR="006C0A5E" w:rsidRDefault="00381E35">
      <w:pPr>
        <w:topLinePunct/>
        <w:spacing w:line="360" w:lineRule="auto"/>
        <w:ind w:firstLineChars="200" w:firstLine="420"/>
        <w:jc w:val="left"/>
        <w:rPr>
          <w:szCs w:val="24"/>
        </w:rPr>
      </w:pPr>
      <m:oMathPara>
        <m:oMath>
          <m:r>
            <w:rPr>
              <w:rFonts w:ascii="Cambria Math" w:hAnsi="Cambria Math"/>
              <w:szCs w:val="24"/>
            </w:rPr>
            <m:t>Mr</m:t>
          </m:r>
          <m:r>
            <w:rPr>
              <w:rFonts w:ascii="Cambria Math" w:hAnsi="Cambria Math"/>
              <w:szCs w:val="24"/>
            </w:rPr>
            <m:t>=</m:t>
          </m:r>
          <m:f>
            <m:fPr>
              <m:ctrlPr>
                <w:rPr>
                  <w:rFonts w:ascii="Cambria Math" w:hAnsi="Cambria Math"/>
                  <w:i/>
                  <w:szCs w:val="24"/>
                </w:rPr>
              </m:ctrlPr>
            </m:fPr>
            <m:num>
              <m:r>
                <w:rPr>
                  <w:rFonts w:ascii="Cambria Math" w:hAnsi="Cambria Math" w:hint="eastAsia"/>
                  <w:szCs w:val="24"/>
                </w:rPr>
                <m:t>监测信息准确识别次数</m:t>
              </m:r>
            </m:num>
            <m:den>
              <m:r>
                <w:rPr>
                  <w:rFonts w:ascii="Cambria Math" w:hAnsi="Cambria Math" w:hint="eastAsia"/>
                  <w:szCs w:val="24"/>
                </w:rPr>
                <m:t>应准确识别次数</m:t>
              </m:r>
            </m:den>
          </m:f>
          <m:r>
            <w:rPr>
              <w:rFonts w:ascii="Cambria Math" w:hAnsi="Cambria Math"/>
              <w:szCs w:val="24"/>
            </w:rPr>
            <m:t>×100%</m:t>
          </m:r>
        </m:oMath>
      </m:oMathPara>
    </w:p>
    <w:p w:rsidR="006C0A5E" w:rsidRDefault="00381E35">
      <w:pPr>
        <w:topLinePunct/>
        <w:spacing w:line="360" w:lineRule="auto"/>
        <w:ind w:firstLineChars="200" w:firstLine="420"/>
        <w:jc w:val="left"/>
        <w:rPr>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合格判据：选取的每个状态信息的试验次数不少于</w:t>
      </w:r>
      <w:r>
        <w:rPr>
          <w:rFonts w:ascii="宋体" w:hAnsi="宋体" w:cs="宋体" w:hint="eastAsia"/>
        </w:rPr>
        <w:t>3</w:t>
      </w:r>
      <w:r>
        <w:rPr>
          <w:rFonts w:ascii="宋体" w:hAnsi="宋体" w:cs="宋体" w:hint="eastAsia"/>
        </w:rPr>
        <w:t>次，总体</w:t>
      </w:r>
      <w:r>
        <w:rPr>
          <w:rFonts w:hint="eastAsia"/>
          <w:szCs w:val="24"/>
        </w:rPr>
        <w:t>监测信息准确率应大于或等于</w:t>
      </w:r>
      <w:r>
        <w:rPr>
          <w:szCs w:val="24"/>
        </w:rPr>
        <w:t>95%</w:t>
      </w:r>
      <w:r>
        <w:rPr>
          <w:rFonts w:hint="eastAsia"/>
          <w:szCs w:val="24"/>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7.5.3 </w:t>
      </w:r>
      <w:r>
        <w:rPr>
          <w:rFonts w:ascii="黑体" w:hAnsi="黑体" w:cs="黑体" w:hint="eastAsia"/>
          <w:b w:val="0"/>
          <w:bCs/>
          <w:sz w:val="21"/>
          <w:szCs w:val="21"/>
        </w:rPr>
        <w:t>困人</w:t>
      </w:r>
      <w:r>
        <w:rPr>
          <w:rFonts w:ascii="黑体" w:hAnsi="黑体" w:cs="黑体"/>
          <w:b w:val="0"/>
          <w:bCs/>
          <w:sz w:val="21"/>
          <w:szCs w:val="21"/>
        </w:rPr>
        <w:t>报警准确度</w:t>
      </w:r>
    </w:p>
    <w:p w:rsidR="006C0A5E" w:rsidRDefault="00381E35">
      <w:pPr>
        <w:topLinePunct/>
        <w:spacing w:line="360" w:lineRule="auto"/>
        <w:ind w:firstLineChars="200" w:firstLine="420"/>
        <w:jc w:val="left"/>
        <w:rPr>
          <w:rFonts w:ascii="宋体" w:hAnsi="宋体"/>
        </w:rPr>
      </w:pPr>
      <w:r>
        <w:rPr>
          <w:rFonts w:ascii="宋体" w:hAnsi="宋体" w:hint="eastAsia"/>
        </w:rPr>
        <w:t>困人报警准确度的检测方法和合格判据如下：</w:t>
      </w:r>
    </w:p>
    <w:p w:rsidR="006C0A5E" w:rsidRDefault="00381E35">
      <w:pPr>
        <w:topLinePunct/>
        <w:spacing w:line="360" w:lineRule="auto"/>
        <w:ind w:leftChars="190" w:left="819" w:hangingChars="200" w:hanging="420"/>
        <w:jc w:val="left"/>
        <w:rPr>
          <w:szCs w:val="24"/>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检测方法：根据困人判别方法，</w:t>
      </w:r>
      <w:r>
        <w:rPr>
          <w:rFonts w:hint="eastAsia"/>
          <w:szCs w:val="24"/>
        </w:rPr>
        <w:t>现场模拟困人产生、解除，记录智能监测终端上报困人状态变化与实际是否一致，计算准确度，计算公式：</w:t>
      </w:r>
    </w:p>
    <w:p w:rsidR="006C0A5E" w:rsidRDefault="00381E35">
      <w:pPr>
        <w:topLinePunct/>
        <w:spacing w:line="360" w:lineRule="auto"/>
        <w:ind w:firstLineChars="200" w:firstLine="420"/>
        <w:jc w:val="center"/>
        <w:rPr>
          <w:szCs w:val="24"/>
        </w:rPr>
      </w:pPr>
      <w:r>
        <w:rPr>
          <w:rFonts w:hint="eastAsia"/>
          <w:szCs w:val="24"/>
        </w:rPr>
        <w:t>P</w:t>
      </w:r>
      <m:oMath>
        <m:r>
          <w:rPr>
            <w:rFonts w:ascii="Cambria Math" w:hAnsi="Cambria Math"/>
            <w:szCs w:val="24"/>
          </w:rPr>
          <m:t>r</m:t>
        </m:r>
        <m:r>
          <w:rPr>
            <w:rFonts w:ascii="Cambria Math" w:hAnsi="Cambria Math"/>
            <w:szCs w:val="24"/>
          </w:rPr>
          <m:t>=</m:t>
        </m:r>
        <m:f>
          <m:fPr>
            <m:ctrlPr>
              <w:rPr>
                <w:rFonts w:ascii="Cambria Math" w:hAnsi="Cambria Math"/>
                <w:i/>
                <w:szCs w:val="24"/>
              </w:rPr>
            </m:ctrlPr>
          </m:fPr>
          <m:num>
            <m:r>
              <w:rPr>
                <w:rFonts w:ascii="Cambria Math" w:hAnsi="Cambria Math" w:hint="eastAsia"/>
                <w:szCs w:val="24"/>
              </w:rPr>
              <m:t>困人报警准确识别次数</m:t>
            </m:r>
          </m:num>
          <m:den>
            <m:r>
              <w:rPr>
                <w:rFonts w:ascii="Cambria Math" w:hAnsi="Cambria Math" w:hint="eastAsia"/>
                <w:szCs w:val="24"/>
              </w:rPr>
              <m:t>应准确识别次数</m:t>
            </m:r>
          </m:den>
        </m:f>
        <m:r>
          <w:rPr>
            <w:rFonts w:ascii="Cambria Math" w:hAnsi="Cambria Math"/>
            <w:szCs w:val="24"/>
          </w:rPr>
          <m:t>×100%</m:t>
        </m:r>
      </m:oMath>
    </w:p>
    <w:p w:rsidR="006C0A5E" w:rsidRDefault="00381E35">
      <w:pPr>
        <w:topLinePunct/>
        <w:spacing w:line="360" w:lineRule="auto"/>
        <w:ind w:firstLineChars="200" w:firstLine="420"/>
        <w:jc w:val="left"/>
        <w:rPr>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合格判据：试验次数不少于</w:t>
      </w:r>
      <w:r>
        <w:rPr>
          <w:rFonts w:ascii="宋体" w:hAnsi="宋体" w:cs="宋体" w:hint="eastAsia"/>
        </w:rPr>
        <w:t>3</w:t>
      </w:r>
      <w:r>
        <w:rPr>
          <w:rFonts w:ascii="宋体" w:hAnsi="宋体" w:cs="宋体" w:hint="eastAsia"/>
        </w:rPr>
        <w:t>次且不大于</w:t>
      </w:r>
      <w:r>
        <w:rPr>
          <w:rFonts w:ascii="宋体" w:hAnsi="宋体" w:cs="宋体" w:hint="eastAsia"/>
        </w:rPr>
        <w:t>5</w:t>
      </w:r>
      <w:r>
        <w:rPr>
          <w:rFonts w:ascii="宋体" w:hAnsi="宋体" w:cs="宋体"/>
        </w:rPr>
        <w:t>0</w:t>
      </w:r>
      <w:r>
        <w:rPr>
          <w:rFonts w:ascii="宋体" w:hAnsi="宋体" w:cs="宋体" w:hint="eastAsia"/>
        </w:rPr>
        <w:t>次，</w:t>
      </w:r>
      <w:r>
        <w:rPr>
          <w:rFonts w:hint="eastAsia"/>
          <w:szCs w:val="24"/>
        </w:rPr>
        <w:t>监测信息准确率应不少于</w:t>
      </w:r>
      <w:r>
        <w:rPr>
          <w:szCs w:val="24"/>
        </w:rPr>
        <w:t>98%</w:t>
      </w:r>
      <w:r>
        <w:rPr>
          <w:rFonts w:hint="eastAsia"/>
          <w:szCs w:val="24"/>
        </w:rPr>
        <w:t>。</w:t>
      </w:r>
    </w:p>
    <w:p w:rsidR="006C0A5E" w:rsidRDefault="006C0A5E">
      <w:pPr>
        <w:pStyle w:val="Default"/>
        <w:rPr>
          <w:rFonts w:ascii="宋体" w:hAnsi="宋体" w:cs="宋体"/>
          <w:color w:val="auto"/>
          <w:lang w:bidi="ar"/>
        </w:rPr>
      </w:pP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7.5.4 </w:t>
      </w:r>
      <w:r>
        <w:rPr>
          <w:rFonts w:ascii="黑体" w:hAnsi="黑体" w:cs="黑体"/>
          <w:b w:val="0"/>
          <w:bCs/>
          <w:sz w:val="21"/>
          <w:szCs w:val="21"/>
        </w:rPr>
        <w:t>远程通信性能</w:t>
      </w:r>
    </w:p>
    <w:p w:rsidR="006C0A5E" w:rsidRDefault="00381E35">
      <w:pPr>
        <w:spacing w:line="360" w:lineRule="auto"/>
        <w:rPr>
          <w:rFonts w:ascii="黑体" w:eastAsia="黑体" w:hAnsi="黑体" w:cs="黑体"/>
        </w:rPr>
      </w:pPr>
      <w:r>
        <w:rPr>
          <w:rFonts w:ascii="黑体" w:eastAsia="黑体" w:hAnsi="黑体" w:cs="黑体"/>
        </w:rPr>
        <w:t>7.5.4.1</w:t>
      </w:r>
      <w:r>
        <w:rPr>
          <w:rFonts w:ascii="黑体" w:eastAsia="黑体" w:hAnsi="黑体" w:cs="黑体" w:hint="eastAsia"/>
          <w:kern w:val="0"/>
          <w:lang w:bidi="ar"/>
        </w:rPr>
        <w:t>网络传输性能</w:t>
      </w:r>
    </w:p>
    <w:p w:rsidR="006C0A5E" w:rsidRDefault="00381E35">
      <w:pPr>
        <w:pStyle w:val="Default"/>
        <w:spacing w:line="360" w:lineRule="auto"/>
        <w:ind w:firstLineChars="200" w:firstLine="420"/>
        <w:rPr>
          <w:rFonts w:ascii="宋体" w:hAnsi="宋体" w:cs="黑体"/>
          <w:bCs/>
          <w:color w:val="auto"/>
          <w:sz w:val="21"/>
          <w:szCs w:val="21"/>
        </w:rPr>
      </w:pPr>
      <w:r>
        <w:rPr>
          <w:rFonts w:ascii="宋体" w:hAnsi="宋体" w:cs="黑体" w:hint="eastAsia"/>
          <w:bCs/>
          <w:color w:val="auto"/>
          <w:sz w:val="21"/>
          <w:szCs w:val="21"/>
        </w:rPr>
        <w:lastRenderedPageBreak/>
        <w:t>对于支持远程音视频对讲的智能监测终端，其网络传输性能的检测内容及合格判据如下：</w:t>
      </w:r>
    </w:p>
    <w:p w:rsidR="006C0A5E" w:rsidRDefault="00381E35">
      <w:pPr>
        <w:pStyle w:val="Default"/>
        <w:spacing w:line="360" w:lineRule="auto"/>
        <w:ind w:firstLineChars="200" w:firstLine="420"/>
        <w:rPr>
          <w:rFonts w:ascii="宋体" w:hAnsi="宋体" w:cs="宋体"/>
          <w:bCs/>
          <w:color w:val="auto"/>
          <w:kern w:val="2"/>
          <w:sz w:val="21"/>
          <w:szCs w:val="21"/>
        </w:rPr>
      </w:pPr>
      <w:r>
        <w:rPr>
          <w:rFonts w:ascii="宋体" w:hAnsi="宋体" w:cs="宋体"/>
          <w:bCs/>
          <w:color w:val="auto"/>
          <w:kern w:val="2"/>
          <w:sz w:val="21"/>
          <w:szCs w:val="21"/>
        </w:rPr>
        <w:t>a</w:t>
      </w:r>
      <w:r>
        <w:rPr>
          <w:rFonts w:ascii="宋体" w:hAnsi="宋体" w:cs="宋体"/>
          <w:bCs/>
          <w:color w:val="auto"/>
          <w:kern w:val="2"/>
          <w:sz w:val="21"/>
          <w:szCs w:val="21"/>
        </w:rPr>
        <w:t>）</w:t>
      </w:r>
      <w:r>
        <w:rPr>
          <w:rFonts w:ascii="宋体" w:hAnsi="宋体" w:cs="宋体"/>
          <w:bCs/>
          <w:color w:val="auto"/>
          <w:kern w:val="2"/>
          <w:sz w:val="21"/>
          <w:szCs w:val="21"/>
        </w:rPr>
        <w:t xml:space="preserve"> </w:t>
      </w:r>
      <w:r>
        <w:rPr>
          <w:rFonts w:ascii="宋体" w:hAnsi="宋体" w:cs="宋体" w:hint="eastAsia"/>
          <w:bCs/>
          <w:color w:val="auto"/>
          <w:kern w:val="2"/>
          <w:sz w:val="21"/>
          <w:szCs w:val="21"/>
        </w:rPr>
        <w:t>检测内容：检测</w:t>
      </w:r>
      <w:r>
        <w:rPr>
          <w:rFonts w:ascii="宋体" w:hAnsi="宋体" w:cs="黑体" w:hint="eastAsia"/>
          <w:bCs/>
          <w:color w:val="auto"/>
          <w:sz w:val="21"/>
          <w:szCs w:val="21"/>
        </w:rPr>
        <w:t>智能监测终端的信息传输延迟时间、网络传输带宽、网络传输质量。</w:t>
      </w:r>
    </w:p>
    <w:p w:rsidR="006C0A5E" w:rsidRDefault="00381E35">
      <w:pPr>
        <w:pStyle w:val="Default"/>
        <w:spacing w:line="360" w:lineRule="auto"/>
        <w:ind w:firstLineChars="200" w:firstLine="420"/>
        <w:rPr>
          <w:rFonts w:ascii="宋体" w:hAnsi="宋体" w:cs="宋体"/>
          <w:bCs/>
          <w:color w:val="auto"/>
          <w:kern w:val="2"/>
          <w:sz w:val="21"/>
          <w:szCs w:val="21"/>
        </w:rPr>
      </w:pPr>
      <w:r>
        <w:rPr>
          <w:rFonts w:ascii="宋体" w:hAnsi="宋体" w:cs="宋体"/>
          <w:bCs/>
          <w:color w:val="auto"/>
          <w:kern w:val="2"/>
          <w:sz w:val="21"/>
          <w:szCs w:val="21"/>
        </w:rPr>
        <w:t>b</w:t>
      </w:r>
      <w:r>
        <w:rPr>
          <w:rFonts w:ascii="宋体" w:hAnsi="宋体" w:cs="宋体"/>
          <w:bCs/>
          <w:color w:val="auto"/>
          <w:kern w:val="2"/>
          <w:sz w:val="21"/>
          <w:szCs w:val="21"/>
        </w:rPr>
        <w:t>）</w:t>
      </w:r>
      <w:r>
        <w:rPr>
          <w:rFonts w:ascii="宋体" w:hAnsi="宋体" w:cs="宋体"/>
          <w:bCs/>
          <w:color w:val="auto"/>
          <w:kern w:val="2"/>
          <w:sz w:val="21"/>
          <w:szCs w:val="21"/>
        </w:rPr>
        <w:t xml:space="preserve"> </w:t>
      </w:r>
      <w:r>
        <w:rPr>
          <w:rFonts w:ascii="宋体" w:hAnsi="宋体" w:cs="宋体" w:hint="eastAsia"/>
          <w:bCs/>
          <w:color w:val="auto"/>
          <w:kern w:val="2"/>
          <w:sz w:val="21"/>
          <w:szCs w:val="21"/>
        </w:rPr>
        <w:t>合格判</w:t>
      </w:r>
      <w:r>
        <w:rPr>
          <w:rFonts w:ascii="宋体" w:hAnsi="宋体" w:cs="黑体" w:hint="eastAsia"/>
          <w:bCs/>
          <w:color w:val="auto"/>
          <w:sz w:val="21"/>
          <w:szCs w:val="21"/>
        </w:rPr>
        <w:t>据：应满足</w:t>
      </w:r>
      <w:r>
        <w:rPr>
          <w:rFonts w:ascii="宋体" w:hAnsi="宋体" w:cs="黑体" w:hint="eastAsia"/>
          <w:bCs/>
          <w:color w:val="auto"/>
          <w:sz w:val="21"/>
          <w:szCs w:val="21"/>
        </w:rPr>
        <w:t>4</w:t>
      </w:r>
      <w:r>
        <w:rPr>
          <w:rFonts w:ascii="宋体" w:hAnsi="宋体" w:cs="黑体"/>
          <w:bCs/>
          <w:color w:val="auto"/>
          <w:sz w:val="21"/>
          <w:szCs w:val="21"/>
        </w:rPr>
        <w:t>.5.4.1</w:t>
      </w:r>
      <w:r>
        <w:rPr>
          <w:rFonts w:ascii="宋体" w:hAnsi="宋体" w:cs="黑体" w:hint="eastAsia"/>
          <w:bCs/>
          <w:color w:val="auto"/>
          <w:sz w:val="21"/>
          <w:szCs w:val="21"/>
        </w:rPr>
        <w:t>的要求。</w:t>
      </w:r>
    </w:p>
    <w:p w:rsidR="006C0A5E" w:rsidRDefault="006C0A5E">
      <w:pPr>
        <w:pStyle w:val="Default"/>
        <w:rPr>
          <w:rFonts w:ascii="宋体" w:hAnsi="宋体" w:cs="黑体"/>
          <w:bCs/>
          <w:color w:val="auto"/>
          <w:sz w:val="21"/>
          <w:szCs w:val="21"/>
        </w:rPr>
      </w:pPr>
    </w:p>
    <w:p w:rsidR="006C0A5E" w:rsidRDefault="00381E35">
      <w:pPr>
        <w:spacing w:line="360" w:lineRule="auto"/>
        <w:rPr>
          <w:rFonts w:ascii="黑体" w:eastAsia="黑体" w:hAnsi="黑体" w:cs="黑体"/>
        </w:rPr>
      </w:pPr>
      <w:r>
        <w:rPr>
          <w:rFonts w:ascii="黑体" w:eastAsia="黑体" w:hAnsi="黑体" w:cs="黑体"/>
        </w:rPr>
        <w:t xml:space="preserve">7.5.4.2 </w:t>
      </w:r>
      <w:r>
        <w:rPr>
          <w:rFonts w:ascii="黑体" w:eastAsia="黑体" w:hAnsi="黑体" w:cs="黑体" w:hint="eastAsia"/>
        </w:rPr>
        <w:t>无线</w:t>
      </w:r>
      <w:r>
        <w:rPr>
          <w:rFonts w:ascii="黑体" w:eastAsia="黑体" w:hAnsi="黑体" w:cs="黑体"/>
        </w:rPr>
        <w:t>OTA</w:t>
      </w:r>
      <w:r>
        <w:rPr>
          <w:rFonts w:ascii="黑体" w:eastAsia="黑体" w:hAnsi="黑体" w:cs="黑体"/>
        </w:rPr>
        <w:t>性能</w:t>
      </w:r>
    </w:p>
    <w:p w:rsidR="006C0A5E" w:rsidRDefault="00381E35">
      <w:pPr>
        <w:spacing w:line="360" w:lineRule="auto"/>
        <w:ind w:firstLineChars="200" w:firstLine="420"/>
        <w:rPr>
          <w:rFonts w:ascii="宋体" w:hAnsi="宋体" w:cs="宋体"/>
          <w:lang w:bidi="ar"/>
        </w:rPr>
      </w:pPr>
      <w:r>
        <w:rPr>
          <w:rFonts w:ascii="宋体" w:hAnsi="宋体" w:cs="宋体" w:hint="eastAsia"/>
        </w:rPr>
        <w:t>智能监测终端如采用无线通信方式的，应进行空间射频辐射功率和接收机性能试验。空间射频辐射功率和接收机性能检测方法、检测内容和合格判据（</w:t>
      </w:r>
      <w:proofErr w:type="gramStart"/>
      <w:r>
        <w:rPr>
          <w:rFonts w:ascii="宋体" w:hAnsi="宋体" w:cs="宋体" w:hint="eastAsia"/>
        </w:rPr>
        <w:t>同试验</w:t>
      </w:r>
      <w:proofErr w:type="gramEnd"/>
      <w:r>
        <w:rPr>
          <w:rFonts w:ascii="宋体" w:hAnsi="宋体" w:cs="宋体" w:hint="eastAsia"/>
        </w:rPr>
        <w:t>要求）如表</w:t>
      </w:r>
      <w:r>
        <w:rPr>
          <w:rFonts w:ascii="宋体" w:hAnsi="宋体" w:cs="宋体"/>
        </w:rPr>
        <w:t>5</w:t>
      </w:r>
      <w:r>
        <w:rPr>
          <w:rFonts w:ascii="宋体" w:hAnsi="宋体" w:cs="宋体"/>
        </w:rPr>
        <w:t>所示。</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7.5.5 </w:t>
      </w:r>
      <w:r>
        <w:rPr>
          <w:rFonts w:ascii="黑体" w:hAnsi="黑体" w:cs="黑体" w:hint="eastAsia"/>
          <w:b w:val="0"/>
          <w:bCs/>
          <w:sz w:val="21"/>
          <w:szCs w:val="21"/>
        </w:rPr>
        <w:t>持续工作可靠性</w:t>
      </w:r>
    </w:p>
    <w:p w:rsidR="006C0A5E" w:rsidRDefault="00381E35">
      <w:pPr>
        <w:spacing w:line="360" w:lineRule="auto"/>
        <w:ind w:firstLineChars="200" w:firstLine="420"/>
        <w:rPr>
          <w:rFonts w:ascii="宋体" w:hAnsi="宋体"/>
        </w:rPr>
      </w:pPr>
      <w:bookmarkStart w:id="29" w:name="_Hlk141187353"/>
      <w:r>
        <w:rPr>
          <w:rFonts w:ascii="宋体" w:hAnsi="宋体" w:hint="eastAsia"/>
        </w:rPr>
        <w:t>持续工作可靠性检测内容和合格判据如下：</w:t>
      </w:r>
    </w:p>
    <w:bookmarkEnd w:id="29"/>
    <w:p w:rsidR="006C0A5E" w:rsidRDefault="00381E35">
      <w:pPr>
        <w:spacing w:line="360" w:lineRule="auto"/>
        <w:ind w:leftChars="200" w:left="840" w:hangingChars="200" w:hanging="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检测内容：</w:t>
      </w:r>
      <w:r>
        <w:rPr>
          <w:rFonts w:ascii="宋体" w:hAnsi="宋体" w:cs="宋体" w:hint="eastAsia"/>
          <w:szCs w:val="24"/>
        </w:rPr>
        <w:t>检测或查验产品的平均无故障工作时间（</w:t>
      </w:r>
      <w:r>
        <w:rPr>
          <w:rFonts w:ascii="宋体" w:hAnsi="宋体" w:cs="宋体"/>
          <w:szCs w:val="24"/>
        </w:rPr>
        <w:t>MTBF</w:t>
      </w:r>
      <w:r>
        <w:rPr>
          <w:rFonts w:ascii="宋体" w:hAnsi="宋体" w:cs="宋体" w:hint="eastAsia"/>
          <w:szCs w:val="24"/>
        </w:rPr>
        <w:t>）。</w:t>
      </w:r>
    </w:p>
    <w:p w:rsidR="006C0A5E" w:rsidRDefault="00381E35">
      <w:pPr>
        <w:spacing w:line="360" w:lineRule="auto"/>
        <w:ind w:leftChars="200" w:left="840" w:hangingChars="200" w:hanging="420"/>
        <w:rPr>
          <w:rFonts w:ascii="宋体" w:hAnsi="宋体" w:cs="宋体"/>
          <w:szCs w:val="24"/>
        </w:rPr>
      </w:pPr>
      <w:bookmarkStart w:id="30" w:name="_Hlk141187344"/>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w:t>
      </w:r>
      <w:bookmarkEnd w:id="30"/>
      <w:r>
        <w:rPr>
          <w:rFonts w:ascii="宋体" w:hAnsi="宋体" w:cs="黑体" w:hint="eastAsia"/>
          <w:bCs/>
        </w:rPr>
        <w:t>应满足</w:t>
      </w:r>
      <w:r>
        <w:rPr>
          <w:rFonts w:ascii="宋体" w:hAnsi="宋体" w:cs="黑体" w:hint="eastAsia"/>
          <w:bCs/>
        </w:rPr>
        <w:t>4</w:t>
      </w:r>
      <w:r>
        <w:rPr>
          <w:rFonts w:ascii="宋体" w:hAnsi="宋体" w:cs="黑体"/>
          <w:bCs/>
        </w:rPr>
        <w:t>.5.5</w:t>
      </w:r>
      <w:r>
        <w:rPr>
          <w:rFonts w:ascii="宋体" w:hAnsi="宋体" w:cs="黑体" w:hint="eastAsia"/>
          <w:bCs/>
        </w:rPr>
        <w:t>的要求</w:t>
      </w:r>
      <w:r>
        <w:rPr>
          <w:rFonts w:ascii="宋体" w:hAnsi="宋体" w:cs="宋体" w:hint="eastAsia"/>
          <w:bCs/>
        </w:rPr>
        <w:t>。</w:t>
      </w:r>
    </w:p>
    <w:p w:rsidR="006C0A5E" w:rsidRDefault="00381E35">
      <w:pPr>
        <w:pStyle w:val="4"/>
        <w:spacing w:before="0" w:after="0" w:line="360" w:lineRule="auto"/>
        <w:rPr>
          <w:rFonts w:ascii="黑体" w:hAnsi="黑体" w:cs="黑体"/>
          <w:b w:val="0"/>
          <w:bCs/>
          <w:sz w:val="21"/>
          <w:szCs w:val="21"/>
        </w:rPr>
      </w:pPr>
      <w:r>
        <w:rPr>
          <w:rFonts w:ascii="黑体" w:hAnsi="黑体" w:cs="黑体"/>
          <w:b w:val="0"/>
          <w:bCs/>
          <w:sz w:val="21"/>
          <w:szCs w:val="21"/>
        </w:rPr>
        <w:t xml:space="preserve">7.5.6 </w:t>
      </w:r>
      <w:r>
        <w:rPr>
          <w:rFonts w:ascii="黑体" w:hAnsi="黑体" w:cs="黑体" w:hint="eastAsia"/>
          <w:b w:val="0"/>
          <w:bCs/>
          <w:sz w:val="21"/>
          <w:szCs w:val="21"/>
        </w:rPr>
        <w:t>在线率</w:t>
      </w:r>
    </w:p>
    <w:p w:rsidR="006C0A5E" w:rsidRDefault="00381E35">
      <w:pPr>
        <w:spacing w:line="360" w:lineRule="auto"/>
        <w:ind w:firstLineChars="200" w:firstLine="420"/>
        <w:rPr>
          <w:rFonts w:ascii="宋体" w:hAnsi="宋体" w:cs="宋体"/>
        </w:rPr>
      </w:pPr>
      <w:r>
        <w:rPr>
          <w:rFonts w:ascii="宋体" w:hAnsi="宋体" w:hint="eastAsia"/>
        </w:rPr>
        <w:t>智能监测终端</w:t>
      </w:r>
      <w:proofErr w:type="gramStart"/>
      <w:r>
        <w:rPr>
          <w:rFonts w:ascii="宋体" w:hAnsi="宋体" w:hint="eastAsia"/>
        </w:rPr>
        <w:t>在线率</w:t>
      </w:r>
      <w:proofErr w:type="gramEnd"/>
      <w:r>
        <w:rPr>
          <w:rFonts w:ascii="宋体" w:hAnsi="宋体" w:hint="eastAsia"/>
        </w:rPr>
        <w:t>检测方法和合格判据如下：</w:t>
      </w:r>
    </w:p>
    <w:p w:rsidR="006C0A5E" w:rsidRDefault="00381E35">
      <w:pPr>
        <w:spacing w:line="360" w:lineRule="auto"/>
        <w:ind w:leftChars="190" w:left="819" w:hangingChars="200" w:hanging="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bCs/>
        </w:rPr>
        <w:t>检测方法：</w:t>
      </w:r>
      <w:r>
        <w:rPr>
          <w:rFonts w:ascii="宋体" w:hAnsi="宋体" w:cs="宋体" w:hint="eastAsia"/>
        </w:rPr>
        <w:t>对智能监测终端进行不少于</w:t>
      </w:r>
      <w:r>
        <w:rPr>
          <w:rFonts w:ascii="宋体" w:hAnsi="宋体" w:cs="宋体"/>
        </w:rPr>
        <w:t>72</w:t>
      </w:r>
      <w:r>
        <w:rPr>
          <w:rFonts w:ascii="宋体" w:hAnsi="宋体" w:cs="宋体"/>
        </w:rPr>
        <w:t>小时</w:t>
      </w:r>
      <w:r>
        <w:rPr>
          <w:rFonts w:ascii="宋体" w:hAnsi="宋体" w:cs="宋体" w:hint="eastAsia"/>
        </w:rPr>
        <w:t>（定期检验按</w:t>
      </w:r>
      <w:r>
        <w:rPr>
          <w:rFonts w:ascii="宋体" w:hAnsi="宋体" w:cs="宋体" w:hint="eastAsia"/>
        </w:rPr>
        <w:t>3</w:t>
      </w:r>
      <w:r>
        <w:rPr>
          <w:rFonts w:ascii="宋体" w:hAnsi="宋体" w:cs="宋体"/>
        </w:rPr>
        <w:t>0</w:t>
      </w:r>
      <w:r>
        <w:rPr>
          <w:rFonts w:ascii="宋体" w:hAnsi="宋体" w:cs="宋体" w:hint="eastAsia"/>
        </w:rPr>
        <w:t>分钟）</w:t>
      </w:r>
      <w:r>
        <w:rPr>
          <w:rFonts w:ascii="宋体" w:hAnsi="宋体" w:cs="宋体"/>
        </w:rPr>
        <w:t>的持续在线情况进行统计，在线期间随机进行</w:t>
      </w:r>
      <w:r>
        <w:rPr>
          <w:rFonts w:ascii="宋体" w:hAnsi="宋体" w:cs="宋体"/>
        </w:rPr>
        <w:t>5</w:t>
      </w:r>
      <w:r>
        <w:rPr>
          <w:rFonts w:ascii="宋体" w:hAnsi="宋体" w:cs="宋体"/>
        </w:rPr>
        <w:t>次测试，</w:t>
      </w:r>
      <w:r>
        <w:rPr>
          <w:rFonts w:ascii="宋体" w:hAnsi="宋体" w:cs="宋体" w:hint="eastAsia"/>
        </w:rPr>
        <w:t>采用</w:t>
      </w:r>
      <w:r>
        <w:rPr>
          <w:rFonts w:ascii="宋体" w:hAnsi="宋体" w:cs="宋体"/>
        </w:rPr>
        <w:t>模拟</w:t>
      </w:r>
      <w:r>
        <w:rPr>
          <w:rFonts w:ascii="宋体" w:hAnsi="宋体" w:cs="宋体" w:hint="eastAsia"/>
        </w:rPr>
        <w:t>或现场实测方式</w:t>
      </w:r>
      <w:r>
        <w:rPr>
          <w:rFonts w:ascii="宋体" w:hAnsi="宋体" w:cs="宋体"/>
        </w:rPr>
        <w:t>，检查智能监测终端是否及时、准确更新电梯运行状态信息，记录不正常工作时间长度，计算在线率。</w:t>
      </w:r>
      <w:proofErr w:type="gramStart"/>
      <w:r>
        <w:rPr>
          <w:rFonts w:ascii="宋体" w:hAnsi="宋体" w:cs="宋体" w:hint="eastAsia"/>
        </w:rPr>
        <w:t>在线率</w:t>
      </w:r>
      <w:proofErr w:type="gramEnd"/>
      <w:r>
        <w:rPr>
          <w:rFonts w:ascii="宋体" w:hAnsi="宋体" w:cs="宋体" w:hint="eastAsia"/>
        </w:rPr>
        <w:t>计算公式：</w:t>
      </w:r>
    </w:p>
    <w:p w:rsidR="006C0A5E" w:rsidRDefault="00381E35">
      <w:pPr>
        <w:topLinePunct/>
        <w:spacing w:line="360" w:lineRule="auto"/>
        <w:ind w:firstLineChars="200" w:firstLine="420"/>
        <w:jc w:val="left"/>
        <w:rPr>
          <w:rFonts w:ascii="宋体" w:hAnsi="宋体" w:cs="宋体"/>
          <w:szCs w:val="24"/>
        </w:rPr>
      </w:pPr>
      <m:oMathPara>
        <m:oMath>
          <m:r>
            <w:rPr>
              <w:rFonts w:ascii="Cambria Math" w:hAnsi="Cambria Math" w:cs="宋体" w:hint="eastAsia"/>
              <w:szCs w:val="24"/>
            </w:rPr>
            <m:t>在线率</m:t>
          </m:r>
          <m:r>
            <w:rPr>
              <w:rFonts w:ascii="Cambria Math" w:hAnsi="Cambria Math" w:cs="宋体"/>
              <w:szCs w:val="24"/>
            </w:rPr>
            <m:t>=</m:t>
          </m:r>
          <m:f>
            <m:fPr>
              <m:ctrlPr>
                <w:rPr>
                  <w:rFonts w:ascii="Cambria Math" w:hAnsi="Cambria Math" w:cs="宋体" w:hint="eastAsia"/>
                  <w:i/>
                  <w:szCs w:val="24"/>
                </w:rPr>
              </m:ctrlPr>
            </m:fPr>
            <m:num>
              <m:r>
                <w:rPr>
                  <w:rFonts w:ascii="Cambria Math" w:hAnsi="Cambria Math" w:cs="宋体" w:hint="eastAsia"/>
                  <w:szCs w:val="24"/>
                </w:rPr>
                <m:t>设备实际在线时长</m:t>
              </m:r>
            </m:num>
            <m:den>
              <m:r>
                <w:rPr>
                  <w:rFonts w:ascii="Cambria Math" w:hAnsi="Cambria Math" w:cs="宋体" w:hint="eastAsia"/>
                  <w:szCs w:val="24"/>
                </w:rPr>
                <m:t>应在线时长</m:t>
              </m:r>
            </m:den>
          </m:f>
          <m:r>
            <w:rPr>
              <w:rFonts w:ascii="Cambria Math" w:hAnsi="Cambria Math" w:cs="宋体" w:hint="eastAsia"/>
              <w:szCs w:val="24"/>
            </w:rPr>
            <m:t>×</m:t>
          </m:r>
          <m:r>
            <w:rPr>
              <w:rFonts w:ascii="Cambria Math" w:hAnsi="Cambria Math" w:cs="宋体"/>
              <w:szCs w:val="24"/>
            </w:rPr>
            <m:t>100%</m:t>
          </m:r>
        </m:oMath>
      </m:oMathPara>
    </w:p>
    <w:p w:rsidR="006C0A5E" w:rsidRDefault="00381E35">
      <w:pPr>
        <w:topLinePunct/>
        <w:spacing w:line="360" w:lineRule="auto"/>
        <w:ind w:firstLineChars="200" w:firstLine="420"/>
        <w:jc w:val="left"/>
        <w:rPr>
          <w:szCs w:val="24"/>
        </w:rPr>
      </w:pPr>
      <w:r>
        <w:rPr>
          <w:rFonts w:ascii="宋体" w:hAnsi="宋体" w:cs="宋体"/>
          <w:bCs/>
        </w:rPr>
        <w:t>b</w:t>
      </w:r>
      <w:r>
        <w:rPr>
          <w:rFonts w:ascii="宋体" w:hAnsi="宋体" w:cs="宋体"/>
          <w:bCs/>
        </w:rPr>
        <w:t>）</w:t>
      </w:r>
      <w:r>
        <w:rPr>
          <w:rFonts w:ascii="宋体" w:hAnsi="宋体" w:cs="宋体"/>
          <w:bCs/>
        </w:rPr>
        <w:t xml:space="preserve"> </w:t>
      </w:r>
      <w:r>
        <w:rPr>
          <w:rFonts w:ascii="宋体" w:hAnsi="宋体" w:cs="宋体" w:hint="eastAsia"/>
        </w:rPr>
        <w:t>合格判据：</w:t>
      </w:r>
      <w:proofErr w:type="gramStart"/>
      <w:r>
        <w:rPr>
          <w:rFonts w:ascii="宋体" w:hAnsi="宋体" w:cs="宋体" w:hint="eastAsia"/>
        </w:rPr>
        <w:t>在线率</w:t>
      </w:r>
      <w:proofErr w:type="gramEnd"/>
      <w:r>
        <w:rPr>
          <w:rFonts w:ascii="宋体" w:hAnsi="宋体" w:cs="宋体" w:hint="eastAsia"/>
        </w:rPr>
        <w:t>应不低于</w:t>
      </w:r>
      <w:r>
        <w:rPr>
          <w:rFonts w:ascii="宋体" w:hAnsi="宋体" w:cs="宋体"/>
        </w:rPr>
        <w:t>95%</w:t>
      </w:r>
      <w:r>
        <w:rPr>
          <w:rFonts w:ascii="宋体" w:hAnsi="宋体" w:cs="宋体"/>
        </w:rPr>
        <w:t>。</w:t>
      </w:r>
    </w:p>
    <w:p w:rsidR="006C0A5E" w:rsidRDefault="00381E35">
      <w:pPr>
        <w:pStyle w:val="CM5"/>
        <w:topLinePunct/>
        <w:spacing w:line="360" w:lineRule="auto"/>
        <w:jc w:val="both"/>
        <w:outlineLvl w:val="2"/>
        <w:rPr>
          <w:rFonts w:ascii="黑体" w:eastAsia="黑体" w:hAnsi="黑体" w:cs="黑体"/>
          <w:bCs/>
          <w:color w:val="auto"/>
          <w:sz w:val="21"/>
          <w:szCs w:val="21"/>
        </w:rPr>
      </w:pPr>
      <w:r>
        <w:rPr>
          <w:rFonts w:ascii="黑体" w:eastAsia="黑体" w:hAnsi="黑体" w:cs="黑体"/>
          <w:bCs/>
          <w:color w:val="auto"/>
          <w:sz w:val="21"/>
          <w:szCs w:val="21"/>
        </w:rPr>
        <w:t xml:space="preserve">7.6 </w:t>
      </w:r>
      <w:r>
        <w:rPr>
          <w:rFonts w:ascii="黑体" w:eastAsia="黑体" w:hAnsi="黑体" w:cs="黑体" w:hint="eastAsia"/>
          <w:bCs/>
          <w:color w:val="auto"/>
          <w:sz w:val="21"/>
          <w:szCs w:val="21"/>
        </w:rPr>
        <w:t>其他</w:t>
      </w:r>
    </w:p>
    <w:p w:rsidR="006C0A5E" w:rsidRDefault="00381E35">
      <w:pPr>
        <w:pStyle w:val="4"/>
        <w:spacing w:before="0" w:after="0" w:line="360" w:lineRule="auto"/>
        <w:rPr>
          <w:rFonts w:ascii="黑体" w:hAnsi="黑体" w:cs="黑体"/>
          <w:sz w:val="21"/>
          <w:szCs w:val="21"/>
        </w:rPr>
      </w:pPr>
      <w:r>
        <w:rPr>
          <w:rFonts w:ascii="黑体" w:hAnsi="黑体" w:cs="黑体"/>
          <w:b w:val="0"/>
          <w:bCs/>
          <w:sz w:val="21"/>
          <w:szCs w:val="21"/>
        </w:rPr>
        <w:t xml:space="preserve">7.6.1 </w:t>
      </w:r>
      <w:r>
        <w:rPr>
          <w:rFonts w:ascii="黑体" w:hAnsi="黑体" w:cs="黑体" w:hint="eastAsia"/>
          <w:b w:val="0"/>
          <w:bCs/>
          <w:sz w:val="21"/>
          <w:szCs w:val="21"/>
        </w:rPr>
        <w:t>防爆性能</w:t>
      </w:r>
    </w:p>
    <w:p w:rsidR="006C0A5E" w:rsidRDefault="00381E35">
      <w:pPr>
        <w:spacing w:line="360" w:lineRule="auto"/>
        <w:ind w:firstLineChars="200" w:firstLine="420"/>
        <w:rPr>
          <w:rFonts w:ascii="宋体" w:hAnsi="宋体" w:cs="宋体"/>
        </w:rPr>
      </w:pPr>
      <w:r>
        <w:rPr>
          <w:rFonts w:ascii="宋体" w:hAnsi="宋体" w:cs="宋体" w:hint="eastAsia"/>
        </w:rPr>
        <w:t>当电梯智能监测终端使用场景有防爆性能要求时，应按相关要求和试验方法进行防爆性能检测。</w:t>
      </w:r>
    </w:p>
    <w:p w:rsidR="006C0A5E" w:rsidRDefault="00381E35">
      <w:pPr>
        <w:pStyle w:val="1"/>
        <w:spacing w:before="240" w:after="240" w:line="360" w:lineRule="auto"/>
        <w:rPr>
          <w:rFonts w:ascii="黑体" w:eastAsia="黑体" w:hAnsi="黑体" w:cs="黑体"/>
          <w:b w:val="0"/>
          <w:bCs/>
          <w:sz w:val="21"/>
          <w:szCs w:val="21"/>
        </w:rPr>
      </w:pPr>
      <w:bookmarkStart w:id="31" w:name="_Toc131756746"/>
      <w:bookmarkStart w:id="32" w:name="_Toc151111156"/>
      <w:r>
        <w:rPr>
          <w:rFonts w:ascii="黑体" w:eastAsia="黑体" w:hAnsi="黑体" w:cs="黑体"/>
          <w:b w:val="0"/>
          <w:bCs/>
          <w:sz w:val="21"/>
          <w:szCs w:val="21"/>
        </w:rPr>
        <w:t xml:space="preserve">8 </w:t>
      </w:r>
      <w:r>
        <w:rPr>
          <w:rFonts w:ascii="黑体" w:eastAsia="黑体" w:hAnsi="黑体" w:cs="黑体" w:hint="eastAsia"/>
          <w:b w:val="0"/>
          <w:bCs/>
          <w:sz w:val="21"/>
          <w:szCs w:val="21"/>
        </w:rPr>
        <w:t>结果判定和评价</w:t>
      </w:r>
      <w:bookmarkEnd w:id="31"/>
      <w:bookmarkEnd w:id="32"/>
    </w:p>
    <w:p w:rsidR="006C0A5E" w:rsidRDefault="00381E35">
      <w:pPr>
        <w:pStyle w:val="CM5"/>
        <w:topLinePunct/>
        <w:spacing w:line="360" w:lineRule="auto"/>
        <w:jc w:val="both"/>
        <w:outlineLvl w:val="2"/>
        <w:rPr>
          <w:rFonts w:ascii="黑体" w:eastAsia="黑体" w:hAnsi="黑体" w:cs="黑体"/>
          <w:bCs/>
          <w:color w:val="auto"/>
          <w:sz w:val="21"/>
          <w:szCs w:val="21"/>
        </w:rPr>
      </w:pPr>
      <w:bookmarkStart w:id="33" w:name="_Toc131756747"/>
      <w:r>
        <w:rPr>
          <w:rFonts w:ascii="黑体" w:eastAsia="黑体" w:hAnsi="黑体" w:cs="黑体"/>
          <w:bCs/>
          <w:color w:val="auto"/>
          <w:sz w:val="21"/>
          <w:szCs w:val="21"/>
        </w:rPr>
        <w:t xml:space="preserve">8.1 </w:t>
      </w:r>
      <w:r>
        <w:rPr>
          <w:rFonts w:ascii="黑体" w:eastAsia="黑体" w:hAnsi="黑体" w:cs="黑体" w:hint="eastAsia"/>
          <w:bCs/>
          <w:color w:val="auto"/>
          <w:sz w:val="21"/>
          <w:szCs w:val="21"/>
        </w:rPr>
        <w:t>判定原则</w:t>
      </w:r>
      <w:bookmarkEnd w:id="33"/>
    </w:p>
    <w:p w:rsidR="006C0A5E" w:rsidRDefault="00381E35">
      <w:pPr>
        <w:spacing w:line="360" w:lineRule="auto"/>
        <w:ind w:firstLineChars="200" w:firstLine="420"/>
        <w:rPr>
          <w:rFonts w:ascii="宋体" w:hAnsi="宋体" w:cs="宋体"/>
        </w:rPr>
      </w:pPr>
      <w:r>
        <w:rPr>
          <w:rFonts w:ascii="宋体" w:hAnsi="宋体" w:cs="宋体" w:hint="eastAsia"/>
        </w:rPr>
        <w:t>检测结果判定原则如下</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hint="eastAsia"/>
        </w:rPr>
        <w:t>检测项目符合要求</w:t>
      </w:r>
      <w:r>
        <w:rPr>
          <w:rFonts w:ascii="宋体" w:hAnsi="宋体" w:cs="宋体"/>
        </w:rPr>
        <w:t>,</w:t>
      </w:r>
      <w:r>
        <w:rPr>
          <w:rFonts w:ascii="宋体" w:hAnsi="宋体" w:cs="宋体"/>
        </w:rPr>
        <w:t>应在检测结果中填写</w:t>
      </w:r>
      <w:r>
        <w:rPr>
          <w:rFonts w:ascii="宋体" w:hAnsi="宋体" w:cs="宋体"/>
        </w:rPr>
        <w:t>“</w:t>
      </w:r>
      <w:r>
        <w:rPr>
          <w:rFonts w:ascii="宋体" w:hAnsi="宋体" w:cs="宋体"/>
        </w:rPr>
        <w:t>符合</w:t>
      </w:r>
      <w:r>
        <w:rPr>
          <w:rFonts w:ascii="宋体" w:hAnsi="宋体" w:cs="宋体"/>
        </w:rPr>
        <w:t>”</w:t>
      </w:r>
      <w:r>
        <w:rPr>
          <w:rFonts w:ascii="宋体" w:hAnsi="宋体" w:cs="宋体"/>
        </w:rPr>
        <w:t>；</w:t>
      </w:r>
    </w:p>
    <w:p w:rsidR="006C0A5E" w:rsidRDefault="00381E35">
      <w:pPr>
        <w:spacing w:line="360" w:lineRule="auto"/>
        <w:ind w:leftChars="190" w:left="819" w:hangingChars="200" w:hanging="420"/>
        <w:rPr>
          <w:rFonts w:ascii="宋体" w:hAnsi="宋体" w:cs="宋体"/>
        </w:rPr>
      </w:pPr>
      <w:r>
        <w:rPr>
          <w:rFonts w:ascii="宋体" w:hAnsi="宋体" w:cs="宋体" w:hint="eastAsia"/>
          <w:bCs/>
        </w:rPr>
        <w:t>b</w:t>
      </w:r>
      <w:r>
        <w:rPr>
          <w:rFonts w:ascii="宋体" w:hAnsi="宋体" w:cs="宋体"/>
          <w:bCs/>
        </w:rPr>
        <w:t>）</w:t>
      </w:r>
      <w:r>
        <w:rPr>
          <w:rFonts w:ascii="宋体" w:hAnsi="宋体" w:cs="宋体"/>
          <w:bCs/>
        </w:rPr>
        <w:t xml:space="preserve"> </w:t>
      </w:r>
      <w:r>
        <w:rPr>
          <w:rFonts w:ascii="宋体" w:hAnsi="宋体" w:cs="宋体"/>
        </w:rPr>
        <w:t>检测项目中存在不符合项，检测机构应当出具整改通知单，提出整改要求。只有在整改完成并经检测人员确认符合后，方可判断为符合；</w:t>
      </w:r>
    </w:p>
    <w:p w:rsidR="006C0A5E" w:rsidRDefault="00381E35">
      <w:pPr>
        <w:spacing w:line="360" w:lineRule="auto"/>
        <w:ind w:firstLineChars="200" w:firstLine="420"/>
        <w:rPr>
          <w:rFonts w:ascii="宋体" w:hAnsi="宋体" w:cs="宋体"/>
        </w:rPr>
      </w:pPr>
      <w:r>
        <w:rPr>
          <w:rFonts w:ascii="宋体" w:hAnsi="宋体" w:cs="宋体" w:hint="eastAsia"/>
          <w:bCs/>
        </w:rPr>
        <w:t>c</w:t>
      </w:r>
      <w:r>
        <w:rPr>
          <w:rFonts w:ascii="宋体" w:hAnsi="宋体" w:cs="宋体"/>
          <w:bCs/>
        </w:rPr>
        <w:t>）</w:t>
      </w:r>
      <w:r>
        <w:rPr>
          <w:rFonts w:ascii="宋体" w:hAnsi="宋体" w:cs="宋体"/>
          <w:bCs/>
        </w:rPr>
        <w:t xml:space="preserve"> </w:t>
      </w:r>
      <w:r>
        <w:rPr>
          <w:rFonts w:ascii="宋体" w:hAnsi="宋体" w:cs="宋体"/>
        </w:rPr>
        <w:t>凡检测项目不符合要求</w:t>
      </w:r>
      <w:r>
        <w:rPr>
          <w:rFonts w:ascii="宋体" w:hAnsi="宋体" w:cs="宋体"/>
        </w:rPr>
        <w:t>,</w:t>
      </w:r>
      <w:r>
        <w:rPr>
          <w:rFonts w:ascii="宋体" w:hAnsi="宋体" w:cs="宋体"/>
        </w:rPr>
        <w:t>应在检测结果中填写</w:t>
      </w:r>
      <w:r>
        <w:rPr>
          <w:rFonts w:ascii="宋体" w:hAnsi="宋体" w:cs="宋体"/>
        </w:rPr>
        <w:t>“</w:t>
      </w:r>
      <w:r>
        <w:rPr>
          <w:rFonts w:ascii="宋体" w:hAnsi="宋体" w:cs="宋体"/>
        </w:rPr>
        <w:t>不符合</w:t>
      </w:r>
      <w:r>
        <w:rPr>
          <w:rFonts w:ascii="宋体" w:hAnsi="宋体" w:cs="宋体"/>
        </w:rPr>
        <w:t>”</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hint="eastAsia"/>
          <w:bCs/>
        </w:rPr>
        <w:t>d</w:t>
      </w:r>
      <w:r>
        <w:rPr>
          <w:rFonts w:ascii="宋体" w:hAnsi="宋体" w:cs="宋体"/>
          <w:bCs/>
        </w:rPr>
        <w:t>）</w:t>
      </w:r>
      <w:r>
        <w:rPr>
          <w:rFonts w:ascii="宋体" w:hAnsi="宋体" w:cs="宋体"/>
          <w:bCs/>
        </w:rPr>
        <w:t xml:space="preserve"> </w:t>
      </w:r>
      <w:r>
        <w:rPr>
          <w:rFonts w:ascii="宋体" w:hAnsi="宋体" w:cs="宋体" w:hint="eastAsia"/>
        </w:rPr>
        <w:t>全部检测项目符合，结论可以判定为合格。</w:t>
      </w:r>
    </w:p>
    <w:p w:rsidR="006C0A5E" w:rsidRDefault="00381E35">
      <w:pPr>
        <w:pStyle w:val="CM5"/>
        <w:topLinePunct/>
        <w:spacing w:line="360" w:lineRule="auto"/>
        <w:jc w:val="both"/>
        <w:outlineLvl w:val="2"/>
        <w:rPr>
          <w:rFonts w:ascii="黑体" w:eastAsia="黑体" w:hAnsi="黑体" w:cs="黑体"/>
          <w:bCs/>
          <w:color w:val="auto"/>
          <w:sz w:val="21"/>
          <w:szCs w:val="21"/>
        </w:rPr>
      </w:pPr>
      <w:bookmarkStart w:id="34" w:name="_Toc131756748"/>
      <w:r>
        <w:rPr>
          <w:rFonts w:ascii="黑体" w:eastAsia="黑体" w:hAnsi="黑体" w:cs="黑体"/>
          <w:bCs/>
          <w:color w:val="auto"/>
          <w:sz w:val="21"/>
          <w:szCs w:val="21"/>
        </w:rPr>
        <w:t xml:space="preserve">8.2 </w:t>
      </w:r>
      <w:r>
        <w:rPr>
          <w:rFonts w:ascii="黑体" w:eastAsia="黑体" w:hAnsi="黑体" w:cs="黑体" w:hint="eastAsia"/>
          <w:bCs/>
          <w:color w:val="auto"/>
          <w:sz w:val="21"/>
          <w:szCs w:val="21"/>
        </w:rPr>
        <w:t>检测结论</w:t>
      </w:r>
      <w:bookmarkEnd w:id="34"/>
    </w:p>
    <w:p w:rsidR="006C0A5E" w:rsidRDefault="00381E35">
      <w:pPr>
        <w:spacing w:line="360" w:lineRule="auto"/>
        <w:ind w:firstLineChars="200" w:firstLine="420"/>
        <w:rPr>
          <w:rFonts w:ascii="宋体" w:hAnsi="宋体" w:cs="宋体"/>
        </w:rPr>
      </w:pPr>
      <w:r>
        <w:rPr>
          <w:rFonts w:ascii="宋体" w:hAnsi="宋体" w:cs="宋体" w:hint="eastAsia"/>
        </w:rPr>
        <w:t>检测报告只允许使用“合格”、“不合格”、“复检合格”、“复检不合格”等</w:t>
      </w:r>
      <w:r>
        <w:rPr>
          <w:rFonts w:ascii="宋体" w:hAnsi="宋体" w:cs="宋体"/>
        </w:rPr>
        <w:t>4</w:t>
      </w:r>
      <w:r>
        <w:rPr>
          <w:rFonts w:ascii="宋体" w:hAnsi="宋体" w:cs="宋体"/>
        </w:rPr>
        <w:t>种检测结论。其填写条件分别为</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bCs/>
        </w:rPr>
        <w:t>a</w:t>
      </w:r>
      <w:r>
        <w:rPr>
          <w:rFonts w:ascii="宋体" w:hAnsi="宋体" w:cs="宋体"/>
          <w:bCs/>
        </w:rPr>
        <w:t>）</w:t>
      </w:r>
      <w:r>
        <w:rPr>
          <w:rFonts w:ascii="宋体" w:hAnsi="宋体" w:cs="宋体"/>
          <w:bCs/>
        </w:rPr>
        <w:t xml:space="preserve"> </w:t>
      </w:r>
      <w:r>
        <w:rPr>
          <w:rFonts w:ascii="宋体" w:hAnsi="宋体" w:cs="宋体"/>
        </w:rPr>
        <w:t>满足</w:t>
      </w:r>
      <w:r>
        <w:rPr>
          <w:rFonts w:ascii="宋体" w:hAnsi="宋体" w:cs="宋体"/>
        </w:rPr>
        <w:t>8.1</w:t>
      </w:r>
      <w:r>
        <w:rPr>
          <w:rFonts w:ascii="宋体" w:hAnsi="宋体" w:cs="宋体"/>
        </w:rPr>
        <w:t>合格判定条件的智能监测终端，检测结论填写</w:t>
      </w:r>
      <w:r>
        <w:rPr>
          <w:rFonts w:ascii="宋体" w:hAnsi="宋体" w:cs="宋体"/>
        </w:rPr>
        <w:t>“</w:t>
      </w:r>
      <w:r>
        <w:rPr>
          <w:rFonts w:ascii="宋体" w:hAnsi="宋体" w:cs="宋体"/>
        </w:rPr>
        <w:t>合格</w:t>
      </w:r>
      <w:r>
        <w:rPr>
          <w:rFonts w:ascii="宋体" w:hAnsi="宋体" w:cs="宋体"/>
        </w:rPr>
        <w:t>”</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hint="eastAsia"/>
          <w:bCs/>
        </w:rPr>
        <w:lastRenderedPageBreak/>
        <w:t>b</w:t>
      </w:r>
      <w:r>
        <w:rPr>
          <w:rFonts w:ascii="宋体" w:hAnsi="宋体" w:cs="宋体"/>
          <w:bCs/>
        </w:rPr>
        <w:t>）</w:t>
      </w:r>
      <w:r>
        <w:rPr>
          <w:rFonts w:ascii="宋体" w:hAnsi="宋体" w:cs="宋体"/>
          <w:bCs/>
        </w:rPr>
        <w:t xml:space="preserve"> </w:t>
      </w:r>
      <w:r>
        <w:rPr>
          <w:rFonts w:ascii="宋体" w:hAnsi="宋体" w:cs="宋体"/>
        </w:rPr>
        <w:t>不满足</w:t>
      </w:r>
      <w:r>
        <w:rPr>
          <w:rFonts w:ascii="宋体" w:hAnsi="宋体" w:cs="宋体"/>
        </w:rPr>
        <w:t>8.1</w:t>
      </w:r>
      <w:r>
        <w:rPr>
          <w:rFonts w:ascii="宋体" w:hAnsi="宋体" w:cs="宋体"/>
        </w:rPr>
        <w:t>合格判定条件的智能监测终端</w:t>
      </w:r>
      <w:r>
        <w:rPr>
          <w:rFonts w:ascii="宋体" w:hAnsi="宋体" w:cs="宋体"/>
        </w:rPr>
        <w:t>,</w:t>
      </w:r>
      <w:r>
        <w:rPr>
          <w:rFonts w:ascii="宋体" w:hAnsi="宋体" w:cs="宋体"/>
        </w:rPr>
        <w:t>检测结论填写</w:t>
      </w:r>
      <w:r>
        <w:rPr>
          <w:rFonts w:ascii="宋体" w:hAnsi="宋体" w:cs="宋体"/>
        </w:rPr>
        <w:t>“</w:t>
      </w:r>
      <w:r>
        <w:rPr>
          <w:rFonts w:ascii="宋体" w:hAnsi="宋体" w:cs="宋体"/>
        </w:rPr>
        <w:t>不合格</w:t>
      </w:r>
      <w:r>
        <w:rPr>
          <w:rFonts w:ascii="宋体" w:hAnsi="宋体" w:cs="宋体"/>
        </w:rPr>
        <w:t>”</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hint="eastAsia"/>
          <w:bCs/>
        </w:rPr>
        <w:t>c</w:t>
      </w:r>
      <w:r>
        <w:rPr>
          <w:rFonts w:ascii="宋体" w:hAnsi="宋体" w:cs="宋体"/>
          <w:bCs/>
        </w:rPr>
        <w:t>）</w:t>
      </w:r>
      <w:r>
        <w:rPr>
          <w:rFonts w:ascii="宋体" w:hAnsi="宋体" w:cs="宋体"/>
          <w:bCs/>
        </w:rPr>
        <w:t xml:space="preserve"> </w:t>
      </w:r>
      <w:r>
        <w:rPr>
          <w:rFonts w:ascii="宋体" w:hAnsi="宋体" w:cs="宋体"/>
        </w:rPr>
        <w:t>复检后满足</w:t>
      </w:r>
      <w:r>
        <w:rPr>
          <w:rFonts w:ascii="宋体" w:hAnsi="宋体" w:cs="宋体"/>
        </w:rPr>
        <w:t>8.1</w:t>
      </w:r>
      <w:r>
        <w:rPr>
          <w:rFonts w:ascii="宋体" w:hAnsi="宋体" w:cs="宋体"/>
        </w:rPr>
        <w:t>合格判定条件的智能监测终端</w:t>
      </w:r>
      <w:r>
        <w:rPr>
          <w:rFonts w:ascii="宋体" w:hAnsi="宋体" w:cs="宋体"/>
        </w:rPr>
        <w:t>,</w:t>
      </w:r>
      <w:r>
        <w:rPr>
          <w:rFonts w:ascii="宋体" w:hAnsi="宋体" w:cs="宋体"/>
        </w:rPr>
        <w:t>检测结论填写</w:t>
      </w:r>
      <w:r>
        <w:rPr>
          <w:rFonts w:ascii="宋体" w:hAnsi="宋体" w:cs="宋体"/>
        </w:rPr>
        <w:t>“</w:t>
      </w:r>
      <w:r>
        <w:rPr>
          <w:rFonts w:ascii="宋体" w:hAnsi="宋体" w:cs="宋体"/>
        </w:rPr>
        <w:t>复检合格</w:t>
      </w:r>
      <w:r>
        <w:rPr>
          <w:rFonts w:ascii="宋体" w:hAnsi="宋体" w:cs="宋体"/>
        </w:rPr>
        <w:t>”</w:t>
      </w:r>
      <w:r>
        <w:rPr>
          <w:rFonts w:ascii="宋体" w:hAnsi="宋体" w:cs="宋体"/>
        </w:rPr>
        <w:t>；</w:t>
      </w:r>
    </w:p>
    <w:p w:rsidR="006C0A5E" w:rsidRDefault="00381E35">
      <w:pPr>
        <w:spacing w:line="360" w:lineRule="auto"/>
        <w:ind w:firstLineChars="200" w:firstLine="420"/>
        <w:rPr>
          <w:rFonts w:ascii="宋体" w:hAnsi="宋体" w:cs="宋体"/>
        </w:rPr>
      </w:pPr>
      <w:r>
        <w:rPr>
          <w:rFonts w:ascii="宋体" w:hAnsi="宋体" w:cs="宋体" w:hint="eastAsia"/>
          <w:bCs/>
        </w:rPr>
        <w:t>d</w:t>
      </w:r>
      <w:r>
        <w:rPr>
          <w:rFonts w:ascii="宋体" w:hAnsi="宋体" w:cs="宋体"/>
          <w:bCs/>
        </w:rPr>
        <w:t>）</w:t>
      </w:r>
      <w:r>
        <w:rPr>
          <w:rFonts w:ascii="宋体" w:hAnsi="宋体" w:cs="宋体"/>
          <w:bCs/>
        </w:rPr>
        <w:t xml:space="preserve"> </w:t>
      </w:r>
      <w:r>
        <w:rPr>
          <w:rFonts w:ascii="宋体" w:hAnsi="宋体" w:cs="宋体"/>
        </w:rPr>
        <w:t>复检后仍不满足</w:t>
      </w:r>
      <w:r>
        <w:rPr>
          <w:rFonts w:ascii="宋体" w:hAnsi="宋体" w:cs="宋体"/>
        </w:rPr>
        <w:t>8.1</w:t>
      </w:r>
      <w:r>
        <w:rPr>
          <w:rFonts w:ascii="宋体" w:hAnsi="宋体" w:cs="宋体"/>
        </w:rPr>
        <w:t>合格判定条件的智能监测终端</w:t>
      </w:r>
      <w:r>
        <w:rPr>
          <w:rFonts w:ascii="宋体" w:hAnsi="宋体" w:cs="宋体"/>
        </w:rPr>
        <w:t>,</w:t>
      </w:r>
      <w:r>
        <w:rPr>
          <w:rFonts w:ascii="宋体" w:hAnsi="宋体" w:cs="宋体"/>
        </w:rPr>
        <w:t>检测结论填写</w:t>
      </w:r>
      <w:r>
        <w:rPr>
          <w:rFonts w:ascii="宋体" w:hAnsi="宋体" w:cs="宋体"/>
        </w:rPr>
        <w:t>“</w:t>
      </w:r>
      <w:r>
        <w:rPr>
          <w:rFonts w:ascii="宋体" w:hAnsi="宋体" w:cs="宋体"/>
        </w:rPr>
        <w:t>复检不合格</w:t>
      </w:r>
      <w:r>
        <w:rPr>
          <w:rFonts w:ascii="宋体" w:hAnsi="宋体" w:cs="宋体"/>
        </w:rPr>
        <w:t>”</w:t>
      </w:r>
      <w:r>
        <w:rPr>
          <w:rFonts w:ascii="宋体" w:hAnsi="宋体" w:cs="宋体"/>
        </w:rPr>
        <w:t>。</w:t>
      </w:r>
    </w:p>
    <w:p w:rsidR="006C0A5E" w:rsidRDefault="00381E35">
      <w:pPr>
        <w:pStyle w:val="CM5"/>
        <w:topLinePunct/>
        <w:spacing w:line="360" w:lineRule="auto"/>
        <w:jc w:val="both"/>
        <w:outlineLvl w:val="2"/>
        <w:rPr>
          <w:rFonts w:ascii="黑体" w:eastAsia="黑体" w:hAnsi="黑体" w:cs="黑体"/>
          <w:bCs/>
          <w:color w:val="auto"/>
          <w:sz w:val="21"/>
          <w:szCs w:val="21"/>
        </w:rPr>
      </w:pPr>
      <w:bookmarkStart w:id="35" w:name="_Toc131756749"/>
      <w:r>
        <w:rPr>
          <w:rFonts w:ascii="黑体" w:eastAsia="黑体" w:hAnsi="黑体" w:cs="黑体"/>
          <w:bCs/>
          <w:color w:val="auto"/>
          <w:sz w:val="21"/>
          <w:szCs w:val="21"/>
        </w:rPr>
        <w:t xml:space="preserve">8.3 </w:t>
      </w:r>
      <w:r>
        <w:rPr>
          <w:rFonts w:ascii="黑体" w:eastAsia="黑体" w:hAnsi="黑体" w:cs="黑体" w:hint="eastAsia"/>
          <w:bCs/>
          <w:color w:val="auto"/>
          <w:sz w:val="21"/>
          <w:szCs w:val="21"/>
        </w:rPr>
        <w:t>评价</w:t>
      </w:r>
      <w:bookmarkEnd w:id="35"/>
    </w:p>
    <w:p w:rsidR="006C0A5E" w:rsidRDefault="00381E35">
      <w:pPr>
        <w:spacing w:line="360" w:lineRule="auto"/>
        <w:ind w:firstLineChars="200" w:firstLine="420"/>
        <w:rPr>
          <w:rFonts w:ascii="宋体" w:hAnsi="宋体" w:cs="宋体"/>
        </w:rPr>
      </w:pPr>
      <w:r>
        <w:rPr>
          <w:rFonts w:ascii="宋体" w:hAnsi="宋体" w:cs="宋体" w:hint="eastAsia"/>
        </w:rPr>
        <w:t>根据智能监测终端不同应用场景的特点，结合智能监测终端相关检测结果，对各项指标、性能进行综合评价，形成智能监测终端综合性能及适用应用场景的评价结论。智能监测终端评价要求及方法如表</w:t>
      </w:r>
      <w:r>
        <w:rPr>
          <w:rFonts w:ascii="宋体" w:hAnsi="宋体" w:cs="宋体"/>
        </w:rPr>
        <w:t>6</w:t>
      </w:r>
      <w:r>
        <w:rPr>
          <w:rFonts w:ascii="宋体" w:hAnsi="宋体" w:cs="宋体" w:hint="eastAsia"/>
        </w:rPr>
        <w:t>所示。</w:t>
      </w:r>
    </w:p>
    <w:p w:rsidR="006C0A5E" w:rsidRDefault="006C0A5E">
      <w:pPr>
        <w:spacing w:line="360" w:lineRule="auto"/>
        <w:ind w:firstLineChars="200" w:firstLine="420"/>
        <w:rPr>
          <w:rFonts w:ascii="宋体" w:hAnsi="宋体" w:cs="宋体"/>
        </w:rPr>
      </w:pPr>
    </w:p>
    <w:p w:rsidR="006C0A5E" w:rsidRDefault="006C0A5E">
      <w:pPr>
        <w:spacing w:line="360" w:lineRule="auto"/>
        <w:ind w:firstLineChars="200" w:firstLine="420"/>
        <w:rPr>
          <w:rFonts w:ascii="宋体" w:hAnsi="宋体" w:cs="宋体"/>
        </w:rPr>
      </w:pPr>
    </w:p>
    <w:p w:rsidR="006C0A5E" w:rsidRDefault="006C0A5E">
      <w:pPr>
        <w:spacing w:line="360" w:lineRule="auto"/>
        <w:ind w:firstLineChars="200" w:firstLine="420"/>
        <w:rPr>
          <w:rFonts w:ascii="宋体" w:hAnsi="宋体" w:cs="宋体"/>
        </w:rPr>
      </w:pPr>
    </w:p>
    <w:p w:rsidR="006C0A5E" w:rsidRDefault="006C0A5E">
      <w:pPr>
        <w:spacing w:line="360" w:lineRule="auto"/>
        <w:rPr>
          <w:rFonts w:ascii="宋体" w:hAnsi="宋体" w:cs="宋体"/>
        </w:rPr>
      </w:pPr>
    </w:p>
    <w:p w:rsidR="006C0A5E" w:rsidRDefault="00381E35">
      <w:pPr>
        <w:spacing w:line="360" w:lineRule="auto"/>
        <w:ind w:firstLineChars="200" w:firstLine="420"/>
        <w:jc w:val="center"/>
        <w:rPr>
          <w:rFonts w:ascii="黑体" w:eastAsia="黑体" w:hAnsi="黑体" w:cs="黑体"/>
        </w:rPr>
      </w:pPr>
      <w:r>
        <w:rPr>
          <w:rFonts w:ascii="黑体" w:eastAsia="黑体" w:hAnsi="黑体" w:cs="黑体" w:hint="eastAsia"/>
        </w:rPr>
        <w:t>表</w:t>
      </w:r>
      <w:r>
        <w:rPr>
          <w:rFonts w:ascii="黑体" w:eastAsia="黑体" w:hAnsi="黑体" w:cs="黑体"/>
        </w:rPr>
        <w:t xml:space="preserve">6 </w:t>
      </w:r>
      <w:r>
        <w:rPr>
          <w:rFonts w:ascii="黑体" w:eastAsia="黑体" w:hAnsi="黑体" w:cs="黑体" w:hint="eastAsia"/>
        </w:rPr>
        <w:t>智能监测终端评价要求及方法</w:t>
      </w:r>
    </w:p>
    <w:tbl>
      <w:tblPr>
        <w:tblW w:w="9152" w:type="dxa"/>
        <w:tblInd w:w="93" w:type="dxa"/>
        <w:tblLayout w:type="fixed"/>
        <w:tblLook w:val="04A0" w:firstRow="1" w:lastRow="0" w:firstColumn="1" w:lastColumn="0" w:noHBand="0" w:noVBand="1"/>
      </w:tblPr>
      <w:tblGrid>
        <w:gridCol w:w="1080"/>
        <w:gridCol w:w="2297"/>
        <w:gridCol w:w="3495"/>
        <w:gridCol w:w="2280"/>
      </w:tblGrid>
      <w:tr w:rsidR="006C0A5E">
        <w:trPr>
          <w:trHeight w:val="520"/>
        </w:trPr>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项目及类别</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评价内容与要求</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评价方法</w:t>
            </w:r>
          </w:p>
        </w:tc>
      </w:tr>
      <w:tr w:rsidR="006C0A5E">
        <w:trPr>
          <w:trHeight w:val="176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1 </w:t>
            </w:r>
            <w:r>
              <w:rPr>
                <w:rFonts w:ascii="宋体" w:hAnsi="宋体" w:cs="宋体" w:hint="eastAsia"/>
                <w:kern w:val="0"/>
                <w:sz w:val="18"/>
                <w:szCs w:val="18"/>
                <w:lang w:bidi="ar"/>
              </w:rPr>
              <w:t>技术资料</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1.1</w:t>
            </w:r>
            <w:r>
              <w:rPr>
                <w:rFonts w:ascii="宋体" w:hAnsi="宋体" w:cs="宋体"/>
                <w:kern w:val="0"/>
                <w:sz w:val="18"/>
                <w:szCs w:val="18"/>
                <w:lang w:bidi="ar"/>
              </w:rPr>
              <w:t>资质及质量证明文件</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kern w:val="0"/>
                <w:sz w:val="18"/>
                <w:szCs w:val="18"/>
                <w:lang w:bidi="ar"/>
              </w:rPr>
            </w:pPr>
            <w:r>
              <w:rPr>
                <w:rFonts w:ascii="宋体" w:hAnsi="宋体" w:cs="宋体" w:hint="eastAsia"/>
                <w:kern w:val="0"/>
                <w:sz w:val="18"/>
                <w:szCs w:val="18"/>
                <w:lang w:bidi="ar"/>
              </w:rPr>
              <w:t>委托方应提供以下资质及质量证明文件</w:t>
            </w:r>
            <w:r>
              <w:rPr>
                <w:rFonts w:ascii="宋体" w:hAnsi="宋体" w:cs="宋体"/>
                <w:kern w:val="0"/>
                <w:sz w:val="18"/>
                <w:szCs w:val="18"/>
                <w:lang w:bidi="ar"/>
              </w:rPr>
              <w:t>:</w:t>
            </w:r>
            <w:r>
              <w:rPr>
                <w:rFonts w:ascii="宋体" w:hAnsi="宋体" w:cs="宋体"/>
                <w:kern w:val="0"/>
                <w:sz w:val="18"/>
                <w:szCs w:val="18"/>
                <w:lang w:bidi="ar"/>
              </w:rPr>
              <w:br/>
              <w:t xml:space="preserve">a) </w:t>
            </w:r>
            <w:r>
              <w:rPr>
                <w:rFonts w:ascii="宋体" w:hAnsi="宋体" w:cs="宋体" w:hint="eastAsia"/>
                <w:kern w:val="0"/>
                <w:sz w:val="18"/>
                <w:szCs w:val="18"/>
                <w:lang w:bidi="ar"/>
              </w:rPr>
              <w:t>监测终端产品品质管</w:t>
            </w:r>
            <w:proofErr w:type="gramStart"/>
            <w:r>
              <w:rPr>
                <w:rFonts w:ascii="宋体" w:hAnsi="宋体" w:cs="宋体" w:hint="eastAsia"/>
                <w:kern w:val="0"/>
                <w:sz w:val="18"/>
                <w:szCs w:val="18"/>
                <w:lang w:bidi="ar"/>
              </w:rPr>
              <w:t>控证明</w:t>
            </w:r>
            <w:proofErr w:type="gramEnd"/>
            <w:r>
              <w:rPr>
                <w:rFonts w:ascii="宋体" w:hAnsi="宋体" w:cs="宋体" w:hint="eastAsia"/>
                <w:kern w:val="0"/>
                <w:sz w:val="18"/>
                <w:szCs w:val="18"/>
                <w:lang w:bidi="ar"/>
              </w:rPr>
              <w:t>文件</w:t>
            </w:r>
            <w:r>
              <w:rPr>
                <w:rFonts w:ascii="宋体" w:hAnsi="宋体" w:cs="宋体"/>
                <w:kern w:val="0"/>
                <w:sz w:val="18"/>
                <w:szCs w:val="18"/>
                <w:lang w:bidi="ar"/>
              </w:rPr>
              <w:t>;</w:t>
            </w:r>
          </w:p>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b</w:t>
            </w:r>
            <w:r>
              <w:rPr>
                <w:rFonts w:ascii="宋体" w:hAnsi="宋体" w:cs="宋体"/>
                <w:kern w:val="0"/>
                <w:sz w:val="18"/>
                <w:szCs w:val="18"/>
                <w:lang w:bidi="ar"/>
              </w:rPr>
              <w:t>)</w:t>
            </w:r>
            <w:r>
              <w:rPr>
                <w:rFonts w:ascii="宋体" w:hAnsi="宋体" w:cs="宋体"/>
                <w:kern w:val="0"/>
                <w:sz w:val="18"/>
                <w:szCs w:val="18"/>
                <w:lang w:bidi="ar"/>
              </w:rPr>
              <w:t>监测终端产品质量合格证明文件</w:t>
            </w:r>
            <w:r>
              <w:rPr>
                <w:rFonts w:ascii="宋体" w:hAnsi="宋体" w:cs="宋体"/>
                <w:kern w:val="0"/>
                <w:sz w:val="18"/>
                <w:szCs w:val="18"/>
                <w:lang w:bidi="ar"/>
              </w:rPr>
              <w:t>,</w:t>
            </w:r>
            <w:r>
              <w:rPr>
                <w:rFonts w:ascii="宋体" w:hAnsi="宋体" w:cs="宋体"/>
                <w:kern w:val="0"/>
                <w:sz w:val="18"/>
                <w:szCs w:val="18"/>
                <w:lang w:bidi="ar"/>
              </w:rPr>
              <w:t>注有产品编号、主要技术参数</w:t>
            </w:r>
            <w:r>
              <w:rPr>
                <w:rFonts w:ascii="宋体" w:hAnsi="宋体" w:cs="宋体"/>
                <w:kern w:val="0"/>
                <w:sz w:val="18"/>
                <w:szCs w:val="18"/>
                <w:lang w:bidi="ar"/>
              </w:rPr>
              <w:t>(</w:t>
            </w:r>
            <w:r>
              <w:rPr>
                <w:rFonts w:ascii="宋体" w:hAnsi="宋体" w:cs="宋体"/>
                <w:kern w:val="0"/>
                <w:sz w:val="18"/>
                <w:szCs w:val="18"/>
                <w:lang w:bidi="ar"/>
              </w:rPr>
              <w:t>如功率、应急电源容量、传感器类型、网络传输类型</w:t>
            </w:r>
            <w:r>
              <w:rPr>
                <w:rFonts w:ascii="宋体" w:hAnsi="宋体" w:cs="宋体"/>
                <w:kern w:val="0"/>
                <w:sz w:val="18"/>
                <w:szCs w:val="18"/>
                <w:lang w:bidi="ar"/>
              </w:rPr>
              <w:t>)</w:t>
            </w:r>
            <w:r>
              <w:rPr>
                <w:rFonts w:ascii="宋体" w:hAnsi="宋体" w:cs="宋体"/>
                <w:kern w:val="0"/>
                <w:sz w:val="18"/>
                <w:szCs w:val="18"/>
                <w:lang w:bidi="ar"/>
              </w:rPr>
              <w:t>，制造单位名称、制造单位地址并且有制造单位的公章以及制造日期</w:t>
            </w:r>
            <w:r>
              <w:rPr>
                <w:rFonts w:ascii="宋体" w:hAnsi="宋体" w:cs="宋体" w:hint="eastAsia"/>
                <w:kern w:val="0"/>
                <w:sz w:val="18"/>
                <w:szCs w:val="18"/>
                <w:lang w:bidi="ar"/>
              </w:rPr>
              <w:t>。</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在申请时审查相应资料</w:t>
            </w:r>
          </w:p>
        </w:tc>
      </w:tr>
      <w:tr w:rsidR="006C0A5E">
        <w:trPr>
          <w:trHeight w:val="7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1.2</w:t>
            </w:r>
            <w:r>
              <w:rPr>
                <w:rFonts w:ascii="宋体" w:hAnsi="宋体" w:cs="宋体"/>
                <w:kern w:val="0"/>
                <w:sz w:val="18"/>
                <w:szCs w:val="18"/>
                <w:lang w:bidi="ar"/>
              </w:rPr>
              <w:t>使用资料</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委托方应提供以下使用资料</w:t>
            </w:r>
            <w:r>
              <w:rPr>
                <w:rFonts w:ascii="宋体" w:hAnsi="宋体" w:cs="宋体"/>
                <w:kern w:val="0"/>
                <w:sz w:val="18"/>
                <w:szCs w:val="18"/>
                <w:lang w:bidi="ar"/>
              </w:rPr>
              <w:t>:</w:t>
            </w:r>
            <w:r>
              <w:rPr>
                <w:rFonts w:ascii="宋体" w:hAnsi="宋体" w:cs="宋体"/>
                <w:kern w:val="0"/>
                <w:sz w:val="18"/>
                <w:szCs w:val="18"/>
                <w:lang w:bidi="ar"/>
              </w:rPr>
              <w:br/>
            </w:r>
            <w:r>
              <w:rPr>
                <w:rFonts w:ascii="宋体" w:hAnsi="宋体" w:cs="宋体" w:hint="eastAsia"/>
                <w:kern w:val="0"/>
                <w:sz w:val="18"/>
                <w:szCs w:val="18"/>
                <w:lang w:bidi="ar"/>
              </w:rPr>
              <w:t>电梯监测终端安装使用维护说明书，包括安装、使用、日常维护保养等方面操作说明的内容。</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r>
      <w:tr w:rsidR="006C0A5E">
        <w:trPr>
          <w:trHeight w:val="318"/>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2 </w:t>
            </w:r>
            <w:r>
              <w:rPr>
                <w:rFonts w:ascii="宋体" w:hAnsi="宋体" w:cs="宋体" w:hint="eastAsia"/>
                <w:kern w:val="0"/>
                <w:sz w:val="18"/>
                <w:szCs w:val="18"/>
                <w:lang w:bidi="ar"/>
              </w:rPr>
              <w:t>基本功能</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2.1</w:t>
            </w:r>
            <w:r>
              <w:rPr>
                <w:rFonts w:ascii="宋体" w:hAnsi="宋体" w:cs="宋体" w:hint="eastAsia"/>
                <w:kern w:val="0"/>
                <w:sz w:val="18"/>
                <w:szCs w:val="18"/>
                <w:lang w:bidi="ar"/>
              </w:rPr>
              <w:t>功能</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7.1.1</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查验功能或查验检测报告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2.2</w:t>
            </w:r>
            <w:r>
              <w:rPr>
                <w:rFonts w:ascii="宋体" w:hAnsi="宋体" w:cs="宋体"/>
                <w:kern w:val="0"/>
                <w:sz w:val="18"/>
                <w:szCs w:val="18"/>
                <w:lang w:bidi="ar"/>
              </w:rPr>
              <w:t>外观</w:t>
            </w:r>
            <w:r>
              <w:rPr>
                <w:rFonts w:ascii="宋体" w:hAnsi="宋体" w:cs="宋体" w:hint="eastAsia"/>
                <w:kern w:val="0"/>
                <w:sz w:val="18"/>
                <w:szCs w:val="18"/>
                <w:lang w:bidi="ar"/>
              </w:rPr>
              <w:t>及</w:t>
            </w:r>
            <w:r>
              <w:rPr>
                <w:rFonts w:ascii="宋体" w:hAnsi="宋体" w:cs="宋体"/>
                <w:kern w:val="0"/>
                <w:sz w:val="18"/>
                <w:szCs w:val="18"/>
                <w:lang w:bidi="ar"/>
              </w:rPr>
              <w:t>标识</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7.1.2</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2.3</w:t>
            </w:r>
            <w:r>
              <w:rPr>
                <w:rFonts w:ascii="宋体" w:hAnsi="宋体" w:cs="宋体"/>
                <w:kern w:val="0"/>
                <w:sz w:val="18"/>
                <w:szCs w:val="18"/>
                <w:lang w:bidi="ar"/>
              </w:rPr>
              <w:t>紧急电源</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7.1.3</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2.4</w:t>
            </w:r>
            <w:r>
              <w:rPr>
                <w:rFonts w:ascii="宋体" w:hAnsi="宋体" w:cs="宋体"/>
                <w:kern w:val="0"/>
                <w:sz w:val="18"/>
                <w:szCs w:val="18"/>
                <w:lang w:bidi="ar"/>
              </w:rPr>
              <w:t>智能交互</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7.1.4</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2.5</w:t>
            </w:r>
            <w:r>
              <w:rPr>
                <w:rFonts w:ascii="宋体" w:hAnsi="宋体" w:cs="宋体"/>
                <w:kern w:val="0"/>
                <w:sz w:val="18"/>
                <w:szCs w:val="18"/>
                <w:lang w:bidi="ar"/>
              </w:rPr>
              <w:t>图像采集</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7.1.5</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2.6</w:t>
            </w:r>
            <w:r>
              <w:rPr>
                <w:rFonts w:ascii="宋体" w:hAnsi="宋体" w:cs="宋体"/>
                <w:kern w:val="0"/>
                <w:sz w:val="18"/>
                <w:szCs w:val="18"/>
                <w:lang w:bidi="ar"/>
              </w:rPr>
              <w:t>智能语音</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7.1.6</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2.7</w:t>
            </w:r>
            <w:r>
              <w:rPr>
                <w:rFonts w:ascii="宋体" w:hAnsi="宋体" w:cs="宋体"/>
                <w:kern w:val="0"/>
                <w:sz w:val="18"/>
                <w:szCs w:val="18"/>
                <w:lang w:bidi="ar"/>
              </w:rPr>
              <w:t>传感器</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7.1.7</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2.8</w:t>
            </w:r>
            <w:r>
              <w:rPr>
                <w:rFonts w:ascii="宋体" w:hAnsi="宋体" w:cs="宋体"/>
                <w:kern w:val="0"/>
                <w:sz w:val="18"/>
                <w:szCs w:val="18"/>
                <w:lang w:bidi="ar"/>
              </w:rPr>
              <w:t>监测信息</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7.1.8</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2.9</w:t>
            </w:r>
            <w:r>
              <w:rPr>
                <w:rFonts w:ascii="宋体" w:hAnsi="宋体" w:cs="宋体"/>
                <w:kern w:val="0"/>
                <w:sz w:val="18"/>
                <w:szCs w:val="18"/>
                <w:lang w:bidi="ar"/>
              </w:rPr>
              <w:t>智能预警</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7.1.9</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 xml:space="preserve">2.10 </w:t>
            </w:r>
            <w:r>
              <w:rPr>
                <w:rFonts w:ascii="宋体" w:hAnsi="宋体" w:cs="宋体"/>
                <w:kern w:val="0"/>
                <w:sz w:val="18"/>
                <w:szCs w:val="18"/>
                <w:lang w:bidi="ar"/>
              </w:rPr>
              <w:t>信息通信</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7.1.10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2.11</w:t>
            </w:r>
            <w:r>
              <w:rPr>
                <w:rFonts w:ascii="宋体" w:hAnsi="宋体" w:cs="宋体"/>
                <w:kern w:val="0"/>
                <w:sz w:val="18"/>
                <w:szCs w:val="18"/>
                <w:lang w:bidi="ar"/>
              </w:rPr>
              <w:t>数据安全性</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7.1.11</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6C0A5E">
            <w:pPr>
              <w:rPr>
                <w:rFonts w:ascii="宋体" w:hAnsi="宋体" w:cs="宋体"/>
                <w:sz w:val="18"/>
                <w:szCs w:val="18"/>
              </w:rPr>
            </w:pPr>
          </w:p>
        </w:tc>
      </w:tr>
      <w:tr w:rsidR="006C0A5E">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3 </w:t>
            </w:r>
            <w:r>
              <w:rPr>
                <w:rFonts w:ascii="宋体" w:hAnsi="宋体" w:cs="宋体" w:hint="eastAsia"/>
                <w:kern w:val="0"/>
                <w:sz w:val="18"/>
                <w:szCs w:val="18"/>
                <w:lang w:bidi="ar"/>
              </w:rPr>
              <w:t>安全性能</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3.1</w:t>
            </w:r>
            <w:r>
              <w:rPr>
                <w:rFonts w:ascii="宋体" w:hAnsi="宋体" w:cs="宋体"/>
                <w:kern w:val="0"/>
                <w:sz w:val="18"/>
                <w:szCs w:val="18"/>
                <w:lang w:bidi="ar"/>
              </w:rPr>
              <w:t>电气隔离</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7.2.1</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查验隔离设计</w:t>
            </w:r>
          </w:p>
        </w:tc>
      </w:tr>
      <w:tr w:rsidR="006C0A5E">
        <w:trPr>
          <w:trHeight w:val="36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3.2</w:t>
            </w:r>
            <w:r>
              <w:rPr>
                <w:rFonts w:ascii="宋体" w:hAnsi="宋体" w:cs="宋体"/>
                <w:kern w:val="0"/>
                <w:sz w:val="18"/>
                <w:szCs w:val="18"/>
                <w:lang w:bidi="ar"/>
              </w:rPr>
              <w:t>耐电源极性反接性能</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7.2.2</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48"/>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3.3</w:t>
            </w:r>
            <w:r>
              <w:rPr>
                <w:rFonts w:ascii="宋体" w:hAnsi="宋体" w:cs="宋体"/>
                <w:kern w:val="0"/>
                <w:sz w:val="18"/>
                <w:szCs w:val="18"/>
                <w:lang w:bidi="ar"/>
              </w:rPr>
              <w:t>电源输出短路保护</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7.2.3</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3.4</w:t>
            </w:r>
            <w:r>
              <w:rPr>
                <w:rFonts w:ascii="宋体" w:hAnsi="宋体" w:cs="宋体"/>
                <w:kern w:val="0"/>
                <w:sz w:val="18"/>
                <w:szCs w:val="18"/>
                <w:lang w:bidi="ar"/>
              </w:rPr>
              <w:t>阻燃</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7.2.4</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3.5</w:t>
            </w:r>
            <w:r>
              <w:rPr>
                <w:rFonts w:ascii="宋体" w:hAnsi="宋体" w:cs="宋体"/>
                <w:kern w:val="0"/>
                <w:sz w:val="18"/>
                <w:szCs w:val="18"/>
                <w:lang w:bidi="ar"/>
              </w:rPr>
              <w:t>电击防护</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7.2.5</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查验电击防护措施</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3.6</w:t>
            </w:r>
            <w:r>
              <w:rPr>
                <w:rFonts w:ascii="宋体" w:hAnsi="宋体" w:cs="宋体"/>
                <w:kern w:val="0"/>
                <w:sz w:val="18"/>
                <w:szCs w:val="18"/>
                <w:lang w:bidi="ar"/>
              </w:rPr>
              <w:t>输入电源的端子</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7.2.6</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查验设计或查验检测报告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3.7</w:t>
            </w:r>
            <w:r>
              <w:rPr>
                <w:rFonts w:ascii="宋体" w:hAnsi="宋体" w:cs="宋体"/>
                <w:kern w:val="0"/>
                <w:sz w:val="18"/>
                <w:szCs w:val="18"/>
                <w:lang w:bidi="ar"/>
              </w:rPr>
              <w:t>电源</w:t>
            </w:r>
            <w:proofErr w:type="gramStart"/>
            <w:r>
              <w:rPr>
                <w:rFonts w:ascii="宋体" w:hAnsi="宋体" w:cs="宋体" w:hint="eastAsia"/>
                <w:kern w:val="0"/>
                <w:sz w:val="18"/>
                <w:szCs w:val="18"/>
                <w:lang w:bidi="ar"/>
              </w:rPr>
              <w:t>线要求</w:t>
            </w:r>
            <w:proofErr w:type="gramEnd"/>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7.2.7</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3.8</w:t>
            </w:r>
            <w:r>
              <w:rPr>
                <w:rFonts w:ascii="宋体" w:hAnsi="宋体" w:cs="宋体"/>
                <w:kern w:val="0"/>
                <w:sz w:val="18"/>
                <w:szCs w:val="18"/>
                <w:lang w:bidi="ar"/>
              </w:rPr>
              <w:t>绝缘电阻</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7.2.8</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3.9</w:t>
            </w:r>
            <w:r>
              <w:rPr>
                <w:rFonts w:ascii="宋体" w:hAnsi="宋体" w:cs="宋体"/>
                <w:kern w:val="0"/>
                <w:sz w:val="18"/>
                <w:szCs w:val="18"/>
                <w:lang w:bidi="ar"/>
              </w:rPr>
              <w:t>抗电强度</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7.2.9</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3.10</w:t>
            </w:r>
            <w:r>
              <w:rPr>
                <w:rFonts w:ascii="宋体" w:hAnsi="宋体" w:cs="宋体"/>
                <w:kern w:val="0"/>
                <w:sz w:val="18"/>
                <w:szCs w:val="18"/>
                <w:lang w:bidi="ar"/>
              </w:rPr>
              <w:t>剩余电流</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7.2.10</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3.11</w:t>
            </w:r>
            <w:r>
              <w:rPr>
                <w:rFonts w:ascii="宋体" w:hAnsi="宋体" w:cs="宋体"/>
                <w:kern w:val="0"/>
                <w:sz w:val="18"/>
                <w:szCs w:val="18"/>
                <w:lang w:bidi="ar"/>
              </w:rPr>
              <w:t>电气配线</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7.2.11</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查验电气配线的符合性</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3.12</w:t>
            </w:r>
            <w:r>
              <w:rPr>
                <w:rFonts w:ascii="宋体" w:hAnsi="宋体" w:cs="宋体"/>
                <w:kern w:val="0"/>
                <w:sz w:val="18"/>
                <w:szCs w:val="18"/>
                <w:lang w:bidi="ar"/>
              </w:rPr>
              <w:t>功率</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7.2.12</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w:t>
            </w:r>
          </w:p>
        </w:tc>
      </w:tr>
      <w:tr w:rsidR="006C0A5E">
        <w:trPr>
          <w:trHeight w:val="475"/>
        </w:trPr>
        <w:tc>
          <w:tcPr>
            <w:tcW w:w="1080" w:type="dxa"/>
            <w:tcBorders>
              <w:top w:val="single" w:sz="4" w:space="0" w:color="000000"/>
              <w:left w:val="single" w:sz="4" w:space="0" w:color="000000"/>
              <w:bottom w:val="nil"/>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4 </w:t>
            </w:r>
            <w:r>
              <w:rPr>
                <w:rFonts w:ascii="宋体" w:hAnsi="宋体" w:cs="宋体" w:hint="eastAsia"/>
                <w:kern w:val="0"/>
                <w:sz w:val="18"/>
                <w:szCs w:val="18"/>
                <w:lang w:bidi="ar"/>
              </w:rPr>
              <w:t>电磁兼容性</w:t>
            </w:r>
          </w:p>
        </w:tc>
        <w:tc>
          <w:tcPr>
            <w:tcW w:w="2297" w:type="dxa"/>
            <w:tcBorders>
              <w:top w:val="single" w:sz="4" w:space="0" w:color="000000"/>
              <w:left w:val="single" w:sz="4" w:space="0" w:color="000000"/>
              <w:bottom w:val="nil"/>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电磁兼容性项目</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7.3</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411"/>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5 </w:t>
            </w:r>
            <w:r>
              <w:rPr>
                <w:rFonts w:ascii="宋体" w:hAnsi="宋体" w:cs="宋体" w:hint="eastAsia"/>
                <w:kern w:val="0"/>
                <w:sz w:val="18"/>
                <w:szCs w:val="18"/>
                <w:lang w:bidi="ar"/>
              </w:rPr>
              <w:t>环境可靠性</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环境可靠性项目</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7.4</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36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6 </w:t>
            </w:r>
            <w:r>
              <w:rPr>
                <w:rFonts w:ascii="宋体" w:hAnsi="宋体" w:cs="宋体" w:hint="eastAsia"/>
                <w:kern w:val="0"/>
                <w:sz w:val="18"/>
                <w:szCs w:val="18"/>
                <w:lang w:bidi="ar"/>
              </w:rPr>
              <w:t>主要性能</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6.1</w:t>
            </w:r>
            <w:r>
              <w:rPr>
                <w:rFonts w:ascii="宋体" w:hAnsi="宋体" w:cs="宋体" w:hint="eastAsia"/>
                <w:kern w:val="0"/>
                <w:sz w:val="18"/>
                <w:szCs w:val="18"/>
                <w:lang w:bidi="ar"/>
              </w:rPr>
              <w:t>传感检测</w:t>
            </w:r>
            <w:r>
              <w:rPr>
                <w:rFonts w:ascii="宋体" w:hAnsi="宋体" w:cs="宋体"/>
                <w:kern w:val="0"/>
                <w:sz w:val="18"/>
                <w:szCs w:val="18"/>
                <w:lang w:bidi="ar"/>
              </w:rPr>
              <w:t>性能</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7.5.1</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6.2</w:t>
            </w:r>
            <w:r>
              <w:rPr>
                <w:rFonts w:ascii="宋体" w:hAnsi="宋体" w:cs="宋体"/>
                <w:kern w:val="0"/>
                <w:sz w:val="18"/>
                <w:szCs w:val="18"/>
                <w:lang w:bidi="ar"/>
              </w:rPr>
              <w:t>监测信息准确度</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7.5.2</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6.3</w:t>
            </w:r>
            <w:r>
              <w:rPr>
                <w:rFonts w:ascii="宋体" w:hAnsi="宋体" w:cs="宋体" w:hint="eastAsia"/>
                <w:kern w:val="0"/>
                <w:sz w:val="18"/>
                <w:szCs w:val="18"/>
                <w:lang w:bidi="ar"/>
              </w:rPr>
              <w:t>困人</w:t>
            </w:r>
            <w:r>
              <w:rPr>
                <w:rFonts w:ascii="宋体" w:hAnsi="宋体" w:cs="宋体"/>
                <w:kern w:val="0"/>
                <w:sz w:val="18"/>
                <w:szCs w:val="18"/>
                <w:lang w:bidi="ar"/>
              </w:rPr>
              <w:t>报警准确度</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7.5.3</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6.4</w:t>
            </w:r>
            <w:r>
              <w:rPr>
                <w:rFonts w:ascii="宋体" w:hAnsi="宋体" w:cs="宋体"/>
                <w:kern w:val="0"/>
                <w:sz w:val="18"/>
                <w:szCs w:val="18"/>
                <w:lang w:bidi="ar"/>
              </w:rPr>
              <w:t>远程通信性能</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7.5.4</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w:t>
            </w:r>
          </w:p>
        </w:tc>
      </w:tr>
      <w:tr w:rsidR="006C0A5E">
        <w:trPr>
          <w:trHeight w:val="2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6.5</w:t>
            </w:r>
            <w:r>
              <w:rPr>
                <w:rFonts w:ascii="宋体" w:hAnsi="宋体" w:cs="宋体"/>
                <w:kern w:val="0"/>
                <w:sz w:val="18"/>
                <w:szCs w:val="18"/>
                <w:lang w:bidi="ar"/>
              </w:rPr>
              <w:t>持续工作可靠性</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7.5.5</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r w:rsidR="006C0A5E">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6C0A5E">
            <w:pPr>
              <w:jc w:val="center"/>
              <w:rPr>
                <w:rFonts w:ascii="宋体" w:hAnsi="宋体" w:cs="宋体"/>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left"/>
              <w:textAlignment w:val="center"/>
              <w:rPr>
                <w:rFonts w:ascii="宋体" w:hAnsi="宋体" w:cs="宋体"/>
                <w:sz w:val="18"/>
                <w:szCs w:val="18"/>
              </w:rPr>
            </w:pPr>
            <w:r>
              <w:rPr>
                <w:rFonts w:ascii="宋体" w:hAnsi="宋体" w:cs="宋体"/>
                <w:kern w:val="0"/>
                <w:sz w:val="18"/>
                <w:szCs w:val="18"/>
                <w:lang w:bidi="ar"/>
              </w:rPr>
              <w:t>6.6</w:t>
            </w:r>
            <w:proofErr w:type="gramStart"/>
            <w:r>
              <w:rPr>
                <w:rFonts w:ascii="宋体" w:hAnsi="宋体" w:cs="宋体" w:hint="eastAsia"/>
                <w:kern w:val="0"/>
                <w:sz w:val="18"/>
                <w:szCs w:val="18"/>
                <w:lang w:bidi="ar"/>
              </w:rPr>
              <w:t>在线率</w:t>
            </w:r>
            <w:proofErr w:type="gramEnd"/>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7.5.6</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rPr>
                <w:rFonts w:ascii="宋体" w:hAnsi="宋体" w:cs="宋体"/>
                <w:sz w:val="18"/>
                <w:szCs w:val="18"/>
              </w:rPr>
            </w:pPr>
            <w:r>
              <w:rPr>
                <w:rFonts w:ascii="宋体" w:hAnsi="宋体" w:cs="宋体" w:hint="eastAsia"/>
                <w:kern w:val="0"/>
                <w:sz w:val="18"/>
                <w:szCs w:val="18"/>
                <w:lang w:bidi="ar"/>
              </w:rPr>
              <w:t>测试验证</w:t>
            </w:r>
          </w:p>
        </w:tc>
      </w:tr>
      <w:tr w:rsidR="006C0A5E">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 xml:space="preserve">7 </w:t>
            </w:r>
            <w:r>
              <w:rPr>
                <w:rFonts w:ascii="宋体" w:hAnsi="宋体" w:cs="宋体" w:hint="eastAsia"/>
                <w:kern w:val="0"/>
                <w:sz w:val="18"/>
                <w:szCs w:val="18"/>
                <w:lang w:bidi="ar"/>
              </w:rPr>
              <w:t>其他</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5E" w:rsidRDefault="00381E35">
            <w:pPr>
              <w:jc w:val="center"/>
              <w:textAlignment w:val="center"/>
              <w:rPr>
                <w:rFonts w:ascii="宋体" w:hAnsi="宋体" w:cs="宋体"/>
                <w:sz w:val="18"/>
                <w:szCs w:val="18"/>
              </w:rPr>
            </w:pPr>
            <w:r>
              <w:rPr>
                <w:rFonts w:ascii="宋体" w:hAnsi="宋体" w:cs="宋体" w:hint="eastAsia"/>
                <w:kern w:val="0"/>
                <w:sz w:val="18"/>
                <w:szCs w:val="18"/>
                <w:lang w:bidi="ar"/>
              </w:rPr>
              <w:t>防爆性能</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center"/>
              <w:textAlignment w:val="center"/>
              <w:rPr>
                <w:rFonts w:ascii="宋体" w:hAnsi="宋体" w:cs="宋体"/>
                <w:sz w:val="18"/>
                <w:szCs w:val="18"/>
              </w:rPr>
            </w:pPr>
            <w:r>
              <w:rPr>
                <w:rFonts w:ascii="宋体" w:hAnsi="宋体" w:cs="宋体"/>
                <w:kern w:val="0"/>
                <w:sz w:val="18"/>
                <w:szCs w:val="18"/>
                <w:lang w:bidi="ar"/>
              </w:rPr>
              <w:t>7.6.1</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C0A5E" w:rsidRDefault="00381E35">
            <w:pPr>
              <w:jc w:val="left"/>
              <w:textAlignment w:val="center"/>
              <w:rPr>
                <w:rFonts w:ascii="宋体" w:hAnsi="宋体" w:cs="宋体"/>
                <w:sz w:val="18"/>
                <w:szCs w:val="18"/>
              </w:rPr>
            </w:pPr>
            <w:r>
              <w:rPr>
                <w:rFonts w:ascii="宋体" w:hAnsi="宋体" w:cs="宋体" w:hint="eastAsia"/>
                <w:kern w:val="0"/>
                <w:sz w:val="18"/>
                <w:szCs w:val="18"/>
                <w:lang w:bidi="ar"/>
              </w:rPr>
              <w:t>测试验证或查验检测报告</w:t>
            </w:r>
          </w:p>
        </w:tc>
      </w:tr>
    </w:tbl>
    <w:p w:rsidR="006C0A5E" w:rsidRDefault="006C0A5E">
      <w:pPr>
        <w:topLinePunct/>
        <w:spacing w:after="310" w:line="360" w:lineRule="auto"/>
        <w:jc w:val="center"/>
        <w:rPr>
          <w:rFonts w:ascii="宋体" w:hAnsi="宋体" w:cs="宋体"/>
        </w:rPr>
      </w:pPr>
    </w:p>
    <w:p w:rsidR="006C0A5E" w:rsidRDefault="006C0A5E">
      <w:pPr>
        <w:topLinePunct/>
        <w:spacing w:after="310" w:line="360" w:lineRule="auto"/>
        <w:jc w:val="center"/>
        <w:rPr>
          <w:rFonts w:ascii="宋体" w:hAnsi="宋体" w:cs="宋体"/>
        </w:rPr>
      </w:pPr>
    </w:p>
    <w:p w:rsidR="006C0A5E" w:rsidRDefault="006C0A5E">
      <w:pPr>
        <w:topLinePunct/>
        <w:spacing w:after="310" w:line="360" w:lineRule="auto"/>
        <w:jc w:val="center"/>
        <w:rPr>
          <w:rFonts w:ascii="宋体" w:hAnsi="宋体" w:cs="宋体"/>
        </w:rPr>
      </w:pPr>
    </w:p>
    <w:p w:rsidR="006C0A5E" w:rsidRDefault="00381E35">
      <w:pPr>
        <w:topLinePunct/>
        <w:spacing w:after="310" w:line="360" w:lineRule="auto"/>
        <w:jc w:val="center"/>
        <w:rPr>
          <w:rFonts w:ascii="宋体" w:hAnsi="宋体"/>
          <w:b/>
          <w:bCs/>
          <w:szCs w:val="24"/>
        </w:rPr>
      </w:pPr>
      <w:r>
        <w:rPr>
          <w:rFonts w:ascii="宋体" w:hAnsi="宋体" w:hint="eastAsia"/>
          <w:b/>
          <w:bCs/>
          <w:szCs w:val="24"/>
        </w:rPr>
        <w:t>参考文献</w:t>
      </w:r>
    </w:p>
    <w:p w:rsidR="006C0A5E" w:rsidRDefault="00381E35">
      <w:pPr>
        <w:shd w:val="clear" w:color="auto" w:fill="FFFFFF"/>
        <w:spacing w:line="360" w:lineRule="atLeast"/>
        <w:jc w:val="left"/>
        <w:rPr>
          <w:rFonts w:ascii="Helvetica" w:hAnsi="Helvetica" w:cs="宋体"/>
          <w:kern w:val="0"/>
        </w:rPr>
      </w:pPr>
      <w:r>
        <w:rPr>
          <w:rFonts w:ascii="Helvetica" w:hAnsi="Helvetica" w:cs="宋体"/>
          <w:kern w:val="0"/>
        </w:rPr>
        <w:t xml:space="preserve">[1] </w:t>
      </w:r>
      <w:r>
        <w:rPr>
          <w:rFonts w:ascii="Helvetica" w:hAnsi="Helvetica" w:cs="宋体" w:hint="eastAsia"/>
          <w:kern w:val="0"/>
        </w:rPr>
        <w:t>国务院办公厅《国务院办公厅关于加强电梯质量安全工作的意见》国办发〔</w:t>
      </w:r>
      <w:r>
        <w:rPr>
          <w:rFonts w:ascii="Helvetica" w:hAnsi="Helvetica" w:cs="宋体"/>
          <w:kern w:val="0"/>
        </w:rPr>
        <w:t>2018</w:t>
      </w:r>
      <w:r>
        <w:rPr>
          <w:rFonts w:ascii="Helvetica" w:hAnsi="Helvetica" w:cs="宋体" w:hint="eastAsia"/>
          <w:kern w:val="0"/>
        </w:rPr>
        <w:t>〕</w:t>
      </w:r>
      <w:r>
        <w:rPr>
          <w:rFonts w:ascii="Helvetica" w:hAnsi="Helvetica" w:cs="宋体"/>
          <w:kern w:val="0"/>
        </w:rPr>
        <w:t>8</w:t>
      </w:r>
      <w:r>
        <w:rPr>
          <w:rFonts w:ascii="Helvetica" w:hAnsi="Helvetica" w:cs="宋体" w:hint="eastAsia"/>
          <w:kern w:val="0"/>
        </w:rPr>
        <w:t>号</w:t>
      </w:r>
    </w:p>
    <w:p w:rsidR="006C0A5E" w:rsidRDefault="00381E35">
      <w:pPr>
        <w:shd w:val="clear" w:color="auto" w:fill="FFFFFF"/>
        <w:spacing w:line="360" w:lineRule="atLeast"/>
        <w:jc w:val="left"/>
        <w:rPr>
          <w:rFonts w:ascii="Helvetica" w:hAnsi="Helvetica" w:cs="宋体"/>
          <w:kern w:val="0"/>
        </w:rPr>
      </w:pPr>
      <w:r>
        <w:rPr>
          <w:rFonts w:ascii="Helvetica" w:hAnsi="Helvetica" w:cs="宋体"/>
          <w:kern w:val="0"/>
        </w:rPr>
        <w:t>[2]</w:t>
      </w:r>
      <w:r>
        <w:rPr>
          <w:rFonts w:ascii="Arial" w:hAnsi="Arial" w:cs="Arial" w:hint="eastAsia"/>
          <w:sz w:val="20"/>
          <w:szCs w:val="20"/>
          <w:shd w:val="clear" w:color="auto" w:fill="FFFFFF"/>
        </w:rPr>
        <w:t>国家市场监管总局</w:t>
      </w:r>
      <w:r>
        <w:rPr>
          <w:rFonts w:ascii="Helvetica" w:hAnsi="Helvetica" w:cs="宋体" w:hint="eastAsia"/>
          <w:kern w:val="0"/>
        </w:rPr>
        <w:t>《电梯安全筑底三年行动方案（</w:t>
      </w:r>
      <w:r>
        <w:rPr>
          <w:rFonts w:ascii="Helvetica" w:hAnsi="Helvetica" w:cs="宋体"/>
          <w:kern w:val="0"/>
        </w:rPr>
        <w:t>2023—2025</w:t>
      </w:r>
      <w:r>
        <w:rPr>
          <w:rFonts w:ascii="Helvetica" w:hAnsi="Helvetica" w:cs="宋体" w:hint="eastAsia"/>
          <w:kern w:val="0"/>
        </w:rPr>
        <w:t>年）》（</w:t>
      </w:r>
      <w:proofErr w:type="gramStart"/>
      <w:r>
        <w:rPr>
          <w:rFonts w:ascii="Arial" w:hAnsi="Arial" w:cs="Arial" w:hint="eastAsia"/>
          <w:sz w:val="20"/>
          <w:szCs w:val="20"/>
          <w:shd w:val="clear" w:color="auto" w:fill="FFFFFF"/>
        </w:rPr>
        <w:t>国市监特设</w:t>
      </w:r>
      <w:proofErr w:type="gramEnd"/>
      <w:r>
        <w:rPr>
          <w:rFonts w:ascii="Arial" w:hAnsi="Arial" w:cs="Arial" w:hint="eastAsia"/>
          <w:sz w:val="20"/>
          <w:szCs w:val="20"/>
          <w:shd w:val="clear" w:color="auto" w:fill="FFFFFF"/>
        </w:rPr>
        <w:t>发〔</w:t>
      </w:r>
      <w:r>
        <w:rPr>
          <w:rFonts w:ascii="Arial" w:hAnsi="Arial" w:cs="Arial"/>
          <w:sz w:val="20"/>
          <w:szCs w:val="20"/>
          <w:shd w:val="clear" w:color="auto" w:fill="FFFFFF"/>
        </w:rPr>
        <w:t>2023</w:t>
      </w:r>
      <w:r>
        <w:rPr>
          <w:rFonts w:ascii="Arial" w:hAnsi="Arial" w:cs="Arial" w:hint="eastAsia"/>
          <w:sz w:val="20"/>
          <w:szCs w:val="20"/>
          <w:shd w:val="clear" w:color="auto" w:fill="FFFFFF"/>
        </w:rPr>
        <w:t>〕</w:t>
      </w:r>
      <w:r>
        <w:rPr>
          <w:rFonts w:ascii="Arial" w:hAnsi="Arial" w:cs="Arial"/>
          <w:sz w:val="20"/>
          <w:szCs w:val="20"/>
          <w:shd w:val="clear" w:color="auto" w:fill="FFFFFF"/>
        </w:rPr>
        <w:t>46</w:t>
      </w:r>
      <w:r>
        <w:rPr>
          <w:rFonts w:ascii="Arial" w:hAnsi="Arial" w:cs="Arial" w:hint="eastAsia"/>
          <w:sz w:val="20"/>
          <w:szCs w:val="20"/>
          <w:shd w:val="clear" w:color="auto" w:fill="FFFFFF"/>
        </w:rPr>
        <w:t>号</w:t>
      </w:r>
      <w:r>
        <w:rPr>
          <w:rFonts w:ascii="Helvetica" w:hAnsi="Helvetica" w:cs="宋体" w:hint="eastAsia"/>
          <w:kern w:val="0"/>
        </w:rPr>
        <w:t>）</w:t>
      </w:r>
    </w:p>
    <w:p w:rsidR="006C0A5E" w:rsidRDefault="006C0A5E">
      <w:pPr>
        <w:shd w:val="clear" w:color="auto" w:fill="FFFFFF"/>
        <w:spacing w:line="360" w:lineRule="atLeast"/>
        <w:jc w:val="left"/>
        <w:rPr>
          <w:rFonts w:ascii="Helvetica" w:hAnsi="Helvetica" w:cs="宋体"/>
          <w:kern w:val="0"/>
        </w:rPr>
      </w:pPr>
    </w:p>
    <w:p w:rsidR="006C0A5E" w:rsidRDefault="00381E35">
      <w:pPr>
        <w:shd w:val="clear" w:color="auto" w:fill="FFFFFF"/>
        <w:spacing w:line="360" w:lineRule="atLeast"/>
        <w:jc w:val="center"/>
        <w:rPr>
          <w:rFonts w:ascii="宋体" w:hAnsi="宋体" w:cs="宋体"/>
          <w:strike/>
          <w:u w:color="000000" w:themeColor="text1"/>
        </w:rPr>
      </w:pPr>
      <w:r>
        <w:rPr>
          <w:strike/>
          <w:kern w:val="0"/>
          <w:u w:color="000000" w:themeColor="text1"/>
        </w:rPr>
        <w:t>———————————————</w:t>
      </w:r>
    </w:p>
    <w:p w:rsidR="006C0A5E" w:rsidRDefault="006C0A5E">
      <w:pPr>
        <w:shd w:val="clear" w:color="auto" w:fill="FFFFFF"/>
        <w:spacing w:line="360" w:lineRule="atLeast"/>
        <w:jc w:val="left"/>
        <w:rPr>
          <w:rFonts w:ascii="宋体" w:hAnsi="宋体"/>
          <w:szCs w:val="24"/>
        </w:rPr>
      </w:pPr>
    </w:p>
    <w:sectPr w:rsidR="006C0A5E">
      <w:headerReference w:type="default" r:id="rId14"/>
      <w:pgSz w:w="11906" w:h="16838"/>
      <w:pgMar w:top="920" w:right="900" w:bottom="1440" w:left="1215"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35" w:rsidRDefault="00381E35">
      <w:r>
        <w:separator/>
      </w:r>
    </w:p>
  </w:endnote>
  <w:endnote w:type="continuationSeparator" w:id="0">
    <w:p w:rsidR="00381E35" w:rsidRDefault="0038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9"/>
      <w:rPr>
        <w:rFonts w:eastAsia="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6C0A5E" w:rsidRDefault="006C0A5E">
                          <w:pPr>
                            <w:snapToGrid w:val="0"/>
                            <w:rPr>
                              <w:sz w:val="18"/>
                              <w:szCs w:val="24"/>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OqXm5zwAAAAUBAAAPAAAA&#10;AAAAAAEAIAAAADgAAABkcnMvZG93bnJldi54bWxQSwECFAAUAAAACACHTuJA88VhfAgCAAASBAAA&#10;DgAAAAAAAAABACAAAAA0AQAAZHJzL2Uyb0RvYy54bWxQSwUGAAAAAAYABgBZAQAArgUAAAAA&#10;">
              <v:fill on="f" focussize="0,0"/>
              <v:stroke on="f"/>
              <v:imagedata o:title=""/>
              <o:lock v:ext="edit" aspectratio="f"/>
              <v:textbox inset="0mm,0mm,0mm,0mm" style="mso-fit-shape-to-text:t;">
                <w:txbxContent>
                  <w:p>
                    <w:pPr>
                      <w:snapToGrid w:val="0"/>
                      <w:rPr>
                        <w:sz w:val="18"/>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9"/>
      <w:ind w:right="360"/>
    </w:pPr>
    <w:r>
      <w:fldChar w:fldCharType="begin"/>
    </w:r>
    <w:r>
      <w:instrText>PAGE   \* MERGEFORMAT</w:instrText>
    </w:r>
    <w:r>
      <w:fldChar w:fldCharType="separate"/>
    </w:r>
    <w:r w:rsidR="00AE594F" w:rsidRPr="00AE594F">
      <w:rPr>
        <w:noProof/>
        <w:lang w:val="zh-CN"/>
      </w:rPr>
      <w:t>4</w:t>
    </w:r>
    <w:r>
      <w:fldChar w:fldCharType="end"/>
    </w:r>
  </w:p>
  <w:p w:rsidR="006C0A5E" w:rsidRDefault="006C0A5E">
    <w:pPr>
      <w:pStyle w:val="a9"/>
      <w:tabs>
        <w:tab w:val="clear" w:pos="4153"/>
        <w:tab w:val="right" w:pos="9785"/>
      </w:tabs>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9"/>
      <w:jc w:val="right"/>
    </w:pPr>
    <w:r>
      <w:fldChar w:fldCharType="begin"/>
    </w:r>
    <w:r>
      <w:instrText>PAGE   \* MERGEFORMAT</w:instrText>
    </w:r>
    <w:r>
      <w:fldChar w:fldCharType="separate"/>
    </w:r>
    <w:r w:rsidR="00AE594F" w:rsidRPr="00AE594F">
      <w:rPr>
        <w:noProof/>
        <w:lang w:val="zh-CN"/>
      </w:rPr>
      <w:t>5</w:t>
    </w:r>
    <w:r>
      <w:fldChar w:fldCharType="end"/>
    </w:r>
  </w:p>
  <w:p w:rsidR="006C0A5E" w:rsidRDefault="006C0A5E">
    <w:pPr>
      <w:pStyle w:val="a9"/>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35" w:rsidRDefault="00381E35">
      <w:r>
        <w:separator/>
      </w:r>
    </w:p>
  </w:footnote>
  <w:footnote w:type="continuationSeparator" w:id="0">
    <w:p w:rsidR="00381E35" w:rsidRDefault="0038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a"/>
    </w:pPr>
    <w:r>
      <w:t>CPASE XXXX—202X</w:t>
    </w:r>
  </w:p>
  <w:p w:rsidR="006C0A5E" w:rsidRDefault="006C0A5E">
    <w:pPr>
      <w:pStyle w:val="aa"/>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a"/>
      <w:jc w:val="right"/>
    </w:pPr>
    <w:r>
      <w:t xml:space="preserve">                                                                                       CPASE XXXX—202X</w:t>
    </w:r>
  </w:p>
  <w:p w:rsidR="006C0A5E" w:rsidRDefault="006C0A5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5E" w:rsidRDefault="00381E35">
    <w:pPr>
      <w:pStyle w:val="aa"/>
      <w:jc w:val="right"/>
    </w:pPr>
    <w:r>
      <w:t xml:space="preserve">                                                                                       CPASE XXXX—202X</w:t>
    </w:r>
  </w:p>
  <w:p w:rsidR="006C0A5E" w:rsidRDefault="006C0A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23FCE"/>
    <w:multiLevelType w:val="multilevel"/>
    <w:tmpl w:val="92523FCE"/>
    <w:lvl w:ilvl="0">
      <w:start w:val="1"/>
      <w:numFmt w:val="lowerLetter"/>
      <w:suff w:val="nothing"/>
      <w:lvlText w:val="%1）"/>
      <w:lvlJc w:val="left"/>
      <w:rPr>
        <w:rFonts w:cs="Times New Roman" w:hint="default"/>
        <w:color w:val="auto"/>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A397537C"/>
    <w:multiLevelType w:val="singleLevel"/>
    <w:tmpl w:val="A397537C"/>
    <w:lvl w:ilvl="0">
      <w:start w:val="1"/>
      <w:numFmt w:val="lowerLetter"/>
      <w:suff w:val="space"/>
      <w:lvlText w:val="%1）"/>
      <w:lvlJc w:val="left"/>
    </w:lvl>
  </w:abstractNum>
  <w:abstractNum w:abstractNumId="2">
    <w:nsid w:val="FC708291"/>
    <w:multiLevelType w:val="multilevel"/>
    <w:tmpl w:val="FC708291"/>
    <w:lvl w:ilvl="0">
      <w:start w:val="1"/>
      <w:numFmt w:val="lowerLetter"/>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FFFFFF7C"/>
    <w:multiLevelType w:val="singleLevel"/>
    <w:tmpl w:val="27A09EE2"/>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3D7069BE"/>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9F28568A"/>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2C448924"/>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754A19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3130585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1F06AD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567652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0316E3A0"/>
    <w:lvl w:ilvl="0">
      <w:start w:val="1"/>
      <w:numFmt w:val="decimal"/>
      <w:lvlText w:val="%1."/>
      <w:lvlJc w:val="left"/>
      <w:pPr>
        <w:tabs>
          <w:tab w:val="num" w:pos="360"/>
        </w:tabs>
        <w:ind w:left="360" w:hangingChars="200" w:hanging="360"/>
      </w:pPr>
    </w:lvl>
  </w:abstractNum>
  <w:abstractNum w:abstractNumId="12">
    <w:nsid w:val="FFFFFF89"/>
    <w:multiLevelType w:val="singleLevel"/>
    <w:tmpl w:val="DC3C6F88"/>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2C481157"/>
    <w:multiLevelType w:val="multilevel"/>
    <w:tmpl w:val="2C481157"/>
    <w:lvl w:ilvl="0">
      <w:start w:val="1"/>
      <w:numFmt w:val="lowerLetter"/>
      <w:lvlText w:val="%1）"/>
      <w:lvlJc w:val="left"/>
      <w:pPr>
        <w:ind w:left="825" w:hanging="4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2694"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4"/>
  </w:num>
  <w:num w:numId="2">
    <w:abstractNumId w:val="2"/>
  </w:num>
  <w:num w:numId="3">
    <w:abstractNumId w:val="0"/>
  </w:num>
  <w:num w:numId="4">
    <w:abstractNumId w:val="13"/>
  </w:num>
  <w:num w:numId="5">
    <w:abstractNumId w:val="1"/>
  </w:num>
  <w:num w:numId="6">
    <w:abstractNumId w:val="11"/>
  </w:num>
  <w:num w:numId="7">
    <w:abstractNumId w:val="6"/>
  </w:num>
  <w:num w:numId="8">
    <w:abstractNumId w:val="5"/>
  </w:num>
  <w:num w:numId="9">
    <w:abstractNumId w:val="4"/>
  </w:num>
  <w:num w:numId="10">
    <w:abstractNumId w:val="3"/>
  </w:num>
  <w:num w:numId="11">
    <w:abstractNumId w:val="12"/>
  </w:num>
  <w:num w:numId="12">
    <w:abstractNumId w:val="10"/>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grammar="clean"/>
  <w:defaultTabStop w:val="720"/>
  <w:evenAndOddHeaders/>
  <w:characterSpacingControl w:val="doNotCompress"/>
  <w:noLineBreaksAfter w:lang="zh-CN" w:val="([{·‘“〈《「『【〔〖（．［｛￡￥"/>
  <w:noLineBreaksBefore w:lang="zh-CN" w:val="!),.:;?]}¨·ˇˉ―‖’”…∶、。〃々〉》」』】〕〗！＂＇），．：；？］｀｜｝～￠"/>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NzlmNDQ4NGI1YjlkMzRlMTgzNDliYjJkMzJkM2YifQ=="/>
  </w:docVars>
  <w:rsids>
    <w:rsidRoot w:val="00FB7F6E"/>
    <w:rsid w:val="F77F7907"/>
    <w:rsid w:val="FBE64042"/>
    <w:rsid w:val="00000CF5"/>
    <w:rsid w:val="0000117D"/>
    <w:rsid w:val="00003BD8"/>
    <w:rsid w:val="00004390"/>
    <w:rsid w:val="00004D15"/>
    <w:rsid w:val="00007611"/>
    <w:rsid w:val="0001227C"/>
    <w:rsid w:val="0001551C"/>
    <w:rsid w:val="00015A7A"/>
    <w:rsid w:val="000203DE"/>
    <w:rsid w:val="00025AFB"/>
    <w:rsid w:val="0003220B"/>
    <w:rsid w:val="00034863"/>
    <w:rsid w:val="000377D3"/>
    <w:rsid w:val="000408D3"/>
    <w:rsid w:val="00040AB6"/>
    <w:rsid w:val="00041183"/>
    <w:rsid w:val="0004669E"/>
    <w:rsid w:val="00054203"/>
    <w:rsid w:val="0005440F"/>
    <w:rsid w:val="00060C6A"/>
    <w:rsid w:val="00062C1C"/>
    <w:rsid w:val="00063B77"/>
    <w:rsid w:val="00065011"/>
    <w:rsid w:val="000652D2"/>
    <w:rsid w:val="000663CB"/>
    <w:rsid w:val="000758F1"/>
    <w:rsid w:val="00077953"/>
    <w:rsid w:val="00082138"/>
    <w:rsid w:val="00086947"/>
    <w:rsid w:val="00087D48"/>
    <w:rsid w:val="0009075B"/>
    <w:rsid w:val="00093329"/>
    <w:rsid w:val="00095781"/>
    <w:rsid w:val="00097AFA"/>
    <w:rsid w:val="000A1C7D"/>
    <w:rsid w:val="000A475A"/>
    <w:rsid w:val="000A7325"/>
    <w:rsid w:val="000A758E"/>
    <w:rsid w:val="000B0F61"/>
    <w:rsid w:val="000B59A5"/>
    <w:rsid w:val="000C172A"/>
    <w:rsid w:val="000C1BA1"/>
    <w:rsid w:val="000C5F3E"/>
    <w:rsid w:val="000C79E3"/>
    <w:rsid w:val="000D4315"/>
    <w:rsid w:val="000D441F"/>
    <w:rsid w:val="000E3E84"/>
    <w:rsid w:val="000E4D8F"/>
    <w:rsid w:val="000E54A8"/>
    <w:rsid w:val="000E5F8F"/>
    <w:rsid w:val="000E6A99"/>
    <w:rsid w:val="000F0A9F"/>
    <w:rsid w:val="000F2D22"/>
    <w:rsid w:val="000F3C88"/>
    <w:rsid w:val="000F49C6"/>
    <w:rsid w:val="000F577C"/>
    <w:rsid w:val="000F697E"/>
    <w:rsid w:val="000F7136"/>
    <w:rsid w:val="00104423"/>
    <w:rsid w:val="0010751A"/>
    <w:rsid w:val="00111F6B"/>
    <w:rsid w:val="0011507F"/>
    <w:rsid w:val="00121EDD"/>
    <w:rsid w:val="00123378"/>
    <w:rsid w:val="00130332"/>
    <w:rsid w:val="00130551"/>
    <w:rsid w:val="001306C2"/>
    <w:rsid w:val="00130F01"/>
    <w:rsid w:val="001338C4"/>
    <w:rsid w:val="00146338"/>
    <w:rsid w:val="00153F98"/>
    <w:rsid w:val="00160CAA"/>
    <w:rsid w:val="00161539"/>
    <w:rsid w:val="00161587"/>
    <w:rsid w:val="0016452B"/>
    <w:rsid w:val="00172430"/>
    <w:rsid w:val="001807EA"/>
    <w:rsid w:val="00180E26"/>
    <w:rsid w:val="001836D4"/>
    <w:rsid w:val="00183F8C"/>
    <w:rsid w:val="001841B3"/>
    <w:rsid w:val="00185C3D"/>
    <w:rsid w:val="001867A9"/>
    <w:rsid w:val="001912A7"/>
    <w:rsid w:val="001A57CF"/>
    <w:rsid w:val="001A77A7"/>
    <w:rsid w:val="001B2D32"/>
    <w:rsid w:val="001B4F53"/>
    <w:rsid w:val="001C47A7"/>
    <w:rsid w:val="001C6CB9"/>
    <w:rsid w:val="001C782F"/>
    <w:rsid w:val="001D4383"/>
    <w:rsid w:val="001D60A1"/>
    <w:rsid w:val="001E601A"/>
    <w:rsid w:val="001F1D2C"/>
    <w:rsid w:val="001F66A9"/>
    <w:rsid w:val="00211A53"/>
    <w:rsid w:val="00213488"/>
    <w:rsid w:val="0021419B"/>
    <w:rsid w:val="002153CF"/>
    <w:rsid w:val="00216F26"/>
    <w:rsid w:val="002204C8"/>
    <w:rsid w:val="00222021"/>
    <w:rsid w:val="002272C9"/>
    <w:rsid w:val="00235629"/>
    <w:rsid w:val="002364F0"/>
    <w:rsid w:val="0023761F"/>
    <w:rsid w:val="00242D9F"/>
    <w:rsid w:val="00242EF5"/>
    <w:rsid w:val="00247149"/>
    <w:rsid w:val="002517F6"/>
    <w:rsid w:val="00251FBD"/>
    <w:rsid w:val="002531A6"/>
    <w:rsid w:val="002549DA"/>
    <w:rsid w:val="00255382"/>
    <w:rsid w:val="00257559"/>
    <w:rsid w:val="0026198E"/>
    <w:rsid w:val="0026200A"/>
    <w:rsid w:val="0027475E"/>
    <w:rsid w:val="00281168"/>
    <w:rsid w:val="0028141F"/>
    <w:rsid w:val="002833C6"/>
    <w:rsid w:val="00284E9E"/>
    <w:rsid w:val="00285021"/>
    <w:rsid w:val="00286421"/>
    <w:rsid w:val="002934FF"/>
    <w:rsid w:val="00296019"/>
    <w:rsid w:val="002961AC"/>
    <w:rsid w:val="002A0F38"/>
    <w:rsid w:val="002A3445"/>
    <w:rsid w:val="002A4F25"/>
    <w:rsid w:val="002A502C"/>
    <w:rsid w:val="002A5B51"/>
    <w:rsid w:val="002B5054"/>
    <w:rsid w:val="002B6993"/>
    <w:rsid w:val="002C0450"/>
    <w:rsid w:val="002C21A3"/>
    <w:rsid w:val="002C228C"/>
    <w:rsid w:val="002C69DA"/>
    <w:rsid w:val="002D491D"/>
    <w:rsid w:val="002D53C6"/>
    <w:rsid w:val="002D6BF2"/>
    <w:rsid w:val="002E14B4"/>
    <w:rsid w:val="002E359F"/>
    <w:rsid w:val="002E684D"/>
    <w:rsid w:val="002F3719"/>
    <w:rsid w:val="002F67F5"/>
    <w:rsid w:val="002F6ABE"/>
    <w:rsid w:val="00302C49"/>
    <w:rsid w:val="00307A95"/>
    <w:rsid w:val="00313EA1"/>
    <w:rsid w:val="00315BCD"/>
    <w:rsid w:val="00317A57"/>
    <w:rsid w:val="0032004F"/>
    <w:rsid w:val="0032009F"/>
    <w:rsid w:val="00320B3F"/>
    <w:rsid w:val="003330C7"/>
    <w:rsid w:val="0034328B"/>
    <w:rsid w:val="00346E1D"/>
    <w:rsid w:val="0035171F"/>
    <w:rsid w:val="00354CCF"/>
    <w:rsid w:val="0035536B"/>
    <w:rsid w:val="003557BB"/>
    <w:rsid w:val="00361963"/>
    <w:rsid w:val="0036247B"/>
    <w:rsid w:val="00362841"/>
    <w:rsid w:val="003652B3"/>
    <w:rsid w:val="003675C4"/>
    <w:rsid w:val="00367CA6"/>
    <w:rsid w:val="00370B0D"/>
    <w:rsid w:val="00370ECB"/>
    <w:rsid w:val="0037180A"/>
    <w:rsid w:val="00375F47"/>
    <w:rsid w:val="0037640D"/>
    <w:rsid w:val="00381AA6"/>
    <w:rsid w:val="00381E35"/>
    <w:rsid w:val="0038282A"/>
    <w:rsid w:val="00384A32"/>
    <w:rsid w:val="00386FC8"/>
    <w:rsid w:val="003876CF"/>
    <w:rsid w:val="00390A39"/>
    <w:rsid w:val="0039127D"/>
    <w:rsid w:val="0039556C"/>
    <w:rsid w:val="00396D80"/>
    <w:rsid w:val="003A2220"/>
    <w:rsid w:val="003A23E9"/>
    <w:rsid w:val="003A24A1"/>
    <w:rsid w:val="003A329D"/>
    <w:rsid w:val="003A54A0"/>
    <w:rsid w:val="003A7AD2"/>
    <w:rsid w:val="003B328C"/>
    <w:rsid w:val="003B508C"/>
    <w:rsid w:val="003B532D"/>
    <w:rsid w:val="003B7977"/>
    <w:rsid w:val="003C05E3"/>
    <w:rsid w:val="003C370A"/>
    <w:rsid w:val="003C49AC"/>
    <w:rsid w:val="003C5702"/>
    <w:rsid w:val="003C5FC9"/>
    <w:rsid w:val="003D6512"/>
    <w:rsid w:val="003F3FA5"/>
    <w:rsid w:val="003F465D"/>
    <w:rsid w:val="0040093A"/>
    <w:rsid w:val="00407DA7"/>
    <w:rsid w:val="0041259D"/>
    <w:rsid w:val="00412B28"/>
    <w:rsid w:val="00413BF9"/>
    <w:rsid w:val="00413D84"/>
    <w:rsid w:val="00415A49"/>
    <w:rsid w:val="00420FEC"/>
    <w:rsid w:val="00422597"/>
    <w:rsid w:val="00432BFB"/>
    <w:rsid w:val="00436C20"/>
    <w:rsid w:val="0043791E"/>
    <w:rsid w:val="004409A0"/>
    <w:rsid w:val="00447826"/>
    <w:rsid w:val="004531AE"/>
    <w:rsid w:val="00463823"/>
    <w:rsid w:val="0047240C"/>
    <w:rsid w:val="004734EC"/>
    <w:rsid w:val="00482079"/>
    <w:rsid w:val="004826A0"/>
    <w:rsid w:val="00485C72"/>
    <w:rsid w:val="0049140C"/>
    <w:rsid w:val="0049588E"/>
    <w:rsid w:val="004A524D"/>
    <w:rsid w:val="004A5F9A"/>
    <w:rsid w:val="004A62BF"/>
    <w:rsid w:val="004B30D8"/>
    <w:rsid w:val="004B4AC7"/>
    <w:rsid w:val="004C20C7"/>
    <w:rsid w:val="004C7652"/>
    <w:rsid w:val="004D2179"/>
    <w:rsid w:val="004D3517"/>
    <w:rsid w:val="004E1DF4"/>
    <w:rsid w:val="004E24EF"/>
    <w:rsid w:val="004E3C43"/>
    <w:rsid w:val="004E6BB2"/>
    <w:rsid w:val="004E6C6C"/>
    <w:rsid w:val="004F0C36"/>
    <w:rsid w:val="004F10AD"/>
    <w:rsid w:val="004F4532"/>
    <w:rsid w:val="005004D4"/>
    <w:rsid w:val="00505EB9"/>
    <w:rsid w:val="00513311"/>
    <w:rsid w:val="00517B09"/>
    <w:rsid w:val="00520794"/>
    <w:rsid w:val="005212E5"/>
    <w:rsid w:val="00527141"/>
    <w:rsid w:val="00527EEC"/>
    <w:rsid w:val="005433FE"/>
    <w:rsid w:val="00543895"/>
    <w:rsid w:val="00543F0E"/>
    <w:rsid w:val="005442BB"/>
    <w:rsid w:val="0054604E"/>
    <w:rsid w:val="005506EF"/>
    <w:rsid w:val="00553546"/>
    <w:rsid w:val="005542C9"/>
    <w:rsid w:val="00554A08"/>
    <w:rsid w:val="00554BFD"/>
    <w:rsid w:val="00561FE0"/>
    <w:rsid w:val="005629D1"/>
    <w:rsid w:val="0056318A"/>
    <w:rsid w:val="00575CFE"/>
    <w:rsid w:val="00577F52"/>
    <w:rsid w:val="005810AD"/>
    <w:rsid w:val="00581114"/>
    <w:rsid w:val="005816D8"/>
    <w:rsid w:val="00582CE2"/>
    <w:rsid w:val="005855C1"/>
    <w:rsid w:val="00586775"/>
    <w:rsid w:val="005935F2"/>
    <w:rsid w:val="005944E2"/>
    <w:rsid w:val="005A0433"/>
    <w:rsid w:val="005A6C58"/>
    <w:rsid w:val="005B3A31"/>
    <w:rsid w:val="005B41D6"/>
    <w:rsid w:val="005C20A8"/>
    <w:rsid w:val="005C2449"/>
    <w:rsid w:val="005C6BBC"/>
    <w:rsid w:val="005C754D"/>
    <w:rsid w:val="005D073A"/>
    <w:rsid w:val="005D1453"/>
    <w:rsid w:val="005D24B0"/>
    <w:rsid w:val="005D4E55"/>
    <w:rsid w:val="005E5D90"/>
    <w:rsid w:val="005E7DD9"/>
    <w:rsid w:val="005F19FD"/>
    <w:rsid w:val="005F3362"/>
    <w:rsid w:val="005F44B3"/>
    <w:rsid w:val="005F4981"/>
    <w:rsid w:val="005F4B22"/>
    <w:rsid w:val="005F618E"/>
    <w:rsid w:val="00603CE5"/>
    <w:rsid w:val="0061484E"/>
    <w:rsid w:val="006178CC"/>
    <w:rsid w:val="00622E5A"/>
    <w:rsid w:val="00624283"/>
    <w:rsid w:val="006272C7"/>
    <w:rsid w:val="0063161B"/>
    <w:rsid w:val="00633971"/>
    <w:rsid w:val="00645330"/>
    <w:rsid w:val="00646810"/>
    <w:rsid w:val="00654664"/>
    <w:rsid w:val="0065725D"/>
    <w:rsid w:val="00661CE3"/>
    <w:rsid w:val="00662888"/>
    <w:rsid w:val="00662A20"/>
    <w:rsid w:val="0066608C"/>
    <w:rsid w:val="00666821"/>
    <w:rsid w:val="00667230"/>
    <w:rsid w:val="00667A90"/>
    <w:rsid w:val="006707C2"/>
    <w:rsid w:val="00672958"/>
    <w:rsid w:val="00677166"/>
    <w:rsid w:val="00684D6C"/>
    <w:rsid w:val="00684E60"/>
    <w:rsid w:val="00685178"/>
    <w:rsid w:val="00687A5F"/>
    <w:rsid w:val="0069120F"/>
    <w:rsid w:val="006A24D8"/>
    <w:rsid w:val="006A2590"/>
    <w:rsid w:val="006A54DF"/>
    <w:rsid w:val="006A68F9"/>
    <w:rsid w:val="006A757A"/>
    <w:rsid w:val="006A7AEE"/>
    <w:rsid w:val="006B27D0"/>
    <w:rsid w:val="006B29A9"/>
    <w:rsid w:val="006B6F36"/>
    <w:rsid w:val="006C0A5E"/>
    <w:rsid w:val="006C2F41"/>
    <w:rsid w:val="006D4030"/>
    <w:rsid w:val="006D684E"/>
    <w:rsid w:val="006E3E56"/>
    <w:rsid w:val="006E4252"/>
    <w:rsid w:val="006F016C"/>
    <w:rsid w:val="006F2902"/>
    <w:rsid w:val="006F49A2"/>
    <w:rsid w:val="0071087E"/>
    <w:rsid w:val="00711BA9"/>
    <w:rsid w:val="00711C40"/>
    <w:rsid w:val="007143D4"/>
    <w:rsid w:val="00714991"/>
    <w:rsid w:val="007160EB"/>
    <w:rsid w:val="00720901"/>
    <w:rsid w:val="00723325"/>
    <w:rsid w:val="0072350E"/>
    <w:rsid w:val="00724820"/>
    <w:rsid w:val="00731360"/>
    <w:rsid w:val="0073469F"/>
    <w:rsid w:val="00740766"/>
    <w:rsid w:val="00743E61"/>
    <w:rsid w:val="00745364"/>
    <w:rsid w:val="00751EB5"/>
    <w:rsid w:val="00753EE5"/>
    <w:rsid w:val="0075558E"/>
    <w:rsid w:val="00772352"/>
    <w:rsid w:val="007748A2"/>
    <w:rsid w:val="0078261C"/>
    <w:rsid w:val="00783A2A"/>
    <w:rsid w:val="007845DB"/>
    <w:rsid w:val="00787494"/>
    <w:rsid w:val="00787BFD"/>
    <w:rsid w:val="007904BC"/>
    <w:rsid w:val="007914EF"/>
    <w:rsid w:val="007A0597"/>
    <w:rsid w:val="007A2367"/>
    <w:rsid w:val="007A3FE2"/>
    <w:rsid w:val="007B7009"/>
    <w:rsid w:val="007B77CF"/>
    <w:rsid w:val="007B7DC5"/>
    <w:rsid w:val="007C0810"/>
    <w:rsid w:val="007C1552"/>
    <w:rsid w:val="007C6083"/>
    <w:rsid w:val="007C6FE0"/>
    <w:rsid w:val="007D4C50"/>
    <w:rsid w:val="007E5E5D"/>
    <w:rsid w:val="007F264A"/>
    <w:rsid w:val="007F6696"/>
    <w:rsid w:val="007F6F69"/>
    <w:rsid w:val="007F7ADA"/>
    <w:rsid w:val="007F7B05"/>
    <w:rsid w:val="00802ED7"/>
    <w:rsid w:val="00804487"/>
    <w:rsid w:val="0080467C"/>
    <w:rsid w:val="008050CF"/>
    <w:rsid w:val="008055F9"/>
    <w:rsid w:val="008155DD"/>
    <w:rsid w:val="00820ACA"/>
    <w:rsid w:val="008215EC"/>
    <w:rsid w:val="00821BE7"/>
    <w:rsid w:val="008235DB"/>
    <w:rsid w:val="00823BE7"/>
    <w:rsid w:val="00824C12"/>
    <w:rsid w:val="00827C8B"/>
    <w:rsid w:val="00840ECF"/>
    <w:rsid w:val="00842ADD"/>
    <w:rsid w:val="00844D1B"/>
    <w:rsid w:val="008454E7"/>
    <w:rsid w:val="008506D5"/>
    <w:rsid w:val="0085551C"/>
    <w:rsid w:val="00856555"/>
    <w:rsid w:val="0086301D"/>
    <w:rsid w:val="008639EE"/>
    <w:rsid w:val="0086539A"/>
    <w:rsid w:val="00875BBC"/>
    <w:rsid w:val="00875FD1"/>
    <w:rsid w:val="008822AD"/>
    <w:rsid w:val="00887C61"/>
    <w:rsid w:val="00890D42"/>
    <w:rsid w:val="008914DD"/>
    <w:rsid w:val="00892314"/>
    <w:rsid w:val="008924CA"/>
    <w:rsid w:val="008A64EC"/>
    <w:rsid w:val="008B0B65"/>
    <w:rsid w:val="008B4E26"/>
    <w:rsid w:val="008B5870"/>
    <w:rsid w:val="008B6EE7"/>
    <w:rsid w:val="008C442D"/>
    <w:rsid w:val="008C5B35"/>
    <w:rsid w:val="008C5FEE"/>
    <w:rsid w:val="008D011E"/>
    <w:rsid w:val="008D1421"/>
    <w:rsid w:val="008D21CF"/>
    <w:rsid w:val="008D46ED"/>
    <w:rsid w:val="008D7908"/>
    <w:rsid w:val="008F6F59"/>
    <w:rsid w:val="00900ADE"/>
    <w:rsid w:val="0091089D"/>
    <w:rsid w:val="00914B2C"/>
    <w:rsid w:val="00916275"/>
    <w:rsid w:val="00917C40"/>
    <w:rsid w:val="00924397"/>
    <w:rsid w:val="009300A3"/>
    <w:rsid w:val="00935CD3"/>
    <w:rsid w:val="009434C5"/>
    <w:rsid w:val="00943D31"/>
    <w:rsid w:val="00944B5A"/>
    <w:rsid w:val="00944D5D"/>
    <w:rsid w:val="00946F87"/>
    <w:rsid w:val="00947907"/>
    <w:rsid w:val="00965088"/>
    <w:rsid w:val="009660D5"/>
    <w:rsid w:val="00972C43"/>
    <w:rsid w:val="00981ABB"/>
    <w:rsid w:val="00985890"/>
    <w:rsid w:val="009871CA"/>
    <w:rsid w:val="00987390"/>
    <w:rsid w:val="00992A0E"/>
    <w:rsid w:val="009931F2"/>
    <w:rsid w:val="009938F4"/>
    <w:rsid w:val="0099465F"/>
    <w:rsid w:val="009A059F"/>
    <w:rsid w:val="009A2686"/>
    <w:rsid w:val="009A3543"/>
    <w:rsid w:val="009A3DB9"/>
    <w:rsid w:val="009A5602"/>
    <w:rsid w:val="009B03E1"/>
    <w:rsid w:val="009B1DB2"/>
    <w:rsid w:val="009B44C3"/>
    <w:rsid w:val="009C0038"/>
    <w:rsid w:val="009C15CF"/>
    <w:rsid w:val="009C2BCA"/>
    <w:rsid w:val="009C5568"/>
    <w:rsid w:val="009C7DFA"/>
    <w:rsid w:val="009D3400"/>
    <w:rsid w:val="009D7B2C"/>
    <w:rsid w:val="009E19DF"/>
    <w:rsid w:val="009E4806"/>
    <w:rsid w:val="009E68FB"/>
    <w:rsid w:val="009F6788"/>
    <w:rsid w:val="00A07097"/>
    <w:rsid w:val="00A07221"/>
    <w:rsid w:val="00A120D3"/>
    <w:rsid w:val="00A12E03"/>
    <w:rsid w:val="00A131CB"/>
    <w:rsid w:val="00A15D90"/>
    <w:rsid w:val="00A17930"/>
    <w:rsid w:val="00A201EF"/>
    <w:rsid w:val="00A2049E"/>
    <w:rsid w:val="00A21B56"/>
    <w:rsid w:val="00A2422F"/>
    <w:rsid w:val="00A2477D"/>
    <w:rsid w:val="00A32926"/>
    <w:rsid w:val="00A331CB"/>
    <w:rsid w:val="00A437D8"/>
    <w:rsid w:val="00A44C3D"/>
    <w:rsid w:val="00A51E7C"/>
    <w:rsid w:val="00A545D2"/>
    <w:rsid w:val="00A56200"/>
    <w:rsid w:val="00A747F1"/>
    <w:rsid w:val="00A857F8"/>
    <w:rsid w:val="00A8580A"/>
    <w:rsid w:val="00A858CA"/>
    <w:rsid w:val="00A87900"/>
    <w:rsid w:val="00A943DE"/>
    <w:rsid w:val="00A9506D"/>
    <w:rsid w:val="00A95A9A"/>
    <w:rsid w:val="00AA2448"/>
    <w:rsid w:val="00AA4DF2"/>
    <w:rsid w:val="00AA66CE"/>
    <w:rsid w:val="00AB08A0"/>
    <w:rsid w:val="00AB496B"/>
    <w:rsid w:val="00AB4B9C"/>
    <w:rsid w:val="00AB5C77"/>
    <w:rsid w:val="00AB6082"/>
    <w:rsid w:val="00AC0A29"/>
    <w:rsid w:val="00AC36F1"/>
    <w:rsid w:val="00AD1EE5"/>
    <w:rsid w:val="00AD428C"/>
    <w:rsid w:val="00AD43E9"/>
    <w:rsid w:val="00AD4F1B"/>
    <w:rsid w:val="00AE2D6C"/>
    <w:rsid w:val="00AE2EFA"/>
    <w:rsid w:val="00AE3BF7"/>
    <w:rsid w:val="00AE4550"/>
    <w:rsid w:val="00AE548B"/>
    <w:rsid w:val="00AE594F"/>
    <w:rsid w:val="00AE6F66"/>
    <w:rsid w:val="00AF2286"/>
    <w:rsid w:val="00B077F4"/>
    <w:rsid w:val="00B102E2"/>
    <w:rsid w:val="00B11BDA"/>
    <w:rsid w:val="00B11C52"/>
    <w:rsid w:val="00B139E3"/>
    <w:rsid w:val="00B1433B"/>
    <w:rsid w:val="00B153EB"/>
    <w:rsid w:val="00B16C7B"/>
    <w:rsid w:val="00B17DF7"/>
    <w:rsid w:val="00B210BC"/>
    <w:rsid w:val="00B2259B"/>
    <w:rsid w:val="00B231EE"/>
    <w:rsid w:val="00B26F51"/>
    <w:rsid w:val="00B304CB"/>
    <w:rsid w:val="00B30CD2"/>
    <w:rsid w:val="00B3589B"/>
    <w:rsid w:val="00B365A7"/>
    <w:rsid w:val="00B40204"/>
    <w:rsid w:val="00B42E53"/>
    <w:rsid w:val="00B43778"/>
    <w:rsid w:val="00B45C7C"/>
    <w:rsid w:val="00B46C32"/>
    <w:rsid w:val="00B507D0"/>
    <w:rsid w:val="00B52A61"/>
    <w:rsid w:val="00B52C2D"/>
    <w:rsid w:val="00B52F73"/>
    <w:rsid w:val="00B53438"/>
    <w:rsid w:val="00B543E6"/>
    <w:rsid w:val="00B54550"/>
    <w:rsid w:val="00B608C6"/>
    <w:rsid w:val="00B623CC"/>
    <w:rsid w:val="00B67A59"/>
    <w:rsid w:val="00B704E3"/>
    <w:rsid w:val="00B709F7"/>
    <w:rsid w:val="00B75658"/>
    <w:rsid w:val="00B75ECD"/>
    <w:rsid w:val="00B906E0"/>
    <w:rsid w:val="00B923AB"/>
    <w:rsid w:val="00B96007"/>
    <w:rsid w:val="00BA1D3D"/>
    <w:rsid w:val="00BA4A03"/>
    <w:rsid w:val="00BA5D21"/>
    <w:rsid w:val="00BB234E"/>
    <w:rsid w:val="00BC4E5E"/>
    <w:rsid w:val="00BC6281"/>
    <w:rsid w:val="00BD206A"/>
    <w:rsid w:val="00BD5906"/>
    <w:rsid w:val="00BD5A44"/>
    <w:rsid w:val="00BD7049"/>
    <w:rsid w:val="00BE1E80"/>
    <w:rsid w:val="00BE216E"/>
    <w:rsid w:val="00BE4C7E"/>
    <w:rsid w:val="00BE4D08"/>
    <w:rsid w:val="00BF0090"/>
    <w:rsid w:val="00BF1593"/>
    <w:rsid w:val="00BF40C9"/>
    <w:rsid w:val="00BF633F"/>
    <w:rsid w:val="00C0156B"/>
    <w:rsid w:val="00C0484C"/>
    <w:rsid w:val="00C04CBE"/>
    <w:rsid w:val="00C25B7F"/>
    <w:rsid w:val="00C25EE7"/>
    <w:rsid w:val="00C322E5"/>
    <w:rsid w:val="00C32507"/>
    <w:rsid w:val="00C35101"/>
    <w:rsid w:val="00C361B8"/>
    <w:rsid w:val="00C42ADE"/>
    <w:rsid w:val="00C45CB4"/>
    <w:rsid w:val="00C50B26"/>
    <w:rsid w:val="00C52256"/>
    <w:rsid w:val="00C552D4"/>
    <w:rsid w:val="00C56A64"/>
    <w:rsid w:val="00C56C89"/>
    <w:rsid w:val="00C57E1F"/>
    <w:rsid w:val="00C61880"/>
    <w:rsid w:val="00C653EF"/>
    <w:rsid w:val="00C664D8"/>
    <w:rsid w:val="00C70E22"/>
    <w:rsid w:val="00C72AE8"/>
    <w:rsid w:val="00C7361D"/>
    <w:rsid w:val="00C73DEE"/>
    <w:rsid w:val="00C73E8D"/>
    <w:rsid w:val="00C76E44"/>
    <w:rsid w:val="00C841F2"/>
    <w:rsid w:val="00C864FD"/>
    <w:rsid w:val="00C87B67"/>
    <w:rsid w:val="00C9157D"/>
    <w:rsid w:val="00C94934"/>
    <w:rsid w:val="00C9628D"/>
    <w:rsid w:val="00CA1D7D"/>
    <w:rsid w:val="00CA4B79"/>
    <w:rsid w:val="00CA6A3B"/>
    <w:rsid w:val="00CB1AB5"/>
    <w:rsid w:val="00CB2A45"/>
    <w:rsid w:val="00CB2CF7"/>
    <w:rsid w:val="00CC0126"/>
    <w:rsid w:val="00CC243D"/>
    <w:rsid w:val="00CC44E1"/>
    <w:rsid w:val="00CC4A46"/>
    <w:rsid w:val="00CC6B3E"/>
    <w:rsid w:val="00CD101B"/>
    <w:rsid w:val="00CD5530"/>
    <w:rsid w:val="00CD58CA"/>
    <w:rsid w:val="00CD603A"/>
    <w:rsid w:val="00CE0ECE"/>
    <w:rsid w:val="00CE3E25"/>
    <w:rsid w:val="00CE5498"/>
    <w:rsid w:val="00CE7EB1"/>
    <w:rsid w:val="00CF47AD"/>
    <w:rsid w:val="00CF698B"/>
    <w:rsid w:val="00CF7CE5"/>
    <w:rsid w:val="00D0213B"/>
    <w:rsid w:val="00D0429E"/>
    <w:rsid w:val="00D06E2C"/>
    <w:rsid w:val="00D12D1C"/>
    <w:rsid w:val="00D12DE0"/>
    <w:rsid w:val="00D1363E"/>
    <w:rsid w:val="00D138E1"/>
    <w:rsid w:val="00D23E14"/>
    <w:rsid w:val="00D31D82"/>
    <w:rsid w:val="00D343B5"/>
    <w:rsid w:val="00D4050A"/>
    <w:rsid w:val="00D45D3D"/>
    <w:rsid w:val="00D46858"/>
    <w:rsid w:val="00D47724"/>
    <w:rsid w:val="00D53F47"/>
    <w:rsid w:val="00D649A3"/>
    <w:rsid w:val="00D650C5"/>
    <w:rsid w:val="00D71899"/>
    <w:rsid w:val="00D7235A"/>
    <w:rsid w:val="00D766A2"/>
    <w:rsid w:val="00D802C6"/>
    <w:rsid w:val="00D816C4"/>
    <w:rsid w:val="00D948C4"/>
    <w:rsid w:val="00DA4DB2"/>
    <w:rsid w:val="00DB7DC8"/>
    <w:rsid w:val="00DC22F5"/>
    <w:rsid w:val="00DE07E7"/>
    <w:rsid w:val="00DE528A"/>
    <w:rsid w:val="00DF27CA"/>
    <w:rsid w:val="00E010F8"/>
    <w:rsid w:val="00E02703"/>
    <w:rsid w:val="00E11923"/>
    <w:rsid w:val="00E127C7"/>
    <w:rsid w:val="00E23005"/>
    <w:rsid w:val="00E24450"/>
    <w:rsid w:val="00E24C6B"/>
    <w:rsid w:val="00E2675E"/>
    <w:rsid w:val="00E3404C"/>
    <w:rsid w:val="00E37137"/>
    <w:rsid w:val="00E3747C"/>
    <w:rsid w:val="00E3764E"/>
    <w:rsid w:val="00E40D76"/>
    <w:rsid w:val="00E5062C"/>
    <w:rsid w:val="00E55641"/>
    <w:rsid w:val="00E5602F"/>
    <w:rsid w:val="00E563B0"/>
    <w:rsid w:val="00E57B22"/>
    <w:rsid w:val="00E645BD"/>
    <w:rsid w:val="00E64B7C"/>
    <w:rsid w:val="00E65A46"/>
    <w:rsid w:val="00E67B2E"/>
    <w:rsid w:val="00E728F5"/>
    <w:rsid w:val="00E73CD8"/>
    <w:rsid w:val="00E745C7"/>
    <w:rsid w:val="00E749F1"/>
    <w:rsid w:val="00E77E7F"/>
    <w:rsid w:val="00E82B52"/>
    <w:rsid w:val="00E83D30"/>
    <w:rsid w:val="00E864D9"/>
    <w:rsid w:val="00E90310"/>
    <w:rsid w:val="00E9409B"/>
    <w:rsid w:val="00EA2729"/>
    <w:rsid w:val="00EA2C61"/>
    <w:rsid w:val="00EA2F08"/>
    <w:rsid w:val="00EA4B5C"/>
    <w:rsid w:val="00EA67F7"/>
    <w:rsid w:val="00EB0CC0"/>
    <w:rsid w:val="00EB2275"/>
    <w:rsid w:val="00EB3619"/>
    <w:rsid w:val="00EB5582"/>
    <w:rsid w:val="00EB6601"/>
    <w:rsid w:val="00ED60FF"/>
    <w:rsid w:val="00ED63E8"/>
    <w:rsid w:val="00ED7B0D"/>
    <w:rsid w:val="00EE0E78"/>
    <w:rsid w:val="00EE29D8"/>
    <w:rsid w:val="00EE32CD"/>
    <w:rsid w:val="00EE3487"/>
    <w:rsid w:val="00EE41A6"/>
    <w:rsid w:val="00EE4FB8"/>
    <w:rsid w:val="00EF09EC"/>
    <w:rsid w:val="00EF0DDA"/>
    <w:rsid w:val="00EF2DE0"/>
    <w:rsid w:val="00EF40E7"/>
    <w:rsid w:val="00EF6351"/>
    <w:rsid w:val="00F023B2"/>
    <w:rsid w:val="00F025EB"/>
    <w:rsid w:val="00F0336E"/>
    <w:rsid w:val="00F10A4D"/>
    <w:rsid w:val="00F11226"/>
    <w:rsid w:val="00F16246"/>
    <w:rsid w:val="00F2591F"/>
    <w:rsid w:val="00F305ED"/>
    <w:rsid w:val="00F4003B"/>
    <w:rsid w:val="00F40614"/>
    <w:rsid w:val="00F43915"/>
    <w:rsid w:val="00F45117"/>
    <w:rsid w:val="00F46D15"/>
    <w:rsid w:val="00F50C61"/>
    <w:rsid w:val="00F53DB0"/>
    <w:rsid w:val="00F54C0A"/>
    <w:rsid w:val="00F54D7A"/>
    <w:rsid w:val="00F65490"/>
    <w:rsid w:val="00F65EAE"/>
    <w:rsid w:val="00F80438"/>
    <w:rsid w:val="00F8573A"/>
    <w:rsid w:val="00F86088"/>
    <w:rsid w:val="00F8737E"/>
    <w:rsid w:val="00F873CA"/>
    <w:rsid w:val="00F87562"/>
    <w:rsid w:val="00F94CBF"/>
    <w:rsid w:val="00F96592"/>
    <w:rsid w:val="00FA0008"/>
    <w:rsid w:val="00FA44AB"/>
    <w:rsid w:val="00FB21AB"/>
    <w:rsid w:val="00FB6DF0"/>
    <w:rsid w:val="00FB7F6E"/>
    <w:rsid w:val="00FC78B0"/>
    <w:rsid w:val="00FC7953"/>
    <w:rsid w:val="00FD1817"/>
    <w:rsid w:val="00FD1B09"/>
    <w:rsid w:val="00FD4D8D"/>
    <w:rsid w:val="00FD6470"/>
    <w:rsid w:val="00FE0BD6"/>
    <w:rsid w:val="00FE61E2"/>
    <w:rsid w:val="00FF7FA3"/>
    <w:rsid w:val="011E0236"/>
    <w:rsid w:val="012174F1"/>
    <w:rsid w:val="01390BCC"/>
    <w:rsid w:val="013B3B00"/>
    <w:rsid w:val="014843A6"/>
    <w:rsid w:val="01877B89"/>
    <w:rsid w:val="018A23B4"/>
    <w:rsid w:val="01967DCC"/>
    <w:rsid w:val="01A934D1"/>
    <w:rsid w:val="01BA1DD5"/>
    <w:rsid w:val="01BB5A85"/>
    <w:rsid w:val="01D37272"/>
    <w:rsid w:val="01D94A0C"/>
    <w:rsid w:val="01EA6ADA"/>
    <w:rsid w:val="01F01BD2"/>
    <w:rsid w:val="01F81313"/>
    <w:rsid w:val="021173F1"/>
    <w:rsid w:val="022641AC"/>
    <w:rsid w:val="024E4B4B"/>
    <w:rsid w:val="026F2408"/>
    <w:rsid w:val="02934CBE"/>
    <w:rsid w:val="02B544BB"/>
    <w:rsid w:val="02CB2F50"/>
    <w:rsid w:val="02D8665E"/>
    <w:rsid w:val="02E35FE0"/>
    <w:rsid w:val="02EB239A"/>
    <w:rsid w:val="02FD5C08"/>
    <w:rsid w:val="030F3886"/>
    <w:rsid w:val="031831AD"/>
    <w:rsid w:val="03391357"/>
    <w:rsid w:val="038B0DB3"/>
    <w:rsid w:val="03A72764"/>
    <w:rsid w:val="03BE0957"/>
    <w:rsid w:val="03BE75C7"/>
    <w:rsid w:val="03C2134C"/>
    <w:rsid w:val="03F22BDD"/>
    <w:rsid w:val="03F31506"/>
    <w:rsid w:val="03F51264"/>
    <w:rsid w:val="04117BDE"/>
    <w:rsid w:val="041476CE"/>
    <w:rsid w:val="04367895"/>
    <w:rsid w:val="04425FE9"/>
    <w:rsid w:val="0443792C"/>
    <w:rsid w:val="046966DF"/>
    <w:rsid w:val="04770389"/>
    <w:rsid w:val="04881E86"/>
    <w:rsid w:val="04A173F1"/>
    <w:rsid w:val="04BD38C2"/>
    <w:rsid w:val="04D15D4E"/>
    <w:rsid w:val="04D70DAB"/>
    <w:rsid w:val="04F31C09"/>
    <w:rsid w:val="04FD6DD6"/>
    <w:rsid w:val="050831C5"/>
    <w:rsid w:val="053B657A"/>
    <w:rsid w:val="05445D91"/>
    <w:rsid w:val="05813565"/>
    <w:rsid w:val="058663AA"/>
    <w:rsid w:val="05A5504E"/>
    <w:rsid w:val="05AE3E9E"/>
    <w:rsid w:val="05B434E8"/>
    <w:rsid w:val="05C375FE"/>
    <w:rsid w:val="05D15877"/>
    <w:rsid w:val="05DC2FCF"/>
    <w:rsid w:val="05EC445F"/>
    <w:rsid w:val="05EF7D3E"/>
    <w:rsid w:val="05FC6D5A"/>
    <w:rsid w:val="060043AE"/>
    <w:rsid w:val="06017C96"/>
    <w:rsid w:val="06336AC0"/>
    <w:rsid w:val="06691F53"/>
    <w:rsid w:val="066A55AD"/>
    <w:rsid w:val="068E748C"/>
    <w:rsid w:val="069718A7"/>
    <w:rsid w:val="06A029B7"/>
    <w:rsid w:val="06A92350"/>
    <w:rsid w:val="06AC7C2E"/>
    <w:rsid w:val="06C673A5"/>
    <w:rsid w:val="06CC71BE"/>
    <w:rsid w:val="070103DE"/>
    <w:rsid w:val="070E2AFA"/>
    <w:rsid w:val="0716408D"/>
    <w:rsid w:val="07215C7D"/>
    <w:rsid w:val="072D11D3"/>
    <w:rsid w:val="07465DF0"/>
    <w:rsid w:val="07581D90"/>
    <w:rsid w:val="07797F74"/>
    <w:rsid w:val="07B55BE2"/>
    <w:rsid w:val="07D72EEC"/>
    <w:rsid w:val="07DA04DD"/>
    <w:rsid w:val="07DB0C2F"/>
    <w:rsid w:val="07E7340B"/>
    <w:rsid w:val="07F42A8D"/>
    <w:rsid w:val="07FE084B"/>
    <w:rsid w:val="080261BB"/>
    <w:rsid w:val="080C78E7"/>
    <w:rsid w:val="08114650"/>
    <w:rsid w:val="08294394"/>
    <w:rsid w:val="082F2D28"/>
    <w:rsid w:val="08430182"/>
    <w:rsid w:val="084412B1"/>
    <w:rsid w:val="08517143"/>
    <w:rsid w:val="08624EAC"/>
    <w:rsid w:val="086B306E"/>
    <w:rsid w:val="08843074"/>
    <w:rsid w:val="0895702F"/>
    <w:rsid w:val="08B1373D"/>
    <w:rsid w:val="08C46EAC"/>
    <w:rsid w:val="08D8091A"/>
    <w:rsid w:val="092108C3"/>
    <w:rsid w:val="09322AD0"/>
    <w:rsid w:val="093700E7"/>
    <w:rsid w:val="09734E97"/>
    <w:rsid w:val="0995305F"/>
    <w:rsid w:val="09A547E1"/>
    <w:rsid w:val="09D26061"/>
    <w:rsid w:val="09E87633"/>
    <w:rsid w:val="09F91840"/>
    <w:rsid w:val="09FE360B"/>
    <w:rsid w:val="0A0F2E11"/>
    <w:rsid w:val="0A177FB7"/>
    <w:rsid w:val="0A1B17B6"/>
    <w:rsid w:val="0A533CF9"/>
    <w:rsid w:val="0A7B2B32"/>
    <w:rsid w:val="0A7D421F"/>
    <w:rsid w:val="0A803119"/>
    <w:rsid w:val="0A851326"/>
    <w:rsid w:val="0AC97464"/>
    <w:rsid w:val="0AE37483"/>
    <w:rsid w:val="0AFD0EBC"/>
    <w:rsid w:val="0B1701D0"/>
    <w:rsid w:val="0B3348DE"/>
    <w:rsid w:val="0B4100CB"/>
    <w:rsid w:val="0B534F80"/>
    <w:rsid w:val="0B7864B7"/>
    <w:rsid w:val="0B7A075E"/>
    <w:rsid w:val="0B7E3AA4"/>
    <w:rsid w:val="0B882E7B"/>
    <w:rsid w:val="0B8C3FEE"/>
    <w:rsid w:val="0B937069"/>
    <w:rsid w:val="0B9E444D"/>
    <w:rsid w:val="0BAC325E"/>
    <w:rsid w:val="0BE27694"/>
    <w:rsid w:val="0BEF2CBB"/>
    <w:rsid w:val="0BF51BD2"/>
    <w:rsid w:val="0C086D2A"/>
    <w:rsid w:val="0C22507E"/>
    <w:rsid w:val="0CB57365"/>
    <w:rsid w:val="0CB8153E"/>
    <w:rsid w:val="0CFA465E"/>
    <w:rsid w:val="0CFB767D"/>
    <w:rsid w:val="0D125C02"/>
    <w:rsid w:val="0D1644B7"/>
    <w:rsid w:val="0D246BD4"/>
    <w:rsid w:val="0D417786"/>
    <w:rsid w:val="0D4B520A"/>
    <w:rsid w:val="0D592703"/>
    <w:rsid w:val="0D5C7E3F"/>
    <w:rsid w:val="0D8E229F"/>
    <w:rsid w:val="0D921D8F"/>
    <w:rsid w:val="0D935B07"/>
    <w:rsid w:val="0DF50570"/>
    <w:rsid w:val="0E0D7120"/>
    <w:rsid w:val="0E100F06"/>
    <w:rsid w:val="0E1D75A2"/>
    <w:rsid w:val="0E4420FA"/>
    <w:rsid w:val="0E52521A"/>
    <w:rsid w:val="0E7012D7"/>
    <w:rsid w:val="0E77443A"/>
    <w:rsid w:val="0E927B6D"/>
    <w:rsid w:val="0E9A3896"/>
    <w:rsid w:val="0EDD528C"/>
    <w:rsid w:val="0EE7435D"/>
    <w:rsid w:val="0F0A3BA7"/>
    <w:rsid w:val="0F1669F0"/>
    <w:rsid w:val="0F227143"/>
    <w:rsid w:val="0F2377FD"/>
    <w:rsid w:val="0F362BEE"/>
    <w:rsid w:val="0F6E05DA"/>
    <w:rsid w:val="0FAB538A"/>
    <w:rsid w:val="0FAF052D"/>
    <w:rsid w:val="0FAF48F4"/>
    <w:rsid w:val="0FCB77DB"/>
    <w:rsid w:val="0FD04DF1"/>
    <w:rsid w:val="0FD67CB5"/>
    <w:rsid w:val="0FEB1C2B"/>
    <w:rsid w:val="101C1DE4"/>
    <w:rsid w:val="102E1B18"/>
    <w:rsid w:val="10332869"/>
    <w:rsid w:val="10417A9D"/>
    <w:rsid w:val="10637A13"/>
    <w:rsid w:val="10741C20"/>
    <w:rsid w:val="10884EE4"/>
    <w:rsid w:val="10941D1B"/>
    <w:rsid w:val="10A20B10"/>
    <w:rsid w:val="10B26757"/>
    <w:rsid w:val="10CE7EBA"/>
    <w:rsid w:val="10E30B54"/>
    <w:rsid w:val="111927C8"/>
    <w:rsid w:val="112453F4"/>
    <w:rsid w:val="113B4BA0"/>
    <w:rsid w:val="114754DD"/>
    <w:rsid w:val="11492442"/>
    <w:rsid w:val="117D4B05"/>
    <w:rsid w:val="118934A9"/>
    <w:rsid w:val="119500A0"/>
    <w:rsid w:val="11C05EEE"/>
    <w:rsid w:val="11C87826"/>
    <w:rsid w:val="11E06E41"/>
    <w:rsid w:val="11E22BBA"/>
    <w:rsid w:val="11F12DFD"/>
    <w:rsid w:val="12030E31"/>
    <w:rsid w:val="120B6564"/>
    <w:rsid w:val="121012F4"/>
    <w:rsid w:val="12115129"/>
    <w:rsid w:val="121C787E"/>
    <w:rsid w:val="12421C03"/>
    <w:rsid w:val="12503FC7"/>
    <w:rsid w:val="129465AA"/>
    <w:rsid w:val="12984975"/>
    <w:rsid w:val="12AB56A1"/>
    <w:rsid w:val="12F71B5D"/>
    <w:rsid w:val="13150804"/>
    <w:rsid w:val="133438E9"/>
    <w:rsid w:val="13453400"/>
    <w:rsid w:val="13491142"/>
    <w:rsid w:val="13541895"/>
    <w:rsid w:val="1366389B"/>
    <w:rsid w:val="138931A6"/>
    <w:rsid w:val="139323BD"/>
    <w:rsid w:val="13960100"/>
    <w:rsid w:val="13FA68E0"/>
    <w:rsid w:val="13FB5C48"/>
    <w:rsid w:val="14025795"/>
    <w:rsid w:val="14504752"/>
    <w:rsid w:val="145A782B"/>
    <w:rsid w:val="145E0C1D"/>
    <w:rsid w:val="1464742C"/>
    <w:rsid w:val="14692BD2"/>
    <w:rsid w:val="14832432"/>
    <w:rsid w:val="148B578A"/>
    <w:rsid w:val="149208C7"/>
    <w:rsid w:val="14AF1479"/>
    <w:rsid w:val="14B02CD0"/>
    <w:rsid w:val="14CB202B"/>
    <w:rsid w:val="14E86739"/>
    <w:rsid w:val="152A0904"/>
    <w:rsid w:val="15323E58"/>
    <w:rsid w:val="15400323"/>
    <w:rsid w:val="157C38CD"/>
    <w:rsid w:val="15A465A4"/>
    <w:rsid w:val="15A8474C"/>
    <w:rsid w:val="15B11221"/>
    <w:rsid w:val="15B547E1"/>
    <w:rsid w:val="15D373E9"/>
    <w:rsid w:val="15DB2DA1"/>
    <w:rsid w:val="1613055C"/>
    <w:rsid w:val="163360DA"/>
    <w:rsid w:val="163C520A"/>
    <w:rsid w:val="164B6F7F"/>
    <w:rsid w:val="16500D3D"/>
    <w:rsid w:val="166C793B"/>
    <w:rsid w:val="167531D3"/>
    <w:rsid w:val="168678E8"/>
    <w:rsid w:val="168C1346"/>
    <w:rsid w:val="169D3553"/>
    <w:rsid w:val="16B5089D"/>
    <w:rsid w:val="16E51A2D"/>
    <w:rsid w:val="16FF459B"/>
    <w:rsid w:val="17053CF3"/>
    <w:rsid w:val="17583447"/>
    <w:rsid w:val="175C51BC"/>
    <w:rsid w:val="17602EFE"/>
    <w:rsid w:val="176A78D9"/>
    <w:rsid w:val="179901BE"/>
    <w:rsid w:val="17A977DF"/>
    <w:rsid w:val="17B62B1E"/>
    <w:rsid w:val="17C3095B"/>
    <w:rsid w:val="17D9680D"/>
    <w:rsid w:val="180970F2"/>
    <w:rsid w:val="180C273E"/>
    <w:rsid w:val="18136E3F"/>
    <w:rsid w:val="184B14B9"/>
    <w:rsid w:val="185D2F9A"/>
    <w:rsid w:val="18956BD8"/>
    <w:rsid w:val="189D5A8C"/>
    <w:rsid w:val="18D50D7E"/>
    <w:rsid w:val="18F27061"/>
    <w:rsid w:val="18FF485C"/>
    <w:rsid w:val="1912647A"/>
    <w:rsid w:val="19253A17"/>
    <w:rsid w:val="19267830"/>
    <w:rsid w:val="19305977"/>
    <w:rsid w:val="19314B52"/>
    <w:rsid w:val="19404D95"/>
    <w:rsid w:val="19607563"/>
    <w:rsid w:val="19706E65"/>
    <w:rsid w:val="197113F3"/>
    <w:rsid w:val="197F1633"/>
    <w:rsid w:val="19B3132C"/>
    <w:rsid w:val="19BE5CBA"/>
    <w:rsid w:val="1A02204B"/>
    <w:rsid w:val="1A0D279E"/>
    <w:rsid w:val="1A3262C9"/>
    <w:rsid w:val="1A3B730B"/>
    <w:rsid w:val="1A571716"/>
    <w:rsid w:val="1A5C355A"/>
    <w:rsid w:val="1A89276C"/>
    <w:rsid w:val="1A975E3B"/>
    <w:rsid w:val="1AA85150"/>
    <w:rsid w:val="1AB911F2"/>
    <w:rsid w:val="1AEE0821"/>
    <w:rsid w:val="1B1F09DB"/>
    <w:rsid w:val="1B25051F"/>
    <w:rsid w:val="1B6041AB"/>
    <w:rsid w:val="1B6D5BEA"/>
    <w:rsid w:val="1B752A0D"/>
    <w:rsid w:val="1B903686"/>
    <w:rsid w:val="1B950C9D"/>
    <w:rsid w:val="1BC8118E"/>
    <w:rsid w:val="1BD96D21"/>
    <w:rsid w:val="1BEC53A8"/>
    <w:rsid w:val="1BF520EC"/>
    <w:rsid w:val="1C0108FC"/>
    <w:rsid w:val="1C1A217F"/>
    <w:rsid w:val="1C2A7637"/>
    <w:rsid w:val="1C327C89"/>
    <w:rsid w:val="1C33298F"/>
    <w:rsid w:val="1C475137"/>
    <w:rsid w:val="1C4A5F2B"/>
    <w:rsid w:val="1C4E217F"/>
    <w:rsid w:val="1C4E5ED1"/>
    <w:rsid w:val="1C535684"/>
    <w:rsid w:val="1C5B1EE6"/>
    <w:rsid w:val="1C7D09B3"/>
    <w:rsid w:val="1C8C6544"/>
    <w:rsid w:val="1C931680"/>
    <w:rsid w:val="1CA613B3"/>
    <w:rsid w:val="1CBC28C0"/>
    <w:rsid w:val="1CD25195"/>
    <w:rsid w:val="1CF814E3"/>
    <w:rsid w:val="1D0205B4"/>
    <w:rsid w:val="1D020FFF"/>
    <w:rsid w:val="1D4A4435"/>
    <w:rsid w:val="1D914CD8"/>
    <w:rsid w:val="1D9C711D"/>
    <w:rsid w:val="1DAF4298"/>
    <w:rsid w:val="1DD7559C"/>
    <w:rsid w:val="1E040F83"/>
    <w:rsid w:val="1E267DD6"/>
    <w:rsid w:val="1E3265BB"/>
    <w:rsid w:val="1E650DFA"/>
    <w:rsid w:val="1EAD658B"/>
    <w:rsid w:val="1ECC2B64"/>
    <w:rsid w:val="1ED103E7"/>
    <w:rsid w:val="1ED41C72"/>
    <w:rsid w:val="1ED63966"/>
    <w:rsid w:val="1EE47F71"/>
    <w:rsid w:val="1EF10BE5"/>
    <w:rsid w:val="1F494278"/>
    <w:rsid w:val="1F4C21A2"/>
    <w:rsid w:val="1F5125B2"/>
    <w:rsid w:val="1F54333A"/>
    <w:rsid w:val="1F696A17"/>
    <w:rsid w:val="1F6E5AE1"/>
    <w:rsid w:val="1F7A5C60"/>
    <w:rsid w:val="1F7C0928"/>
    <w:rsid w:val="1F8F4381"/>
    <w:rsid w:val="1F976F18"/>
    <w:rsid w:val="1FBC1E89"/>
    <w:rsid w:val="1FBE07C2"/>
    <w:rsid w:val="1FF80AEC"/>
    <w:rsid w:val="201B3E66"/>
    <w:rsid w:val="20360C94"/>
    <w:rsid w:val="203767C6"/>
    <w:rsid w:val="20A976C4"/>
    <w:rsid w:val="20BE1150"/>
    <w:rsid w:val="20C938C2"/>
    <w:rsid w:val="20CE4E83"/>
    <w:rsid w:val="20E26732"/>
    <w:rsid w:val="20F71E06"/>
    <w:rsid w:val="20FC576B"/>
    <w:rsid w:val="2109182F"/>
    <w:rsid w:val="212640AA"/>
    <w:rsid w:val="2143759B"/>
    <w:rsid w:val="214727C9"/>
    <w:rsid w:val="21574C9D"/>
    <w:rsid w:val="216754FD"/>
    <w:rsid w:val="2190618E"/>
    <w:rsid w:val="2199724D"/>
    <w:rsid w:val="219F0AC7"/>
    <w:rsid w:val="21A21442"/>
    <w:rsid w:val="21DC74B8"/>
    <w:rsid w:val="21E169EA"/>
    <w:rsid w:val="21E64000"/>
    <w:rsid w:val="221072CF"/>
    <w:rsid w:val="22160D89"/>
    <w:rsid w:val="221E19EC"/>
    <w:rsid w:val="221E45F7"/>
    <w:rsid w:val="222B0C3F"/>
    <w:rsid w:val="22395510"/>
    <w:rsid w:val="223D31C2"/>
    <w:rsid w:val="224C47AB"/>
    <w:rsid w:val="22982845"/>
    <w:rsid w:val="22CC2A4D"/>
    <w:rsid w:val="22EE7358"/>
    <w:rsid w:val="230821A1"/>
    <w:rsid w:val="23112F9B"/>
    <w:rsid w:val="237613B4"/>
    <w:rsid w:val="237815D0"/>
    <w:rsid w:val="239161EE"/>
    <w:rsid w:val="239A4B8A"/>
    <w:rsid w:val="23AA40DC"/>
    <w:rsid w:val="23C465C3"/>
    <w:rsid w:val="23F2722B"/>
    <w:rsid w:val="24140FFA"/>
    <w:rsid w:val="241A6EB7"/>
    <w:rsid w:val="242B4894"/>
    <w:rsid w:val="242C6F4A"/>
    <w:rsid w:val="242F0345"/>
    <w:rsid w:val="242F056E"/>
    <w:rsid w:val="24634A93"/>
    <w:rsid w:val="24790CE4"/>
    <w:rsid w:val="248E3110"/>
    <w:rsid w:val="249B7324"/>
    <w:rsid w:val="24A24B56"/>
    <w:rsid w:val="24B3716E"/>
    <w:rsid w:val="24DB1380"/>
    <w:rsid w:val="24EF141E"/>
    <w:rsid w:val="250255F5"/>
    <w:rsid w:val="25336A7F"/>
    <w:rsid w:val="254952A4"/>
    <w:rsid w:val="2560231B"/>
    <w:rsid w:val="256F255E"/>
    <w:rsid w:val="25853B30"/>
    <w:rsid w:val="25A91F14"/>
    <w:rsid w:val="25AC1A34"/>
    <w:rsid w:val="25B01EBF"/>
    <w:rsid w:val="263A6E7A"/>
    <w:rsid w:val="26656BC5"/>
    <w:rsid w:val="267C3185"/>
    <w:rsid w:val="269404CF"/>
    <w:rsid w:val="26993D37"/>
    <w:rsid w:val="26A27ABF"/>
    <w:rsid w:val="26A73E75"/>
    <w:rsid w:val="26C76AFF"/>
    <w:rsid w:val="26CC5A92"/>
    <w:rsid w:val="26D71A6C"/>
    <w:rsid w:val="26DF2C6F"/>
    <w:rsid w:val="26E64917"/>
    <w:rsid w:val="26EF22B2"/>
    <w:rsid w:val="26FD50B5"/>
    <w:rsid w:val="27005B64"/>
    <w:rsid w:val="270E64D3"/>
    <w:rsid w:val="271B0BF0"/>
    <w:rsid w:val="272927F4"/>
    <w:rsid w:val="27355619"/>
    <w:rsid w:val="273D2434"/>
    <w:rsid w:val="275422CF"/>
    <w:rsid w:val="27696B86"/>
    <w:rsid w:val="278446AF"/>
    <w:rsid w:val="27E64D5A"/>
    <w:rsid w:val="281101B8"/>
    <w:rsid w:val="28177609"/>
    <w:rsid w:val="28243AD4"/>
    <w:rsid w:val="2834143F"/>
    <w:rsid w:val="285471AC"/>
    <w:rsid w:val="2872061D"/>
    <w:rsid w:val="28757E8C"/>
    <w:rsid w:val="28CB361E"/>
    <w:rsid w:val="28E73038"/>
    <w:rsid w:val="28E84B02"/>
    <w:rsid w:val="29001E4B"/>
    <w:rsid w:val="290F3F92"/>
    <w:rsid w:val="293304BD"/>
    <w:rsid w:val="293A72B1"/>
    <w:rsid w:val="296028EA"/>
    <w:rsid w:val="296A5517"/>
    <w:rsid w:val="29741FA5"/>
    <w:rsid w:val="29AB7D92"/>
    <w:rsid w:val="29B251DB"/>
    <w:rsid w:val="29F62A9C"/>
    <w:rsid w:val="2A063491"/>
    <w:rsid w:val="2A2E29E8"/>
    <w:rsid w:val="2A3D0E7D"/>
    <w:rsid w:val="2A450228"/>
    <w:rsid w:val="2A6D7A74"/>
    <w:rsid w:val="2A8B1268"/>
    <w:rsid w:val="2AC73767"/>
    <w:rsid w:val="2AD43590"/>
    <w:rsid w:val="2AF25CC0"/>
    <w:rsid w:val="2B204A27"/>
    <w:rsid w:val="2B3268E5"/>
    <w:rsid w:val="2B3422F2"/>
    <w:rsid w:val="2B88437A"/>
    <w:rsid w:val="2B8D373E"/>
    <w:rsid w:val="2B9D7E25"/>
    <w:rsid w:val="2BC5112A"/>
    <w:rsid w:val="2BCE6231"/>
    <w:rsid w:val="2BCF6C90"/>
    <w:rsid w:val="2C085B84"/>
    <w:rsid w:val="2C293467"/>
    <w:rsid w:val="2C2F219B"/>
    <w:rsid w:val="2C35005E"/>
    <w:rsid w:val="2C363DD6"/>
    <w:rsid w:val="2C4267C5"/>
    <w:rsid w:val="2C732934"/>
    <w:rsid w:val="2C7D1D4D"/>
    <w:rsid w:val="2C8903AA"/>
    <w:rsid w:val="2CAC760D"/>
    <w:rsid w:val="2CC80092"/>
    <w:rsid w:val="2CD5423B"/>
    <w:rsid w:val="2CEB2E12"/>
    <w:rsid w:val="2D087520"/>
    <w:rsid w:val="2D0E3785"/>
    <w:rsid w:val="2D144117"/>
    <w:rsid w:val="2D2B5EF5"/>
    <w:rsid w:val="2D3E2207"/>
    <w:rsid w:val="2D915B80"/>
    <w:rsid w:val="2DCD0F11"/>
    <w:rsid w:val="2DEC0C9D"/>
    <w:rsid w:val="2E0C4DEE"/>
    <w:rsid w:val="2E5018AE"/>
    <w:rsid w:val="2E596AE1"/>
    <w:rsid w:val="2E5A3DAC"/>
    <w:rsid w:val="2E782484"/>
    <w:rsid w:val="2E7A31AF"/>
    <w:rsid w:val="2E870919"/>
    <w:rsid w:val="2E9A064C"/>
    <w:rsid w:val="2EA55BB8"/>
    <w:rsid w:val="2EB01C1E"/>
    <w:rsid w:val="2EB43E37"/>
    <w:rsid w:val="2EC65D7A"/>
    <w:rsid w:val="2ECB2EFB"/>
    <w:rsid w:val="2EFC1307"/>
    <w:rsid w:val="2F091F26"/>
    <w:rsid w:val="2F0D52C2"/>
    <w:rsid w:val="2F18723C"/>
    <w:rsid w:val="2F1A79DF"/>
    <w:rsid w:val="2F1D488D"/>
    <w:rsid w:val="2F270060"/>
    <w:rsid w:val="2F302D5E"/>
    <w:rsid w:val="2F4435F1"/>
    <w:rsid w:val="2F520F27"/>
    <w:rsid w:val="2F631386"/>
    <w:rsid w:val="2F7D1E7E"/>
    <w:rsid w:val="2F862E12"/>
    <w:rsid w:val="2FA14CBF"/>
    <w:rsid w:val="2FC82F97"/>
    <w:rsid w:val="3024695A"/>
    <w:rsid w:val="3025663B"/>
    <w:rsid w:val="302736C7"/>
    <w:rsid w:val="30364E8B"/>
    <w:rsid w:val="303A198C"/>
    <w:rsid w:val="306C416A"/>
    <w:rsid w:val="30E61159"/>
    <w:rsid w:val="30ED7159"/>
    <w:rsid w:val="30EE1123"/>
    <w:rsid w:val="310B5831"/>
    <w:rsid w:val="311A7F0D"/>
    <w:rsid w:val="311D7312"/>
    <w:rsid w:val="3137215A"/>
    <w:rsid w:val="313E79B5"/>
    <w:rsid w:val="314D5E4A"/>
    <w:rsid w:val="3183186B"/>
    <w:rsid w:val="31886E82"/>
    <w:rsid w:val="31CF4F18"/>
    <w:rsid w:val="31D70FCD"/>
    <w:rsid w:val="31DC5F98"/>
    <w:rsid w:val="32045038"/>
    <w:rsid w:val="320E46A6"/>
    <w:rsid w:val="32222E32"/>
    <w:rsid w:val="325A028B"/>
    <w:rsid w:val="325B13AB"/>
    <w:rsid w:val="325D7B00"/>
    <w:rsid w:val="32700042"/>
    <w:rsid w:val="328E2276"/>
    <w:rsid w:val="32933D30"/>
    <w:rsid w:val="329B2BE5"/>
    <w:rsid w:val="32AB6279"/>
    <w:rsid w:val="32DC7485"/>
    <w:rsid w:val="32EB6D68"/>
    <w:rsid w:val="33050D8B"/>
    <w:rsid w:val="331D53D5"/>
    <w:rsid w:val="331F59B0"/>
    <w:rsid w:val="33330F8D"/>
    <w:rsid w:val="334212B2"/>
    <w:rsid w:val="336A5A8E"/>
    <w:rsid w:val="338A5133"/>
    <w:rsid w:val="33941B0E"/>
    <w:rsid w:val="33A77FB5"/>
    <w:rsid w:val="33AB6E58"/>
    <w:rsid w:val="33BC1065"/>
    <w:rsid w:val="33C81AC1"/>
    <w:rsid w:val="34354FE8"/>
    <w:rsid w:val="34425A0E"/>
    <w:rsid w:val="34A75871"/>
    <w:rsid w:val="34BF2BBB"/>
    <w:rsid w:val="34C24459"/>
    <w:rsid w:val="34EC3BCC"/>
    <w:rsid w:val="34F10566"/>
    <w:rsid w:val="34FB796B"/>
    <w:rsid w:val="350964F6"/>
    <w:rsid w:val="351F18AB"/>
    <w:rsid w:val="352C1FB5"/>
    <w:rsid w:val="35306132"/>
    <w:rsid w:val="35505F08"/>
    <w:rsid w:val="355E2CF0"/>
    <w:rsid w:val="358D4A67"/>
    <w:rsid w:val="35957DBF"/>
    <w:rsid w:val="35B91D00"/>
    <w:rsid w:val="35EF74CF"/>
    <w:rsid w:val="35F03248"/>
    <w:rsid w:val="361051E5"/>
    <w:rsid w:val="364D1981"/>
    <w:rsid w:val="367B01A5"/>
    <w:rsid w:val="36B81FB7"/>
    <w:rsid w:val="36D861B6"/>
    <w:rsid w:val="36E942ED"/>
    <w:rsid w:val="36F17277"/>
    <w:rsid w:val="3701395E"/>
    <w:rsid w:val="370A20E7"/>
    <w:rsid w:val="370F4B94"/>
    <w:rsid w:val="3719698C"/>
    <w:rsid w:val="373C4996"/>
    <w:rsid w:val="375557DA"/>
    <w:rsid w:val="375F2433"/>
    <w:rsid w:val="37732382"/>
    <w:rsid w:val="3774085D"/>
    <w:rsid w:val="37755141"/>
    <w:rsid w:val="377C1237"/>
    <w:rsid w:val="377C4259"/>
    <w:rsid w:val="377E23BD"/>
    <w:rsid w:val="37893AAF"/>
    <w:rsid w:val="379C5435"/>
    <w:rsid w:val="37A662B4"/>
    <w:rsid w:val="37C36E66"/>
    <w:rsid w:val="37E508B0"/>
    <w:rsid w:val="37F115DB"/>
    <w:rsid w:val="381D47B5"/>
    <w:rsid w:val="38353194"/>
    <w:rsid w:val="38507FCD"/>
    <w:rsid w:val="38672885"/>
    <w:rsid w:val="3881175C"/>
    <w:rsid w:val="38A6691E"/>
    <w:rsid w:val="38D94467"/>
    <w:rsid w:val="38DB4799"/>
    <w:rsid w:val="38E734A4"/>
    <w:rsid w:val="3914724D"/>
    <w:rsid w:val="395B3892"/>
    <w:rsid w:val="39683E21"/>
    <w:rsid w:val="39730417"/>
    <w:rsid w:val="397A08A5"/>
    <w:rsid w:val="39F93AF4"/>
    <w:rsid w:val="39FD5F33"/>
    <w:rsid w:val="3A0B4AF4"/>
    <w:rsid w:val="3A1059C9"/>
    <w:rsid w:val="3A1A0893"/>
    <w:rsid w:val="3A361B71"/>
    <w:rsid w:val="3A4E036D"/>
    <w:rsid w:val="3A646F18"/>
    <w:rsid w:val="3A7A67BC"/>
    <w:rsid w:val="3A94238E"/>
    <w:rsid w:val="3A987775"/>
    <w:rsid w:val="3AB42A96"/>
    <w:rsid w:val="3AC0143A"/>
    <w:rsid w:val="3AC16F61"/>
    <w:rsid w:val="3AF20CA3"/>
    <w:rsid w:val="3AF52623"/>
    <w:rsid w:val="3AFE1F63"/>
    <w:rsid w:val="3B037579"/>
    <w:rsid w:val="3B037BAD"/>
    <w:rsid w:val="3B163750"/>
    <w:rsid w:val="3B251BE5"/>
    <w:rsid w:val="3B345984"/>
    <w:rsid w:val="3B811E88"/>
    <w:rsid w:val="3B844B5E"/>
    <w:rsid w:val="3B893097"/>
    <w:rsid w:val="3B9528C7"/>
    <w:rsid w:val="3B9A5884"/>
    <w:rsid w:val="3BAC5E63"/>
    <w:rsid w:val="3BB91E42"/>
    <w:rsid w:val="3BC31DA4"/>
    <w:rsid w:val="3BF307C4"/>
    <w:rsid w:val="3BF35840"/>
    <w:rsid w:val="3BF82648"/>
    <w:rsid w:val="3BFE7C8C"/>
    <w:rsid w:val="3C0F762E"/>
    <w:rsid w:val="3C5A58BF"/>
    <w:rsid w:val="3C7C58BE"/>
    <w:rsid w:val="3C8247C8"/>
    <w:rsid w:val="3C8C282E"/>
    <w:rsid w:val="3CAA557C"/>
    <w:rsid w:val="3CB67A63"/>
    <w:rsid w:val="3CD32EDB"/>
    <w:rsid w:val="3CDC6ACC"/>
    <w:rsid w:val="3CF96E86"/>
    <w:rsid w:val="3D2832C7"/>
    <w:rsid w:val="3D2B7F75"/>
    <w:rsid w:val="3D2D3586"/>
    <w:rsid w:val="3D302E46"/>
    <w:rsid w:val="3D325D39"/>
    <w:rsid w:val="3D375490"/>
    <w:rsid w:val="3D3F5B01"/>
    <w:rsid w:val="3D735DA9"/>
    <w:rsid w:val="3D8C5F4C"/>
    <w:rsid w:val="3D97300C"/>
    <w:rsid w:val="3D9D3CB5"/>
    <w:rsid w:val="3D9D7375"/>
    <w:rsid w:val="3DCA6065"/>
    <w:rsid w:val="3DE67131"/>
    <w:rsid w:val="3DED69EA"/>
    <w:rsid w:val="3DF702AE"/>
    <w:rsid w:val="3DFE45C7"/>
    <w:rsid w:val="3E083824"/>
    <w:rsid w:val="3E2717D1"/>
    <w:rsid w:val="3E3C527C"/>
    <w:rsid w:val="3E3D6FF8"/>
    <w:rsid w:val="3E496E2D"/>
    <w:rsid w:val="3E51215F"/>
    <w:rsid w:val="3E790562"/>
    <w:rsid w:val="3E8F7AA2"/>
    <w:rsid w:val="3EAA48DB"/>
    <w:rsid w:val="3EB76FF8"/>
    <w:rsid w:val="3ED41958"/>
    <w:rsid w:val="3EDE4F5F"/>
    <w:rsid w:val="3EE13E6D"/>
    <w:rsid w:val="3EF23B8C"/>
    <w:rsid w:val="3EF721D5"/>
    <w:rsid w:val="3F253F62"/>
    <w:rsid w:val="3F532B1E"/>
    <w:rsid w:val="3F6D334E"/>
    <w:rsid w:val="3F7E3672"/>
    <w:rsid w:val="3F8073EA"/>
    <w:rsid w:val="3F9561C4"/>
    <w:rsid w:val="3FB91A54"/>
    <w:rsid w:val="3FE823D8"/>
    <w:rsid w:val="4004001B"/>
    <w:rsid w:val="401C35B7"/>
    <w:rsid w:val="402641C5"/>
    <w:rsid w:val="4031040A"/>
    <w:rsid w:val="403751FC"/>
    <w:rsid w:val="406960D0"/>
    <w:rsid w:val="40726E3E"/>
    <w:rsid w:val="408918C7"/>
    <w:rsid w:val="40905D53"/>
    <w:rsid w:val="40B76E3C"/>
    <w:rsid w:val="40B76FFD"/>
    <w:rsid w:val="40CD2B03"/>
    <w:rsid w:val="40DA6FCE"/>
    <w:rsid w:val="40E20DD2"/>
    <w:rsid w:val="40F22183"/>
    <w:rsid w:val="40FA4F7A"/>
    <w:rsid w:val="40FE23BE"/>
    <w:rsid w:val="41393CF5"/>
    <w:rsid w:val="41461CA1"/>
    <w:rsid w:val="41477EA9"/>
    <w:rsid w:val="415154E2"/>
    <w:rsid w:val="41670862"/>
    <w:rsid w:val="417D0085"/>
    <w:rsid w:val="41AB06D8"/>
    <w:rsid w:val="41EF3CFF"/>
    <w:rsid w:val="41F748BF"/>
    <w:rsid w:val="42376B01"/>
    <w:rsid w:val="424B7263"/>
    <w:rsid w:val="42593669"/>
    <w:rsid w:val="4262727B"/>
    <w:rsid w:val="426B25D4"/>
    <w:rsid w:val="426C3531"/>
    <w:rsid w:val="428E1E1E"/>
    <w:rsid w:val="42BE1509"/>
    <w:rsid w:val="42BF647C"/>
    <w:rsid w:val="42E163F2"/>
    <w:rsid w:val="42EE0B0F"/>
    <w:rsid w:val="42F8069B"/>
    <w:rsid w:val="42F951FB"/>
    <w:rsid w:val="432B1629"/>
    <w:rsid w:val="434626F9"/>
    <w:rsid w:val="437234EE"/>
    <w:rsid w:val="43761230"/>
    <w:rsid w:val="43780C97"/>
    <w:rsid w:val="43986271"/>
    <w:rsid w:val="43BC5363"/>
    <w:rsid w:val="43C024AB"/>
    <w:rsid w:val="43C3747A"/>
    <w:rsid w:val="43D47D05"/>
    <w:rsid w:val="43ED0DC6"/>
    <w:rsid w:val="44615BA7"/>
    <w:rsid w:val="446A2417"/>
    <w:rsid w:val="44801C3A"/>
    <w:rsid w:val="44851A93"/>
    <w:rsid w:val="44966451"/>
    <w:rsid w:val="449A2CFC"/>
    <w:rsid w:val="44A064E4"/>
    <w:rsid w:val="44D166D0"/>
    <w:rsid w:val="44D81A76"/>
    <w:rsid w:val="44E1092B"/>
    <w:rsid w:val="44F12A7B"/>
    <w:rsid w:val="45264590"/>
    <w:rsid w:val="454A2974"/>
    <w:rsid w:val="45687EDE"/>
    <w:rsid w:val="456D6663"/>
    <w:rsid w:val="45747842"/>
    <w:rsid w:val="459040FF"/>
    <w:rsid w:val="4595571F"/>
    <w:rsid w:val="45A55DFD"/>
    <w:rsid w:val="45C5024D"/>
    <w:rsid w:val="45E6183D"/>
    <w:rsid w:val="45F6521E"/>
    <w:rsid w:val="461A28EF"/>
    <w:rsid w:val="46217AC3"/>
    <w:rsid w:val="463158E2"/>
    <w:rsid w:val="465A69FB"/>
    <w:rsid w:val="465F0F42"/>
    <w:rsid w:val="46620A48"/>
    <w:rsid w:val="46707B75"/>
    <w:rsid w:val="468B3106"/>
    <w:rsid w:val="46933B66"/>
    <w:rsid w:val="46951D4A"/>
    <w:rsid w:val="46A91824"/>
    <w:rsid w:val="46B521BC"/>
    <w:rsid w:val="46BC7922"/>
    <w:rsid w:val="46CE3131"/>
    <w:rsid w:val="46DA3884"/>
    <w:rsid w:val="46EE290C"/>
    <w:rsid w:val="46F002F5"/>
    <w:rsid w:val="46F32B98"/>
    <w:rsid w:val="470F1D29"/>
    <w:rsid w:val="4737016A"/>
    <w:rsid w:val="4767678F"/>
    <w:rsid w:val="477E6905"/>
    <w:rsid w:val="47906638"/>
    <w:rsid w:val="479C6D8B"/>
    <w:rsid w:val="47D209FF"/>
    <w:rsid w:val="47DC187E"/>
    <w:rsid w:val="47E524E0"/>
    <w:rsid w:val="47FB61A8"/>
    <w:rsid w:val="480D1944"/>
    <w:rsid w:val="482D3E87"/>
    <w:rsid w:val="484F02A2"/>
    <w:rsid w:val="486D24D6"/>
    <w:rsid w:val="48BF5427"/>
    <w:rsid w:val="48F9255B"/>
    <w:rsid w:val="49260BC1"/>
    <w:rsid w:val="49334CA3"/>
    <w:rsid w:val="493A4AAE"/>
    <w:rsid w:val="493D4583"/>
    <w:rsid w:val="493E459E"/>
    <w:rsid w:val="496302C5"/>
    <w:rsid w:val="496A06ED"/>
    <w:rsid w:val="496C37DF"/>
    <w:rsid w:val="49724248"/>
    <w:rsid w:val="497E7750"/>
    <w:rsid w:val="498567E2"/>
    <w:rsid w:val="499917D4"/>
    <w:rsid w:val="49B91E77"/>
    <w:rsid w:val="49DE368B"/>
    <w:rsid w:val="4A006D05"/>
    <w:rsid w:val="4A1272B9"/>
    <w:rsid w:val="4A1C7219"/>
    <w:rsid w:val="4A1E190C"/>
    <w:rsid w:val="4A286FFC"/>
    <w:rsid w:val="4A2A4B22"/>
    <w:rsid w:val="4A3D4856"/>
    <w:rsid w:val="4A4C6847"/>
    <w:rsid w:val="4A9E2E1A"/>
    <w:rsid w:val="4ABD5996"/>
    <w:rsid w:val="4AC0647D"/>
    <w:rsid w:val="4AC83D49"/>
    <w:rsid w:val="4ACC7988"/>
    <w:rsid w:val="4AD66A58"/>
    <w:rsid w:val="4AE91BDA"/>
    <w:rsid w:val="4AEA6060"/>
    <w:rsid w:val="4AEB42B2"/>
    <w:rsid w:val="4AF51FCE"/>
    <w:rsid w:val="4AFF1B0B"/>
    <w:rsid w:val="4B006C4F"/>
    <w:rsid w:val="4B01096D"/>
    <w:rsid w:val="4B04063C"/>
    <w:rsid w:val="4B063B5C"/>
    <w:rsid w:val="4B1F662B"/>
    <w:rsid w:val="4B257A1E"/>
    <w:rsid w:val="4B4B11F4"/>
    <w:rsid w:val="4B5A4AD2"/>
    <w:rsid w:val="4B8C26C6"/>
    <w:rsid w:val="4B8D02DF"/>
    <w:rsid w:val="4B98151D"/>
    <w:rsid w:val="4B9E4BF3"/>
    <w:rsid w:val="4BBF7CEB"/>
    <w:rsid w:val="4BDD14C9"/>
    <w:rsid w:val="4BED390E"/>
    <w:rsid w:val="4C475BF4"/>
    <w:rsid w:val="4C72455F"/>
    <w:rsid w:val="4C786019"/>
    <w:rsid w:val="4C991AEB"/>
    <w:rsid w:val="4CAB1C97"/>
    <w:rsid w:val="4CAC5CC3"/>
    <w:rsid w:val="4CAC7A71"/>
    <w:rsid w:val="4CB16E35"/>
    <w:rsid w:val="4CB4395F"/>
    <w:rsid w:val="4CBA6C09"/>
    <w:rsid w:val="4CD174D7"/>
    <w:rsid w:val="4CD4608D"/>
    <w:rsid w:val="4CE03BBE"/>
    <w:rsid w:val="4CE45500"/>
    <w:rsid w:val="4CE74F4D"/>
    <w:rsid w:val="4CF00B97"/>
    <w:rsid w:val="4D175FEF"/>
    <w:rsid w:val="4D21375D"/>
    <w:rsid w:val="4D36558C"/>
    <w:rsid w:val="4D5E4BD9"/>
    <w:rsid w:val="4D6D6C7E"/>
    <w:rsid w:val="4D7537D6"/>
    <w:rsid w:val="4D9C2535"/>
    <w:rsid w:val="4D9C29BB"/>
    <w:rsid w:val="4DAA5BC2"/>
    <w:rsid w:val="4DBF1D12"/>
    <w:rsid w:val="4DCE1C69"/>
    <w:rsid w:val="4DCF06FF"/>
    <w:rsid w:val="4DE80F7C"/>
    <w:rsid w:val="4DFD25EC"/>
    <w:rsid w:val="4E676345"/>
    <w:rsid w:val="4E7B3B9E"/>
    <w:rsid w:val="4E7F51FA"/>
    <w:rsid w:val="4E813E00"/>
    <w:rsid w:val="4E962786"/>
    <w:rsid w:val="4EA8070C"/>
    <w:rsid w:val="4ED961A4"/>
    <w:rsid w:val="4EF43951"/>
    <w:rsid w:val="4F106B71"/>
    <w:rsid w:val="4F113143"/>
    <w:rsid w:val="4F171690"/>
    <w:rsid w:val="4F195165"/>
    <w:rsid w:val="4F2C6226"/>
    <w:rsid w:val="4F3274D8"/>
    <w:rsid w:val="4F4A531F"/>
    <w:rsid w:val="4F4B0250"/>
    <w:rsid w:val="4F4D3918"/>
    <w:rsid w:val="4F561F16"/>
    <w:rsid w:val="4F610FE6"/>
    <w:rsid w:val="4F8F294C"/>
    <w:rsid w:val="4F8F45E4"/>
    <w:rsid w:val="4FE614EB"/>
    <w:rsid w:val="4FEE03A0"/>
    <w:rsid w:val="4FF32FE6"/>
    <w:rsid w:val="4FFF4C49"/>
    <w:rsid w:val="500424AF"/>
    <w:rsid w:val="500866BD"/>
    <w:rsid w:val="501716A5"/>
    <w:rsid w:val="50567807"/>
    <w:rsid w:val="50792360"/>
    <w:rsid w:val="507C775A"/>
    <w:rsid w:val="508F3D5E"/>
    <w:rsid w:val="509C604E"/>
    <w:rsid w:val="50B16443"/>
    <w:rsid w:val="50BD423B"/>
    <w:rsid w:val="50CF29BB"/>
    <w:rsid w:val="50D97C4C"/>
    <w:rsid w:val="50F21291"/>
    <w:rsid w:val="50F25C6E"/>
    <w:rsid w:val="511D0F3D"/>
    <w:rsid w:val="517B3EB5"/>
    <w:rsid w:val="5181771E"/>
    <w:rsid w:val="518401BF"/>
    <w:rsid w:val="518965D2"/>
    <w:rsid w:val="518C7E71"/>
    <w:rsid w:val="518E1E3B"/>
    <w:rsid w:val="51915336"/>
    <w:rsid w:val="51B46B5D"/>
    <w:rsid w:val="51BD627C"/>
    <w:rsid w:val="51DD268E"/>
    <w:rsid w:val="51E23FCC"/>
    <w:rsid w:val="51EC265D"/>
    <w:rsid w:val="51FC4FF6"/>
    <w:rsid w:val="522562BD"/>
    <w:rsid w:val="52361A19"/>
    <w:rsid w:val="526E7576"/>
    <w:rsid w:val="527728CF"/>
    <w:rsid w:val="528212D1"/>
    <w:rsid w:val="528D20F2"/>
    <w:rsid w:val="5291445E"/>
    <w:rsid w:val="52BF6C75"/>
    <w:rsid w:val="52C7085D"/>
    <w:rsid w:val="52DA60CE"/>
    <w:rsid w:val="52F17549"/>
    <w:rsid w:val="530879CB"/>
    <w:rsid w:val="534704F3"/>
    <w:rsid w:val="536050CF"/>
    <w:rsid w:val="536C1D08"/>
    <w:rsid w:val="537F48DF"/>
    <w:rsid w:val="53872A80"/>
    <w:rsid w:val="53AE3B1D"/>
    <w:rsid w:val="53B35B89"/>
    <w:rsid w:val="53BD55B0"/>
    <w:rsid w:val="542362F8"/>
    <w:rsid w:val="542E2302"/>
    <w:rsid w:val="543C6AC9"/>
    <w:rsid w:val="544113E6"/>
    <w:rsid w:val="545C0256"/>
    <w:rsid w:val="54771BD2"/>
    <w:rsid w:val="54882B77"/>
    <w:rsid w:val="54A13C33"/>
    <w:rsid w:val="54AD082A"/>
    <w:rsid w:val="54C16083"/>
    <w:rsid w:val="54C87412"/>
    <w:rsid w:val="54D005E0"/>
    <w:rsid w:val="54DE0EDE"/>
    <w:rsid w:val="54F87655"/>
    <w:rsid w:val="5503044A"/>
    <w:rsid w:val="55284C26"/>
    <w:rsid w:val="55562C6F"/>
    <w:rsid w:val="55805F3E"/>
    <w:rsid w:val="5581533C"/>
    <w:rsid w:val="55851DB5"/>
    <w:rsid w:val="55A411B8"/>
    <w:rsid w:val="55B81544"/>
    <w:rsid w:val="55BE2BF9"/>
    <w:rsid w:val="55D32512"/>
    <w:rsid w:val="55E527F0"/>
    <w:rsid w:val="55F12998"/>
    <w:rsid w:val="561C2065"/>
    <w:rsid w:val="562B185B"/>
    <w:rsid w:val="564E1B99"/>
    <w:rsid w:val="56504563"/>
    <w:rsid w:val="56591C15"/>
    <w:rsid w:val="565F7BD7"/>
    <w:rsid w:val="5665253C"/>
    <w:rsid w:val="56660C5E"/>
    <w:rsid w:val="56755377"/>
    <w:rsid w:val="56911716"/>
    <w:rsid w:val="569B59A0"/>
    <w:rsid w:val="569D526E"/>
    <w:rsid w:val="56CA6320"/>
    <w:rsid w:val="56EA18C1"/>
    <w:rsid w:val="57034731"/>
    <w:rsid w:val="57106E4E"/>
    <w:rsid w:val="571B5F1F"/>
    <w:rsid w:val="571E44DD"/>
    <w:rsid w:val="57597E90"/>
    <w:rsid w:val="5774562F"/>
    <w:rsid w:val="57770C7B"/>
    <w:rsid w:val="57952B23"/>
    <w:rsid w:val="57957DF8"/>
    <w:rsid w:val="57B40D7C"/>
    <w:rsid w:val="57C00874"/>
    <w:rsid w:val="57EA4C63"/>
    <w:rsid w:val="58393831"/>
    <w:rsid w:val="583D3584"/>
    <w:rsid w:val="586E37EA"/>
    <w:rsid w:val="58775B57"/>
    <w:rsid w:val="58CD5653"/>
    <w:rsid w:val="58D565A1"/>
    <w:rsid w:val="58E14F1E"/>
    <w:rsid w:val="58E467E4"/>
    <w:rsid w:val="591E5852"/>
    <w:rsid w:val="59376914"/>
    <w:rsid w:val="59561490"/>
    <w:rsid w:val="596A3A6C"/>
    <w:rsid w:val="596E7E2E"/>
    <w:rsid w:val="59807C33"/>
    <w:rsid w:val="598E4991"/>
    <w:rsid w:val="59A0095D"/>
    <w:rsid w:val="59AF488D"/>
    <w:rsid w:val="59B474DA"/>
    <w:rsid w:val="59C26B25"/>
    <w:rsid w:val="59C77C98"/>
    <w:rsid w:val="5A0226C3"/>
    <w:rsid w:val="5A20384C"/>
    <w:rsid w:val="5A2D029A"/>
    <w:rsid w:val="5A366BCB"/>
    <w:rsid w:val="5A517EA9"/>
    <w:rsid w:val="5A52788C"/>
    <w:rsid w:val="5A590302"/>
    <w:rsid w:val="5A731BCE"/>
    <w:rsid w:val="5AC104C1"/>
    <w:rsid w:val="5AE42544"/>
    <w:rsid w:val="5AF251E8"/>
    <w:rsid w:val="5B136F0D"/>
    <w:rsid w:val="5B17557D"/>
    <w:rsid w:val="5B294982"/>
    <w:rsid w:val="5B2A2BD4"/>
    <w:rsid w:val="5B305D11"/>
    <w:rsid w:val="5B3D6176"/>
    <w:rsid w:val="5B4A085F"/>
    <w:rsid w:val="5B506919"/>
    <w:rsid w:val="5B5C08B4"/>
    <w:rsid w:val="5B7E4CCE"/>
    <w:rsid w:val="5B7F85F7"/>
    <w:rsid w:val="5B8217DC"/>
    <w:rsid w:val="5B9F6727"/>
    <w:rsid w:val="5BD7618C"/>
    <w:rsid w:val="5BF26A15"/>
    <w:rsid w:val="5BF53B86"/>
    <w:rsid w:val="5BF8682E"/>
    <w:rsid w:val="5BFF1AC4"/>
    <w:rsid w:val="5C222449"/>
    <w:rsid w:val="5C385269"/>
    <w:rsid w:val="5C533A65"/>
    <w:rsid w:val="5C634F31"/>
    <w:rsid w:val="5C7C6CBC"/>
    <w:rsid w:val="5C7D4F86"/>
    <w:rsid w:val="5C871960"/>
    <w:rsid w:val="5CB14C2F"/>
    <w:rsid w:val="5CC826A5"/>
    <w:rsid w:val="5CD03307"/>
    <w:rsid w:val="5CD51828"/>
    <w:rsid w:val="5CFC1E44"/>
    <w:rsid w:val="5CFD76D7"/>
    <w:rsid w:val="5D156186"/>
    <w:rsid w:val="5D284EF1"/>
    <w:rsid w:val="5D772FF5"/>
    <w:rsid w:val="5D867E6A"/>
    <w:rsid w:val="5D8F6D1E"/>
    <w:rsid w:val="5D952C86"/>
    <w:rsid w:val="5DB0659A"/>
    <w:rsid w:val="5DE51034"/>
    <w:rsid w:val="5E09134F"/>
    <w:rsid w:val="5E1E00A2"/>
    <w:rsid w:val="5E4A443F"/>
    <w:rsid w:val="5E610C4F"/>
    <w:rsid w:val="5E7B0BF2"/>
    <w:rsid w:val="5E892EA9"/>
    <w:rsid w:val="5E952810"/>
    <w:rsid w:val="5EB0095B"/>
    <w:rsid w:val="5EB652F3"/>
    <w:rsid w:val="5EC21940"/>
    <w:rsid w:val="5EDE3993"/>
    <w:rsid w:val="5F1046E0"/>
    <w:rsid w:val="5F681F1D"/>
    <w:rsid w:val="5F8D3732"/>
    <w:rsid w:val="5F93061C"/>
    <w:rsid w:val="5FBD7517"/>
    <w:rsid w:val="5FCC24AC"/>
    <w:rsid w:val="5FF217E7"/>
    <w:rsid w:val="602066AF"/>
    <w:rsid w:val="603040BD"/>
    <w:rsid w:val="60392E2E"/>
    <w:rsid w:val="606949E0"/>
    <w:rsid w:val="606A5821"/>
    <w:rsid w:val="608D69A0"/>
    <w:rsid w:val="60A21F13"/>
    <w:rsid w:val="60B54B0E"/>
    <w:rsid w:val="60D809DC"/>
    <w:rsid w:val="60D84E80"/>
    <w:rsid w:val="60DA0BF8"/>
    <w:rsid w:val="60DE09D2"/>
    <w:rsid w:val="60E513A8"/>
    <w:rsid w:val="60E6152D"/>
    <w:rsid w:val="60FB4DCE"/>
    <w:rsid w:val="610C1A09"/>
    <w:rsid w:val="61241E74"/>
    <w:rsid w:val="61255DB8"/>
    <w:rsid w:val="613F280A"/>
    <w:rsid w:val="615A5895"/>
    <w:rsid w:val="61970898"/>
    <w:rsid w:val="61B41FFF"/>
    <w:rsid w:val="61BA4586"/>
    <w:rsid w:val="61D79450"/>
    <w:rsid w:val="61E56FBD"/>
    <w:rsid w:val="625422E5"/>
    <w:rsid w:val="6258598F"/>
    <w:rsid w:val="62727C51"/>
    <w:rsid w:val="627E3805"/>
    <w:rsid w:val="62913539"/>
    <w:rsid w:val="62D96C8E"/>
    <w:rsid w:val="62E47B0C"/>
    <w:rsid w:val="62FC0CF3"/>
    <w:rsid w:val="6304508A"/>
    <w:rsid w:val="630F26B0"/>
    <w:rsid w:val="631303F2"/>
    <w:rsid w:val="63406309"/>
    <w:rsid w:val="635527B8"/>
    <w:rsid w:val="63592DCE"/>
    <w:rsid w:val="63595D39"/>
    <w:rsid w:val="6382686F"/>
    <w:rsid w:val="638906B4"/>
    <w:rsid w:val="638E7A78"/>
    <w:rsid w:val="63A46CAF"/>
    <w:rsid w:val="63C33BC6"/>
    <w:rsid w:val="63CA01D3"/>
    <w:rsid w:val="63F91396"/>
    <w:rsid w:val="63FA3360"/>
    <w:rsid w:val="640E7EB3"/>
    <w:rsid w:val="641F294C"/>
    <w:rsid w:val="64462101"/>
    <w:rsid w:val="648844C8"/>
    <w:rsid w:val="649D0C2F"/>
    <w:rsid w:val="64DD4813"/>
    <w:rsid w:val="65136172"/>
    <w:rsid w:val="651822DE"/>
    <w:rsid w:val="652361B6"/>
    <w:rsid w:val="652C7549"/>
    <w:rsid w:val="652D0C30"/>
    <w:rsid w:val="653B5EE5"/>
    <w:rsid w:val="653D52B2"/>
    <w:rsid w:val="655A2308"/>
    <w:rsid w:val="655B2F67"/>
    <w:rsid w:val="6564300F"/>
    <w:rsid w:val="6576514C"/>
    <w:rsid w:val="657F1D6E"/>
    <w:rsid w:val="659F762E"/>
    <w:rsid w:val="65A951B7"/>
    <w:rsid w:val="65D11E9E"/>
    <w:rsid w:val="65F427EA"/>
    <w:rsid w:val="66032F3B"/>
    <w:rsid w:val="66190672"/>
    <w:rsid w:val="66303069"/>
    <w:rsid w:val="664B1C51"/>
    <w:rsid w:val="665802E2"/>
    <w:rsid w:val="665C20B0"/>
    <w:rsid w:val="667D3001"/>
    <w:rsid w:val="66906152"/>
    <w:rsid w:val="66AB0941"/>
    <w:rsid w:val="66C65E79"/>
    <w:rsid w:val="66C8504F"/>
    <w:rsid w:val="6702297F"/>
    <w:rsid w:val="672159E1"/>
    <w:rsid w:val="67513F62"/>
    <w:rsid w:val="67542D87"/>
    <w:rsid w:val="677879E5"/>
    <w:rsid w:val="677B47B7"/>
    <w:rsid w:val="678C4F05"/>
    <w:rsid w:val="678F452F"/>
    <w:rsid w:val="67B57CC9"/>
    <w:rsid w:val="67BB4BB4"/>
    <w:rsid w:val="67C63C85"/>
    <w:rsid w:val="67D56DC3"/>
    <w:rsid w:val="67F450E1"/>
    <w:rsid w:val="67FD6F7B"/>
    <w:rsid w:val="682912ED"/>
    <w:rsid w:val="6834710B"/>
    <w:rsid w:val="68556DB7"/>
    <w:rsid w:val="68576460"/>
    <w:rsid w:val="686168A0"/>
    <w:rsid w:val="687051D1"/>
    <w:rsid w:val="68757459"/>
    <w:rsid w:val="68790CF7"/>
    <w:rsid w:val="68AB108B"/>
    <w:rsid w:val="68BF07F8"/>
    <w:rsid w:val="68EF2B04"/>
    <w:rsid w:val="68F04059"/>
    <w:rsid w:val="690A63A1"/>
    <w:rsid w:val="692C6AA8"/>
    <w:rsid w:val="69382960"/>
    <w:rsid w:val="694F7CAA"/>
    <w:rsid w:val="696A6892"/>
    <w:rsid w:val="696F65B6"/>
    <w:rsid w:val="69853BD0"/>
    <w:rsid w:val="69AE14FD"/>
    <w:rsid w:val="69BD5A16"/>
    <w:rsid w:val="69C41894"/>
    <w:rsid w:val="69E14559"/>
    <w:rsid w:val="69F820EF"/>
    <w:rsid w:val="69FF496B"/>
    <w:rsid w:val="6A0960AB"/>
    <w:rsid w:val="6A5727C6"/>
    <w:rsid w:val="6A696B49"/>
    <w:rsid w:val="6A86594D"/>
    <w:rsid w:val="6ABC136F"/>
    <w:rsid w:val="6AFD6216"/>
    <w:rsid w:val="6B112A0F"/>
    <w:rsid w:val="6B117987"/>
    <w:rsid w:val="6B1C2BC3"/>
    <w:rsid w:val="6B3238EE"/>
    <w:rsid w:val="6B4C26F3"/>
    <w:rsid w:val="6B4F7C79"/>
    <w:rsid w:val="6B58484A"/>
    <w:rsid w:val="6B797260"/>
    <w:rsid w:val="6B8857C8"/>
    <w:rsid w:val="6B9B1A41"/>
    <w:rsid w:val="6BAA73CD"/>
    <w:rsid w:val="6BB96E5D"/>
    <w:rsid w:val="6BCA46CD"/>
    <w:rsid w:val="6BE24E05"/>
    <w:rsid w:val="6BE54272"/>
    <w:rsid w:val="6BE74138"/>
    <w:rsid w:val="6C120EBB"/>
    <w:rsid w:val="6C332181"/>
    <w:rsid w:val="6C615D2A"/>
    <w:rsid w:val="6C6B6BA9"/>
    <w:rsid w:val="6C7B3605"/>
    <w:rsid w:val="6C7C0E1B"/>
    <w:rsid w:val="6C7D471A"/>
    <w:rsid w:val="6C8741AD"/>
    <w:rsid w:val="6CBA368C"/>
    <w:rsid w:val="6CCF5389"/>
    <w:rsid w:val="6CD12016"/>
    <w:rsid w:val="6CE13383"/>
    <w:rsid w:val="6CFE5C6F"/>
    <w:rsid w:val="6D4413DC"/>
    <w:rsid w:val="6D504F2C"/>
    <w:rsid w:val="6D6C0053"/>
    <w:rsid w:val="6D726A05"/>
    <w:rsid w:val="6D77157D"/>
    <w:rsid w:val="6D800432"/>
    <w:rsid w:val="6D9143ED"/>
    <w:rsid w:val="6D927B6E"/>
    <w:rsid w:val="6DB95A1B"/>
    <w:rsid w:val="6DD0421F"/>
    <w:rsid w:val="6DD7340F"/>
    <w:rsid w:val="6DFC2FCF"/>
    <w:rsid w:val="6E0B0643"/>
    <w:rsid w:val="6E231726"/>
    <w:rsid w:val="6E4476B1"/>
    <w:rsid w:val="6E5E7595"/>
    <w:rsid w:val="6E6D5051"/>
    <w:rsid w:val="6E6E4E45"/>
    <w:rsid w:val="6E9D5013"/>
    <w:rsid w:val="6EA6167C"/>
    <w:rsid w:val="6ED22F0F"/>
    <w:rsid w:val="6EE00134"/>
    <w:rsid w:val="6F022655"/>
    <w:rsid w:val="6F411E43"/>
    <w:rsid w:val="6F41416A"/>
    <w:rsid w:val="6F6124E5"/>
    <w:rsid w:val="6F99484E"/>
    <w:rsid w:val="6FA6634D"/>
    <w:rsid w:val="6FA7439C"/>
    <w:rsid w:val="6FAD1286"/>
    <w:rsid w:val="6FFC04FE"/>
    <w:rsid w:val="6FFD3FBC"/>
    <w:rsid w:val="6FFFFAC3"/>
    <w:rsid w:val="70342EF3"/>
    <w:rsid w:val="704B5AF6"/>
    <w:rsid w:val="7061020D"/>
    <w:rsid w:val="70853B6D"/>
    <w:rsid w:val="708A15C7"/>
    <w:rsid w:val="70C37B40"/>
    <w:rsid w:val="711526CB"/>
    <w:rsid w:val="712055CD"/>
    <w:rsid w:val="713D7696"/>
    <w:rsid w:val="715E6CDC"/>
    <w:rsid w:val="7169742F"/>
    <w:rsid w:val="719F55B2"/>
    <w:rsid w:val="71FD64F5"/>
    <w:rsid w:val="72181581"/>
    <w:rsid w:val="721F3DA2"/>
    <w:rsid w:val="72314C71"/>
    <w:rsid w:val="72444124"/>
    <w:rsid w:val="72850298"/>
    <w:rsid w:val="72941BF0"/>
    <w:rsid w:val="72A66B8C"/>
    <w:rsid w:val="72A76461"/>
    <w:rsid w:val="72A82782"/>
    <w:rsid w:val="72CB7913"/>
    <w:rsid w:val="72D16F06"/>
    <w:rsid w:val="72DF7CDB"/>
    <w:rsid w:val="73081148"/>
    <w:rsid w:val="732B7092"/>
    <w:rsid w:val="735B5C6C"/>
    <w:rsid w:val="73700F48"/>
    <w:rsid w:val="73734595"/>
    <w:rsid w:val="73813156"/>
    <w:rsid w:val="73A443B9"/>
    <w:rsid w:val="73A52391"/>
    <w:rsid w:val="73AA445A"/>
    <w:rsid w:val="73D16462"/>
    <w:rsid w:val="73FE0302"/>
    <w:rsid w:val="74115256"/>
    <w:rsid w:val="74277859"/>
    <w:rsid w:val="74482BF9"/>
    <w:rsid w:val="747A7DB4"/>
    <w:rsid w:val="749440AE"/>
    <w:rsid w:val="74A36922"/>
    <w:rsid w:val="74BA7B5E"/>
    <w:rsid w:val="74DA2B1D"/>
    <w:rsid w:val="74DA48CB"/>
    <w:rsid w:val="74E90FB2"/>
    <w:rsid w:val="75096F5F"/>
    <w:rsid w:val="7519679D"/>
    <w:rsid w:val="75220020"/>
    <w:rsid w:val="75475CD9"/>
    <w:rsid w:val="75483F2B"/>
    <w:rsid w:val="755D4791"/>
    <w:rsid w:val="755F1275"/>
    <w:rsid w:val="75817C67"/>
    <w:rsid w:val="758347CE"/>
    <w:rsid w:val="758C2EA0"/>
    <w:rsid w:val="758D193E"/>
    <w:rsid w:val="75952EE8"/>
    <w:rsid w:val="75B31038"/>
    <w:rsid w:val="75FE1329"/>
    <w:rsid w:val="76082564"/>
    <w:rsid w:val="760E1C7A"/>
    <w:rsid w:val="761B5916"/>
    <w:rsid w:val="7637019A"/>
    <w:rsid w:val="764C7A4B"/>
    <w:rsid w:val="765A22CD"/>
    <w:rsid w:val="765B7C8E"/>
    <w:rsid w:val="765C7562"/>
    <w:rsid w:val="767E397C"/>
    <w:rsid w:val="76854D0B"/>
    <w:rsid w:val="768A00EE"/>
    <w:rsid w:val="769A6A08"/>
    <w:rsid w:val="769B5E5E"/>
    <w:rsid w:val="76A218D5"/>
    <w:rsid w:val="76B80D23"/>
    <w:rsid w:val="76D116CD"/>
    <w:rsid w:val="76F009E9"/>
    <w:rsid w:val="772C12DA"/>
    <w:rsid w:val="77531E3B"/>
    <w:rsid w:val="77536BB7"/>
    <w:rsid w:val="776660BA"/>
    <w:rsid w:val="779A2A38"/>
    <w:rsid w:val="77AE20AA"/>
    <w:rsid w:val="77BA4E88"/>
    <w:rsid w:val="77C74EAF"/>
    <w:rsid w:val="77F6051E"/>
    <w:rsid w:val="78100640"/>
    <w:rsid w:val="783C16A0"/>
    <w:rsid w:val="78400C5C"/>
    <w:rsid w:val="7856695F"/>
    <w:rsid w:val="78590136"/>
    <w:rsid w:val="78656115"/>
    <w:rsid w:val="786C7F30"/>
    <w:rsid w:val="78824BA5"/>
    <w:rsid w:val="78A84CE1"/>
    <w:rsid w:val="78A91184"/>
    <w:rsid w:val="78FF696D"/>
    <w:rsid w:val="7902759B"/>
    <w:rsid w:val="791971F7"/>
    <w:rsid w:val="79330A4E"/>
    <w:rsid w:val="79876FEC"/>
    <w:rsid w:val="79B80EED"/>
    <w:rsid w:val="79C06215"/>
    <w:rsid w:val="79D57D57"/>
    <w:rsid w:val="79E90BDB"/>
    <w:rsid w:val="79EA1A55"/>
    <w:rsid w:val="7A067F11"/>
    <w:rsid w:val="7A252A8D"/>
    <w:rsid w:val="7A2C7B3E"/>
    <w:rsid w:val="7A3C0595"/>
    <w:rsid w:val="7A562445"/>
    <w:rsid w:val="7A646ECE"/>
    <w:rsid w:val="7A705CC9"/>
    <w:rsid w:val="7A7C06C7"/>
    <w:rsid w:val="7A836838"/>
    <w:rsid w:val="7ABE6A3D"/>
    <w:rsid w:val="7ABF510B"/>
    <w:rsid w:val="7AC06A20"/>
    <w:rsid w:val="7AE2272C"/>
    <w:rsid w:val="7AED3871"/>
    <w:rsid w:val="7B150B97"/>
    <w:rsid w:val="7B255D98"/>
    <w:rsid w:val="7B276391"/>
    <w:rsid w:val="7B4A207F"/>
    <w:rsid w:val="7B564EC8"/>
    <w:rsid w:val="7B607AF4"/>
    <w:rsid w:val="7B6C1C69"/>
    <w:rsid w:val="7B8354C4"/>
    <w:rsid w:val="7BA45C33"/>
    <w:rsid w:val="7BAD109B"/>
    <w:rsid w:val="7BB37C24"/>
    <w:rsid w:val="7BBC07C8"/>
    <w:rsid w:val="7BCB1412"/>
    <w:rsid w:val="7BD00CA8"/>
    <w:rsid w:val="7BD1454E"/>
    <w:rsid w:val="7BE73D72"/>
    <w:rsid w:val="7BF32D36"/>
    <w:rsid w:val="7BF73FB5"/>
    <w:rsid w:val="7C3D14CE"/>
    <w:rsid w:val="7C776EA4"/>
    <w:rsid w:val="7C855A65"/>
    <w:rsid w:val="7C951A92"/>
    <w:rsid w:val="7C972292"/>
    <w:rsid w:val="7C972F41"/>
    <w:rsid w:val="7C99156C"/>
    <w:rsid w:val="7CDA19A9"/>
    <w:rsid w:val="7CF46746"/>
    <w:rsid w:val="7CF842D0"/>
    <w:rsid w:val="7CFA457A"/>
    <w:rsid w:val="7D036989"/>
    <w:rsid w:val="7D180687"/>
    <w:rsid w:val="7D1E5EA9"/>
    <w:rsid w:val="7D311C0A"/>
    <w:rsid w:val="7D4551F4"/>
    <w:rsid w:val="7D4A0A5C"/>
    <w:rsid w:val="7DAA32A9"/>
    <w:rsid w:val="7DB538D0"/>
    <w:rsid w:val="7DBD122E"/>
    <w:rsid w:val="7DC111A7"/>
    <w:rsid w:val="7DCB394B"/>
    <w:rsid w:val="7DE13DEE"/>
    <w:rsid w:val="7DEB2F21"/>
    <w:rsid w:val="7DEE1DD0"/>
    <w:rsid w:val="7DFB53AD"/>
    <w:rsid w:val="7E3C1575"/>
    <w:rsid w:val="7E6B0C8A"/>
    <w:rsid w:val="7E7359E7"/>
    <w:rsid w:val="7EAE77D2"/>
    <w:rsid w:val="7ECB0D86"/>
    <w:rsid w:val="7ED6445A"/>
    <w:rsid w:val="7ED815D1"/>
    <w:rsid w:val="7EDC7492"/>
    <w:rsid w:val="7EEA15D8"/>
    <w:rsid w:val="7F025D1A"/>
    <w:rsid w:val="7F203823"/>
    <w:rsid w:val="7F4734A5"/>
    <w:rsid w:val="7F560372"/>
    <w:rsid w:val="7F7973D7"/>
    <w:rsid w:val="7F7D02A4"/>
    <w:rsid w:val="7F7F026E"/>
    <w:rsid w:val="7F9555CD"/>
    <w:rsid w:val="7F9E2695"/>
    <w:rsid w:val="7FAE52D2"/>
    <w:rsid w:val="7FB65F35"/>
    <w:rsid w:val="7FBB30C3"/>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uiPriority="0"/>
    <w:lsdException w:name="heading 3"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header" w:unhideWhenUsed="1"/>
    <w:lsdException w:name="footer" w:unhideWhenUsed="1"/>
    <w:lsdException w:name="caption" w:semiHidden="1" w:unhideWhenUsed="1"/>
    <w:lsdException w:name="page number" w:unhideWhenUsed="1"/>
    <w:lsdException w:name="Default Paragraph Font" w:semiHidden="1" w:uiPriority="1" w:unhideWhenUsed="1" w:qFormat="0"/>
    <w:lsdException w:name="Hyperlink" w:unhideWhenUsed="1"/>
    <w:lsdException w:name="Followed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3">
    <w:name w:val="Normal"/>
    <w:qFormat/>
    <w:pPr>
      <w:jc w:val="both"/>
    </w:pPr>
    <w:rPr>
      <w:kern w:val="2"/>
      <w:sz w:val="21"/>
      <w:szCs w:val="21"/>
    </w:rPr>
  </w:style>
  <w:style w:type="paragraph" w:styleId="1">
    <w:name w:val="heading 1"/>
    <w:basedOn w:val="a3"/>
    <w:next w:val="a3"/>
    <w:link w:val="1Char"/>
    <w:uiPriority w:val="99"/>
    <w:qFormat/>
    <w:pPr>
      <w:keepNext/>
      <w:keepLines/>
      <w:spacing w:before="340" w:after="330" w:line="576" w:lineRule="auto"/>
      <w:outlineLvl w:val="0"/>
    </w:pPr>
    <w:rPr>
      <w:b/>
      <w:kern w:val="44"/>
      <w:sz w:val="44"/>
      <w:szCs w:val="24"/>
    </w:rPr>
  </w:style>
  <w:style w:type="paragraph" w:styleId="2">
    <w:name w:val="heading 2"/>
    <w:basedOn w:val="a3"/>
    <w:next w:val="a3"/>
    <w:link w:val="2Char"/>
    <w:qFormat/>
    <w:pPr>
      <w:keepNext/>
      <w:keepLines/>
      <w:spacing w:before="260" w:after="260" w:line="413" w:lineRule="auto"/>
      <w:outlineLvl w:val="1"/>
    </w:pPr>
    <w:rPr>
      <w:rFonts w:ascii="Arial" w:eastAsia="黑体" w:hAnsi="Arial"/>
      <w:b/>
      <w:sz w:val="32"/>
      <w:szCs w:val="24"/>
    </w:rPr>
  </w:style>
  <w:style w:type="paragraph" w:styleId="3">
    <w:name w:val="heading 3"/>
    <w:basedOn w:val="a3"/>
    <w:next w:val="a3"/>
    <w:link w:val="3Char"/>
    <w:uiPriority w:val="9"/>
    <w:qFormat/>
    <w:pPr>
      <w:keepNext/>
      <w:keepLines/>
      <w:spacing w:before="260" w:after="260" w:line="413" w:lineRule="auto"/>
      <w:outlineLvl w:val="2"/>
    </w:pPr>
    <w:rPr>
      <w:b/>
      <w:sz w:val="32"/>
      <w:szCs w:val="24"/>
    </w:rPr>
  </w:style>
  <w:style w:type="paragraph" w:styleId="4">
    <w:name w:val="heading 4"/>
    <w:basedOn w:val="a3"/>
    <w:next w:val="a3"/>
    <w:link w:val="4Char"/>
    <w:uiPriority w:val="99"/>
    <w:qFormat/>
    <w:pPr>
      <w:keepNext/>
      <w:keepLines/>
      <w:spacing w:before="280" w:after="290" w:line="372" w:lineRule="auto"/>
      <w:outlineLvl w:val="3"/>
    </w:pPr>
    <w:rPr>
      <w:rFonts w:ascii="Arial" w:eastAsia="黑体" w:hAnsi="Arial"/>
      <w:b/>
      <w:sz w:val="28"/>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99"/>
    <w:unhideWhenUsed/>
    <w:qFormat/>
    <w:pPr>
      <w:ind w:left="1260"/>
      <w:jc w:val="left"/>
    </w:pPr>
    <w:rPr>
      <w:rFonts w:ascii="等线" w:eastAsia="等线"/>
      <w:sz w:val="18"/>
      <w:szCs w:val="18"/>
    </w:rPr>
  </w:style>
  <w:style w:type="paragraph" w:styleId="a7">
    <w:name w:val="annotation text"/>
    <w:basedOn w:val="a3"/>
    <w:link w:val="Char"/>
    <w:uiPriority w:val="99"/>
    <w:qFormat/>
    <w:pPr>
      <w:jc w:val="left"/>
    </w:pPr>
  </w:style>
  <w:style w:type="paragraph" w:styleId="5">
    <w:name w:val="toc 5"/>
    <w:basedOn w:val="a3"/>
    <w:next w:val="a3"/>
    <w:uiPriority w:val="99"/>
    <w:unhideWhenUsed/>
    <w:qFormat/>
    <w:pPr>
      <w:ind w:left="840"/>
      <w:jc w:val="left"/>
    </w:pPr>
    <w:rPr>
      <w:rFonts w:ascii="等线" w:eastAsia="等线"/>
      <w:sz w:val="18"/>
      <w:szCs w:val="18"/>
    </w:rPr>
  </w:style>
  <w:style w:type="paragraph" w:styleId="30">
    <w:name w:val="toc 3"/>
    <w:basedOn w:val="a3"/>
    <w:next w:val="a3"/>
    <w:uiPriority w:val="39"/>
    <w:unhideWhenUsed/>
    <w:qFormat/>
    <w:pPr>
      <w:ind w:left="420"/>
      <w:jc w:val="left"/>
    </w:pPr>
    <w:rPr>
      <w:rFonts w:ascii="等线" w:eastAsia="等线"/>
      <w:i/>
      <w:sz w:val="20"/>
      <w:szCs w:val="20"/>
    </w:rPr>
  </w:style>
  <w:style w:type="paragraph" w:styleId="8">
    <w:name w:val="toc 8"/>
    <w:basedOn w:val="a3"/>
    <w:next w:val="a3"/>
    <w:uiPriority w:val="99"/>
    <w:unhideWhenUsed/>
    <w:qFormat/>
    <w:pPr>
      <w:ind w:left="1470"/>
      <w:jc w:val="left"/>
    </w:pPr>
    <w:rPr>
      <w:rFonts w:ascii="等线" w:eastAsia="等线"/>
      <w:sz w:val="18"/>
      <w:szCs w:val="18"/>
    </w:rPr>
  </w:style>
  <w:style w:type="paragraph" w:styleId="a8">
    <w:name w:val="Date"/>
    <w:basedOn w:val="a3"/>
    <w:next w:val="a3"/>
    <w:link w:val="Char0"/>
    <w:uiPriority w:val="99"/>
    <w:qFormat/>
    <w:pPr>
      <w:ind w:leftChars="2500" w:left="100"/>
    </w:pPr>
  </w:style>
  <w:style w:type="paragraph" w:styleId="a9">
    <w:name w:val="footer"/>
    <w:basedOn w:val="a3"/>
    <w:link w:val="Char1"/>
    <w:uiPriority w:val="99"/>
    <w:unhideWhenUsed/>
    <w:qFormat/>
    <w:pPr>
      <w:tabs>
        <w:tab w:val="center" w:pos="4153"/>
        <w:tab w:val="right" w:pos="8306"/>
      </w:tabs>
      <w:snapToGrid w:val="0"/>
      <w:jc w:val="left"/>
    </w:pPr>
    <w:rPr>
      <w:sz w:val="18"/>
      <w:szCs w:val="24"/>
    </w:rPr>
  </w:style>
  <w:style w:type="paragraph" w:styleId="aa">
    <w:name w:val="header"/>
    <w:basedOn w:val="a3"/>
    <w:link w:val="Char2"/>
    <w:uiPriority w:val="99"/>
    <w:unhideWhenUsed/>
    <w:qFormat/>
    <w:pPr>
      <w:tabs>
        <w:tab w:val="center" w:pos="4153"/>
        <w:tab w:val="right" w:pos="8306"/>
      </w:tabs>
      <w:snapToGrid w:val="0"/>
    </w:pPr>
    <w:rPr>
      <w:sz w:val="18"/>
      <w:szCs w:val="24"/>
    </w:rPr>
  </w:style>
  <w:style w:type="paragraph" w:styleId="10">
    <w:name w:val="toc 1"/>
    <w:basedOn w:val="a3"/>
    <w:next w:val="a3"/>
    <w:uiPriority w:val="39"/>
    <w:unhideWhenUsed/>
    <w:qFormat/>
    <w:pPr>
      <w:spacing w:before="120" w:after="120"/>
      <w:jc w:val="left"/>
    </w:pPr>
    <w:rPr>
      <w:rFonts w:ascii="等线" w:eastAsia="等线"/>
      <w:b/>
      <w:caps/>
      <w:sz w:val="20"/>
      <w:szCs w:val="20"/>
    </w:rPr>
  </w:style>
  <w:style w:type="paragraph" w:styleId="40">
    <w:name w:val="toc 4"/>
    <w:basedOn w:val="a3"/>
    <w:next w:val="a3"/>
    <w:uiPriority w:val="99"/>
    <w:unhideWhenUsed/>
    <w:qFormat/>
    <w:pPr>
      <w:ind w:left="630"/>
      <w:jc w:val="left"/>
    </w:pPr>
    <w:rPr>
      <w:rFonts w:ascii="等线" w:eastAsia="等线"/>
      <w:sz w:val="18"/>
      <w:szCs w:val="18"/>
    </w:rPr>
  </w:style>
  <w:style w:type="paragraph" w:styleId="6">
    <w:name w:val="toc 6"/>
    <w:basedOn w:val="a3"/>
    <w:next w:val="a3"/>
    <w:uiPriority w:val="99"/>
    <w:unhideWhenUsed/>
    <w:qFormat/>
    <w:pPr>
      <w:ind w:left="1050"/>
      <w:jc w:val="left"/>
    </w:pPr>
    <w:rPr>
      <w:rFonts w:ascii="等线" w:eastAsia="等线"/>
      <w:sz w:val="18"/>
      <w:szCs w:val="18"/>
    </w:rPr>
  </w:style>
  <w:style w:type="paragraph" w:styleId="20">
    <w:name w:val="toc 2"/>
    <w:basedOn w:val="a3"/>
    <w:next w:val="a3"/>
    <w:uiPriority w:val="39"/>
    <w:unhideWhenUsed/>
    <w:qFormat/>
    <w:pPr>
      <w:ind w:left="210"/>
      <w:jc w:val="left"/>
    </w:pPr>
    <w:rPr>
      <w:rFonts w:ascii="等线" w:eastAsia="等线"/>
      <w:smallCaps/>
      <w:sz w:val="20"/>
      <w:szCs w:val="20"/>
    </w:rPr>
  </w:style>
  <w:style w:type="paragraph" w:styleId="9">
    <w:name w:val="toc 9"/>
    <w:basedOn w:val="a3"/>
    <w:next w:val="a3"/>
    <w:uiPriority w:val="99"/>
    <w:unhideWhenUsed/>
    <w:qFormat/>
    <w:pPr>
      <w:ind w:left="1680"/>
      <w:jc w:val="left"/>
    </w:pPr>
    <w:rPr>
      <w:rFonts w:ascii="等线" w:eastAsia="等线"/>
      <w:sz w:val="18"/>
      <w:szCs w:val="18"/>
    </w:rPr>
  </w:style>
  <w:style w:type="paragraph" w:styleId="ab">
    <w:name w:val="Normal (Web)"/>
    <w:basedOn w:val="a3"/>
    <w:uiPriority w:val="99"/>
    <w:unhideWhenUsed/>
    <w:pPr>
      <w:spacing w:before="100" w:beforeAutospacing="1" w:after="100" w:afterAutospacing="1"/>
      <w:jc w:val="left"/>
    </w:pPr>
    <w:rPr>
      <w:rFonts w:ascii="宋体" w:hAnsi="宋体" w:cs="宋体"/>
      <w:kern w:val="0"/>
      <w:sz w:val="24"/>
      <w:szCs w:val="24"/>
    </w:rPr>
  </w:style>
  <w:style w:type="paragraph" w:styleId="ac">
    <w:name w:val="annotation subject"/>
    <w:basedOn w:val="a7"/>
    <w:next w:val="a7"/>
    <w:link w:val="Char3"/>
    <w:uiPriority w:val="99"/>
    <w:qFormat/>
    <w:rPr>
      <w:b/>
      <w:bCs/>
    </w:rPr>
  </w:style>
  <w:style w:type="table" w:styleId="ad">
    <w:name w:val="Table Grid"/>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4"/>
    <w:uiPriority w:val="22"/>
    <w:qFormat/>
    <w:rPr>
      <w:b/>
      <w:bCs/>
    </w:rPr>
  </w:style>
  <w:style w:type="character" w:styleId="af">
    <w:name w:val="page number"/>
    <w:basedOn w:val="a4"/>
    <w:uiPriority w:val="99"/>
    <w:unhideWhenUsed/>
    <w:qFormat/>
    <w:rPr>
      <w:rFonts w:cs="Times New Roman"/>
    </w:rPr>
  </w:style>
  <w:style w:type="character" w:styleId="af0">
    <w:name w:val="FollowedHyperlink"/>
    <w:basedOn w:val="a4"/>
    <w:uiPriority w:val="99"/>
    <w:unhideWhenUsed/>
    <w:qFormat/>
    <w:rPr>
      <w:rFonts w:cs="Times New Roman"/>
      <w:u w:val="single"/>
    </w:rPr>
  </w:style>
  <w:style w:type="character" w:styleId="af1">
    <w:name w:val="Emphasis"/>
    <w:basedOn w:val="a4"/>
    <w:uiPriority w:val="20"/>
    <w:qFormat/>
    <w:rPr>
      <w:rFonts w:cs="Times New Roman"/>
      <w:i/>
    </w:rPr>
  </w:style>
  <w:style w:type="character" w:styleId="af2">
    <w:name w:val="Hyperlink"/>
    <w:basedOn w:val="a4"/>
    <w:uiPriority w:val="99"/>
    <w:unhideWhenUsed/>
    <w:qFormat/>
    <w:rPr>
      <w:rFonts w:cs="Times New Roman"/>
      <w:color w:val="0563C1"/>
      <w:u w:val="single"/>
    </w:rPr>
  </w:style>
  <w:style w:type="character" w:styleId="af3">
    <w:name w:val="annotation reference"/>
    <w:basedOn w:val="a4"/>
    <w:uiPriority w:val="99"/>
    <w:qFormat/>
    <w:rPr>
      <w:sz w:val="21"/>
      <w:szCs w:val="21"/>
    </w:rPr>
  </w:style>
  <w:style w:type="character" w:customStyle="1" w:styleId="1Char">
    <w:name w:val="标题 1 Char"/>
    <w:basedOn w:val="a4"/>
    <w:link w:val="1"/>
    <w:uiPriority w:val="9"/>
    <w:unhideWhenUsed/>
    <w:qFormat/>
    <w:locked/>
    <w:rPr>
      <w:rFonts w:cs="Times New Roman"/>
      <w:b/>
      <w:kern w:val="44"/>
      <w:sz w:val="44"/>
    </w:rPr>
  </w:style>
  <w:style w:type="character" w:customStyle="1" w:styleId="2Char">
    <w:name w:val="标题 2 Char"/>
    <w:basedOn w:val="a4"/>
    <w:link w:val="2"/>
    <w:uiPriority w:val="9"/>
    <w:unhideWhenUsed/>
    <w:qFormat/>
    <w:locked/>
    <w:rPr>
      <w:rFonts w:ascii="等线 Light" w:eastAsia="等线 Light" w:hAnsi="等线 Light" w:cs="Times New Roman"/>
      <w:b/>
      <w:sz w:val="32"/>
    </w:rPr>
  </w:style>
  <w:style w:type="character" w:customStyle="1" w:styleId="3Char">
    <w:name w:val="标题 3 Char"/>
    <w:basedOn w:val="a4"/>
    <w:link w:val="3"/>
    <w:uiPriority w:val="9"/>
    <w:unhideWhenUsed/>
    <w:qFormat/>
    <w:locked/>
    <w:rPr>
      <w:rFonts w:cs="Times New Roman"/>
      <w:b/>
      <w:sz w:val="32"/>
    </w:rPr>
  </w:style>
  <w:style w:type="character" w:customStyle="1" w:styleId="4Char">
    <w:name w:val="标题 4 Char"/>
    <w:basedOn w:val="a4"/>
    <w:link w:val="4"/>
    <w:uiPriority w:val="9"/>
    <w:unhideWhenUsed/>
    <w:qFormat/>
    <w:locked/>
    <w:rPr>
      <w:rFonts w:ascii="等线 Light" w:eastAsia="等线 Light" w:hAnsi="等线 Light" w:cs="Times New Roman"/>
      <w:b/>
      <w:sz w:val="28"/>
    </w:rPr>
  </w:style>
  <w:style w:type="character" w:customStyle="1" w:styleId="af4">
    <w:name w:val="页眉 字符"/>
    <w:uiPriority w:val="99"/>
    <w:unhideWhenUsed/>
    <w:qFormat/>
    <w:rPr>
      <w:kern w:val="2"/>
      <w:sz w:val="18"/>
    </w:rPr>
  </w:style>
  <w:style w:type="character" w:customStyle="1" w:styleId="31">
    <w:name w:val="页脚 字符3"/>
    <w:uiPriority w:val="99"/>
    <w:unhideWhenUsed/>
    <w:qFormat/>
    <w:rPr>
      <w:sz w:val="18"/>
    </w:rPr>
  </w:style>
  <w:style w:type="character" w:customStyle="1" w:styleId="Char2">
    <w:name w:val="页眉 Char"/>
    <w:link w:val="aa"/>
    <w:uiPriority w:val="99"/>
    <w:unhideWhenUsed/>
    <w:qFormat/>
    <w:locked/>
    <w:rPr>
      <w:kern w:val="2"/>
      <w:sz w:val="18"/>
    </w:rPr>
  </w:style>
  <w:style w:type="character" w:customStyle="1" w:styleId="21">
    <w:name w:val="页脚 字符21"/>
    <w:uiPriority w:val="99"/>
    <w:unhideWhenUsed/>
    <w:qFormat/>
    <w:rPr>
      <w:sz w:val="18"/>
    </w:rPr>
  </w:style>
  <w:style w:type="character" w:customStyle="1" w:styleId="11">
    <w:name w:val="页眉 字符1"/>
    <w:uiPriority w:val="99"/>
    <w:unhideWhenUsed/>
    <w:qFormat/>
    <w:rPr>
      <w:sz w:val="18"/>
    </w:rPr>
  </w:style>
  <w:style w:type="character" w:customStyle="1" w:styleId="110">
    <w:name w:val="页眉 字符11"/>
    <w:uiPriority w:val="99"/>
    <w:unhideWhenUsed/>
    <w:qFormat/>
    <w:rPr>
      <w:sz w:val="18"/>
    </w:rPr>
  </w:style>
  <w:style w:type="character" w:customStyle="1" w:styleId="22">
    <w:name w:val="页脚 字符2"/>
    <w:uiPriority w:val="99"/>
    <w:unhideWhenUsed/>
    <w:qFormat/>
    <w:rPr>
      <w:sz w:val="18"/>
    </w:rPr>
  </w:style>
  <w:style w:type="character" w:customStyle="1" w:styleId="af5">
    <w:name w:val="页脚 字符"/>
    <w:uiPriority w:val="99"/>
    <w:unhideWhenUsed/>
    <w:qFormat/>
    <w:rPr>
      <w:kern w:val="2"/>
      <w:sz w:val="18"/>
    </w:rPr>
  </w:style>
  <w:style w:type="character" w:customStyle="1" w:styleId="Char1">
    <w:name w:val="页脚 Char"/>
    <w:link w:val="a9"/>
    <w:uiPriority w:val="99"/>
    <w:unhideWhenUsed/>
    <w:qFormat/>
    <w:locked/>
    <w:rPr>
      <w:kern w:val="2"/>
      <w:sz w:val="18"/>
    </w:rPr>
  </w:style>
  <w:style w:type="character" w:customStyle="1" w:styleId="111">
    <w:name w:val="页脚 字符11"/>
    <w:uiPriority w:val="99"/>
    <w:unhideWhenUsed/>
    <w:qFormat/>
    <w:rPr>
      <w:sz w:val="18"/>
    </w:rPr>
  </w:style>
  <w:style w:type="character" w:customStyle="1" w:styleId="32">
    <w:name w:val="页眉 字符3"/>
    <w:uiPriority w:val="99"/>
    <w:unhideWhenUsed/>
    <w:qFormat/>
    <w:rPr>
      <w:sz w:val="18"/>
    </w:rPr>
  </w:style>
  <w:style w:type="character" w:customStyle="1" w:styleId="23">
    <w:name w:val="页眉 字符2"/>
    <w:uiPriority w:val="99"/>
    <w:unhideWhenUsed/>
    <w:qFormat/>
    <w:rPr>
      <w:sz w:val="18"/>
    </w:rPr>
  </w:style>
  <w:style w:type="character" w:customStyle="1" w:styleId="12">
    <w:name w:val="页脚 字符1"/>
    <w:uiPriority w:val="99"/>
    <w:unhideWhenUsed/>
    <w:qFormat/>
    <w:rPr>
      <w:sz w:val="18"/>
    </w:rPr>
  </w:style>
  <w:style w:type="character" w:customStyle="1" w:styleId="210">
    <w:name w:val="页眉 字符21"/>
    <w:uiPriority w:val="99"/>
    <w:unhideWhenUsed/>
    <w:qFormat/>
    <w:rPr>
      <w:sz w:val="18"/>
    </w:rPr>
  </w:style>
  <w:style w:type="paragraph" w:customStyle="1" w:styleId="CM39">
    <w:name w:val="CM39"/>
    <w:basedOn w:val="Default"/>
    <w:next w:val="Default"/>
    <w:uiPriority w:val="99"/>
    <w:unhideWhenUsed/>
    <w:qFormat/>
  </w:style>
  <w:style w:type="paragraph" w:customStyle="1" w:styleId="Default">
    <w:name w:val="Default"/>
    <w:uiPriority w:val="99"/>
    <w:unhideWhenUsed/>
    <w:qFormat/>
    <w:pPr>
      <w:widowControl w:val="0"/>
      <w:autoSpaceDE w:val="0"/>
      <w:autoSpaceDN w:val="0"/>
      <w:adjustRightInd w:val="0"/>
    </w:pPr>
    <w:rPr>
      <w:color w:val="000000"/>
      <w:sz w:val="24"/>
      <w:szCs w:val="24"/>
    </w:rPr>
  </w:style>
  <w:style w:type="character" w:customStyle="1" w:styleId="50">
    <w:name w:val="页脚 字符5"/>
    <w:basedOn w:val="a4"/>
    <w:uiPriority w:val="99"/>
    <w:semiHidden/>
    <w:qFormat/>
    <w:rPr>
      <w:kern w:val="2"/>
      <w:sz w:val="18"/>
      <w:szCs w:val="18"/>
    </w:rPr>
  </w:style>
  <w:style w:type="character" w:customStyle="1" w:styleId="516">
    <w:name w:val="页脚 字符516"/>
    <w:basedOn w:val="a4"/>
    <w:uiPriority w:val="99"/>
    <w:semiHidden/>
    <w:qFormat/>
    <w:rPr>
      <w:rFonts w:cs="Times New Roman"/>
      <w:kern w:val="2"/>
      <w:sz w:val="18"/>
      <w:szCs w:val="18"/>
    </w:rPr>
  </w:style>
  <w:style w:type="character" w:customStyle="1" w:styleId="515">
    <w:name w:val="页脚 字符515"/>
    <w:basedOn w:val="a4"/>
    <w:uiPriority w:val="99"/>
    <w:semiHidden/>
    <w:qFormat/>
    <w:rPr>
      <w:rFonts w:cs="Times New Roman"/>
      <w:kern w:val="2"/>
      <w:sz w:val="18"/>
      <w:szCs w:val="18"/>
    </w:rPr>
  </w:style>
  <w:style w:type="character" w:customStyle="1" w:styleId="514">
    <w:name w:val="页脚 字符514"/>
    <w:uiPriority w:val="99"/>
    <w:semiHidden/>
    <w:qFormat/>
    <w:rPr>
      <w:sz w:val="18"/>
    </w:rPr>
  </w:style>
  <w:style w:type="character" w:customStyle="1" w:styleId="513">
    <w:name w:val="页脚 字符513"/>
    <w:uiPriority w:val="99"/>
    <w:semiHidden/>
    <w:qFormat/>
    <w:rPr>
      <w:sz w:val="18"/>
    </w:rPr>
  </w:style>
  <w:style w:type="character" w:customStyle="1" w:styleId="512">
    <w:name w:val="页脚 字符512"/>
    <w:uiPriority w:val="99"/>
    <w:semiHidden/>
    <w:qFormat/>
    <w:rPr>
      <w:sz w:val="18"/>
    </w:rPr>
  </w:style>
  <w:style w:type="character" w:customStyle="1" w:styleId="511">
    <w:name w:val="页脚 字符511"/>
    <w:uiPriority w:val="99"/>
    <w:semiHidden/>
    <w:qFormat/>
    <w:rPr>
      <w:sz w:val="18"/>
    </w:rPr>
  </w:style>
  <w:style w:type="character" w:customStyle="1" w:styleId="510">
    <w:name w:val="页脚 字符510"/>
    <w:uiPriority w:val="99"/>
    <w:semiHidden/>
    <w:qFormat/>
    <w:rPr>
      <w:sz w:val="18"/>
    </w:rPr>
  </w:style>
  <w:style w:type="character" w:customStyle="1" w:styleId="59">
    <w:name w:val="页脚 字符59"/>
    <w:uiPriority w:val="99"/>
    <w:semiHidden/>
    <w:qFormat/>
    <w:rPr>
      <w:sz w:val="18"/>
    </w:rPr>
  </w:style>
  <w:style w:type="character" w:customStyle="1" w:styleId="58">
    <w:name w:val="页脚 字符58"/>
    <w:uiPriority w:val="99"/>
    <w:semiHidden/>
    <w:qFormat/>
    <w:rPr>
      <w:sz w:val="18"/>
    </w:rPr>
  </w:style>
  <w:style w:type="character" w:customStyle="1" w:styleId="57">
    <w:name w:val="页脚 字符57"/>
    <w:uiPriority w:val="99"/>
    <w:semiHidden/>
    <w:qFormat/>
    <w:rPr>
      <w:sz w:val="18"/>
    </w:rPr>
  </w:style>
  <w:style w:type="character" w:customStyle="1" w:styleId="56">
    <w:name w:val="页脚 字符56"/>
    <w:uiPriority w:val="99"/>
    <w:semiHidden/>
    <w:qFormat/>
    <w:rPr>
      <w:sz w:val="18"/>
    </w:rPr>
  </w:style>
  <w:style w:type="character" w:customStyle="1" w:styleId="55">
    <w:name w:val="页脚 字符55"/>
    <w:uiPriority w:val="99"/>
    <w:semiHidden/>
    <w:qFormat/>
    <w:rPr>
      <w:sz w:val="18"/>
    </w:rPr>
  </w:style>
  <w:style w:type="character" w:customStyle="1" w:styleId="54">
    <w:name w:val="页脚 字符54"/>
    <w:uiPriority w:val="99"/>
    <w:semiHidden/>
    <w:qFormat/>
    <w:rPr>
      <w:sz w:val="18"/>
    </w:rPr>
  </w:style>
  <w:style w:type="character" w:customStyle="1" w:styleId="53">
    <w:name w:val="页脚 字符53"/>
    <w:uiPriority w:val="99"/>
    <w:semiHidden/>
    <w:qFormat/>
    <w:rPr>
      <w:sz w:val="18"/>
    </w:rPr>
  </w:style>
  <w:style w:type="character" w:customStyle="1" w:styleId="52">
    <w:name w:val="页脚 字符52"/>
    <w:uiPriority w:val="99"/>
    <w:semiHidden/>
    <w:qFormat/>
    <w:rPr>
      <w:sz w:val="18"/>
    </w:rPr>
  </w:style>
  <w:style w:type="character" w:customStyle="1" w:styleId="51">
    <w:name w:val="页脚 字符51"/>
    <w:uiPriority w:val="99"/>
    <w:semiHidden/>
    <w:qFormat/>
    <w:rPr>
      <w:sz w:val="18"/>
    </w:rPr>
  </w:style>
  <w:style w:type="paragraph" w:customStyle="1" w:styleId="CM13">
    <w:name w:val="CM13"/>
    <w:basedOn w:val="Default"/>
    <w:next w:val="Default"/>
    <w:uiPriority w:val="99"/>
    <w:unhideWhenUsed/>
    <w:qFormat/>
    <w:pPr>
      <w:spacing w:line="323" w:lineRule="atLeast"/>
    </w:pPr>
  </w:style>
  <w:style w:type="paragraph" w:customStyle="1" w:styleId="CM3">
    <w:name w:val="CM3"/>
    <w:basedOn w:val="Default"/>
    <w:next w:val="Default"/>
    <w:uiPriority w:val="99"/>
    <w:unhideWhenUsed/>
    <w:qFormat/>
  </w:style>
  <w:style w:type="paragraph" w:customStyle="1" w:styleId="CM7">
    <w:name w:val="CM7"/>
    <w:basedOn w:val="Default"/>
    <w:next w:val="Default"/>
    <w:uiPriority w:val="99"/>
    <w:unhideWhenUsed/>
    <w:qFormat/>
    <w:pPr>
      <w:spacing w:line="320" w:lineRule="atLeast"/>
    </w:pPr>
  </w:style>
  <w:style w:type="paragraph" w:customStyle="1" w:styleId="CM22">
    <w:name w:val="CM22"/>
    <w:basedOn w:val="Default"/>
    <w:next w:val="Default"/>
    <w:uiPriority w:val="99"/>
    <w:unhideWhenUsed/>
    <w:qFormat/>
    <w:pPr>
      <w:spacing w:line="273" w:lineRule="atLeast"/>
    </w:pPr>
  </w:style>
  <w:style w:type="character" w:customStyle="1" w:styleId="5a">
    <w:name w:val="页眉 字符5"/>
    <w:basedOn w:val="a4"/>
    <w:uiPriority w:val="99"/>
    <w:semiHidden/>
    <w:qFormat/>
    <w:rPr>
      <w:kern w:val="2"/>
      <w:sz w:val="18"/>
      <w:szCs w:val="18"/>
    </w:rPr>
  </w:style>
  <w:style w:type="character" w:customStyle="1" w:styleId="5160">
    <w:name w:val="页眉 字符516"/>
    <w:basedOn w:val="a4"/>
    <w:uiPriority w:val="99"/>
    <w:semiHidden/>
    <w:qFormat/>
    <w:rPr>
      <w:rFonts w:cs="Times New Roman"/>
      <w:kern w:val="2"/>
      <w:sz w:val="18"/>
      <w:szCs w:val="18"/>
    </w:rPr>
  </w:style>
  <w:style w:type="character" w:customStyle="1" w:styleId="5150">
    <w:name w:val="页眉 字符515"/>
    <w:basedOn w:val="a4"/>
    <w:uiPriority w:val="99"/>
    <w:semiHidden/>
    <w:qFormat/>
    <w:rPr>
      <w:rFonts w:cs="Times New Roman"/>
      <w:kern w:val="2"/>
      <w:sz w:val="18"/>
      <w:szCs w:val="18"/>
    </w:rPr>
  </w:style>
  <w:style w:type="character" w:customStyle="1" w:styleId="5140">
    <w:name w:val="页眉 字符514"/>
    <w:uiPriority w:val="99"/>
    <w:semiHidden/>
    <w:qFormat/>
    <w:rPr>
      <w:sz w:val="18"/>
    </w:rPr>
  </w:style>
  <w:style w:type="character" w:customStyle="1" w:styleId="5130">
    <w:name w:val="页眉 字符513"/>
    <w:uiPriority w:val="99"/>
    <w:semiHidden/>
    <w:qFormat/>
    <w:rPr>
      <w:sz w:val="18"/>
    </w:rPr>
  </w:style>
  <w:style w:type="character" w:customStyle="1" w:styleId="5120">
    <w:name w:val="页眉 字符512"/>
    <w:uiPriority w:val="99"/>
    <w:semiHidden/>
    <w:qFormat/>
    <w:rPr>
      <w:sz w:val="18"/>
    </w:rPr>
  </w:style>
  <w:style w:type="character" w:customStyle="1" w:styleId="5110">
    <w:name w:val="页眉 字符511"/>
    <w:uiPriority w:val="99"/>
    <w:semiHidden/>
    <w:qFormat/>
    <w:rPr>
      <w:sz w:val="18"/>
    </w:rPr>
  </w:style>
  <w:style w:type="character" w:customStyle="1" w:styleId="5100">
    <w:name w:val="页眉 字符510"/>
    <w:uiPriority w:val="99"/>
    <w:semiHidden/>
    <w:qFormat/>
    <w:rPr>
      <w:sz w:val="18"/>
    </w:rPr>
  </w:style>
  <w:style w:type="character" w:customStyle="1" w:styleId="590">
    <w:name w:val="页眉 字符59"/>
    <w:uiPriority w:val="99"/>
    <w:semiHidden/>
    <w:qFormat/>
    <w:rPr>
      <w:sz w:val="18"/>
    </w:rPr>
  </w:style>
  <w:style w:type="character" w:customStyle="1" w:styleId="580">
    <w:name w:val="页眉 字符58"/>
    <w:uiPriority w:val="99"/>
    <w:semiHidden/>
    <w:qFormat/>
    <w:rPr>
      <w:sz w:val="18"/>
    </w:rPr>
  </w:style>
  <w:style w:type="character" w:customStyle="1" w:styleId="570">
    <w:name w:val="页眉 字符57"/>
    <w:uiPriority w:val="99"/>
    <w:semiHidden/>
    <w:qFormat/>
    <w:rPr>
      <w:sz w:val="18"/>
    </w:rPr>
  </w:style>
  <w:style w:type="character" w:customStyle="1" w:styleId="560">
    <w:name w:val="页眉 字符56"/>
    <w:uiPriority w:val="99"/>
    <w:semiHidden/>
    <w:qFormat/>
    <w:rPr>
      <w:sz w:val="18"/>
    </w:rPr>
  </w:style>
  <w:style w:type="character" w:customStyle="1" w:styleId="550">
    <w:name w:val="页眉 字符55"/>
    <w:uiPriority w:val="99"/>
    <w:semiHidden/>
    <w:qFormat/>
    <w:rPr>
      <w:sz w:val="18"/>
    </w:rPr>
  </w:style>
  <w:style w:type="character" w:customStyle="1" w:styleId="540">
    <w:name w:val="页眉 字符54"/>
    <w:uiPriority w:val="99"/>
    <w:semiHidden/>
    <w:qFormat/>
    <w:rPr>
      <w:sz w:val="18"/>
    </w:rPr>
  </w:style>
  <w:style w:type="character" w:customStyle="1" w:styleId="530">
    <w:name w:val="页眉 字符53"/>
    <w:uiPriority w:val="99"/>
    <w:semiHidden/>
    <w:qFormat/>
    <w:rPr>
      <w:sz w:val="18"/>
    </w:rPr>
  </w:style>
  <w:style w:type="character" w:customStyle="1" w:styleId="520">
    <w:name w:val="页眉 字符52"/>
    <w:uiPriority w:val="99"/>
    <w:semiHidden/>
    <w:qFormat/>
    <w:rPr>
      <w:sz w:val="18"/>
    </w:rPr>
  </w:style>
  <w:style w:type="character" w:customStyle="1" w:styleId="517">
    <w:name w:val="页眉 字符51"/>
    <w:uiPriority w:val="99"/>
    <w:semiHidden/>
    <w:qFormat/>
    <w:rPr>
      <w:sz w:val="18"/>
    </w:rPr>
  </w:style>
  <w:style w:type="paragraph" w:customStyle="1" w:styleId="CM42">
    <w:name w:val="CM42"/>
    <w:basedOn w:val="Default"/>
    <w:next w:val="Default"/>
    <w:uiPriority w:val="99"/>
    <w:unhideWhenUsed/>
    <w:qFormat/>
  </w:style>
  <w:style w:type="paragraph" w:customStyle="1" w:styleId="CM5">
    <w:name w:val="CM5"/>
    <w:basedOn w:val="Default"/>
    <w:next w:val="Default"/>
    <w:uiPriority w:val="99"/>
    <w:unhideWhenUsed/>
    <w:qFormat/>
  </w:style>
  <w:style w:type="paragraph" w:customStyle="1" w:styleId="CM21">
    <w:name w:val="CM21"/>
    <w:basedOn w:val="Default"/>
    <w:next w:val="Default"/>
    <w:uiPriority w:val="99"/>
    <w:unhideWhenUsed/>
    <w:qFormat/>
    <w:pPr>
      <w:spacing w:line="273" w:lineRule="atLeast"/>
    </w:pPr>
  </w:style>
  <w:style w:type="paragraph" w:customStyle="1" w:styleId="CM40">
    <w:name w:val="CM40"/>
    <w:basedOn w:val="Default"/>
    <w:next w:val="Default"/>
    <w:uiPriority w:val="99"/>
    <w:unhideWhenUsed/>
    <w:qFormat/>
  </w:style>
  <w:style w:type="paragraph" w:customStyle="1" w:styleId="CM11">
    <w:name w:val="CM11"/>
    <w:basedOn w:val="Default"/>
    <w:next w:val="Default"/>
    <w:uiPriority w:val="99"/>
    <w:unhideWhenUsed/>
    <w:qFormat/>
    <w:pPr>
      <w:spacing w:line="323" w:lineRule="atLeast"/>
    </w:pPr>
  </w:style>
  <w:style w:type="paragraph" w:customStyle="1" w:styleId="CM1">
    <w:name w:val="CM1"/>
    <w:basedOn w:val="Default"/>
    <w:next w:val="Default"/>
    <w:uiPriority w:val="99"/>
    <w:unhideWhenUsed/>
    <w:qFormat/>
  </w:style>
  <w:style w:type="paragraph" w:customStyle="1" w:styleId="CM9">
    <w:name w:val="CM9"/>
    <w:basedOn w:val="Default"/>
    <w:next w:val="Default"/>
    <w:uiPriority w:val="99"/>
    <w:unhideWhenUsed/>
    <w:qFormat/>
    <w:pPr>
      <w:spacing w:line="320" w:lineRule="atLeast"/>
    </w:pPr>
  </w:style>
  <w:style w:type="paragraph" w:customStyle="1" w:styleId="CM15">
    <w:name w:val="CM15"/>
    <w:basedOn w:val="Default"/>
    <w:next w:val="Default"/>
    <w:uiPriority w:val="99"/>
    <w:unhideWhenUsed/>
    <w:qFormat/>
    <w:pPr>
      <w:spacing w:line="323" w:lineRule="atLeast"/>
    </w:pPr>
  </w:style>
  <w:style w:type="paragraph" w:customStyle="1" w:styleId="CM41">
    <w:name w:val="CM41"/>
    <w:basedOn w:val="Default"/>
    <w:next w:val="Default"/>
    <w:uiPriority w:val="99"/>
    <w:unhideWhenUsed/>
    <w:qFormat/>
  </w:style>
  <w:style w:type="paragraph" w:customStyle="1" w:styleId="CM4">
    <w:name w:val="CM4"/>
    <w:basedOn w:val="Default"/>
    <w:next w:val="Default"/>
    <w:uiPriority w:val="99"/>
    <w:unhideWhenUsed/>
    <w:qFormat/>
    <w:pPr>
      <w:spacing w:line="340" w:lineRule="atLeast"/>
    </w:pPr>
  </w:style>
  <w:style w:type="paragraph" w:customStyle="1" w:styleId="CM14">
    <w:name w:val="CM14"/>
    <w:basedOn w:val="Default"/>
    <w:next w:val="Default"/>
    <w:uiPriority w:val="99"/>
    <w:unhideWhenUsed/>
    <w:qFormat/>
    <w:pPr>
      <w:spacing w:line="323" w:lineRule="atLeast"/>
    </w:pPr>
  </w:style>
  <w:style w:type="paragraph" w:customStyle="1" w:styleId="TOC1">
    <w:name w:val="TOC 标题1"/>
    <w:basedOn w:val="1"/>
    <w:next w:val="a3"/>
    <w:uiPriority w:val="39"/>
    <w:qFormat/>
    <w:pPr>
      <w:spacing w:before="240" w:after="0" w:line="259" w:lineRule="auto"/>
      <w:jc w:val="left"/>
    </w:pPr>
    <w:rPr>
      <w:rFonts w:ascii="等线 Light" w:eastAsia="等线 Light" w:hAnsi="等线 Light"/>
      <w:b w:val="0"/>
      <w:sz w:val="32"/>
      <w:szCs w:val="32"/>
    </w:rPr>
  </w:style>
  <w:style w:type="paragraph" w:customStyle="1" w:styleId="CM2">
    <w:name w:val="CM2"/>
    <w:basedOn w:val="Default"/>
    <w:next w:val="Default"/>
    <w:uiPriority w:val="99"/>
    <w:unhideWhenUsed/>
    <w:qFormat/>
    <w:pPr>
      <w:spacing w:line="520" w:lineRule="atLeast"/>
    </w:pPr>
  </w:style>
  <w:style w:type="paragraph" w:customStyle="1" w:styleId="CM6">
    <w:name w:val="CM6"/>
    <w:basedOn w:val="Default"/>
    <w:next w:val="Default"/>
    <w:uiPriority w:val="99"/>
    <w:unhideWhenUsed/>
    <w:qFormat/>
  </w:style>
  <w:style w:type="paragraph" w:customStyle="1" w:styleId="CM38">
    <w:name w:val="CM38"/>
    <w:basedOn w:val="Default"/>
    <w:next w:val="Default"/>
    <w:uiPriority w:val="99"/>
    <w:unhideWhenUsed/>
    <w:qFormat/>
  </w:style>
  <w:style w:type="paragraph" w:customStyle="1" w:styleId="CM23">
    <w:name w:val="CM23"/>
    <w:basedOn w:val="Default"/>
    <w:next w:val="Default"/>
    <w:uiPriority w:val="99"/>
    <w:unhideWhenUsed/>
    <w:qFormat/>
    <w:pPr>
      <w:spacing w:line="273" w:lineRule="atLeast"/>
    </w:pPr>
  </w:style>
  <w:style w:type="paragraph" w:customStyle="1" w:styleId="CM8">
    <w:name w:val="CM8"/>
    <w:basedOn w:val="Default"/>
    <w:next w:val="Default"/>
    <w:uiPriority w:val="99"/>
    <w:unhideWhenUsed/>
    <w:qFormat/>
    <w:pPr>
      <w:spacing w:line="320" w:lineRule="atLeast"/>
    </w:pPr>
  </w:style>
  <w:style w:type="character" w:customStyle="1" w:styleId="Other1">
    <w:name w:val="Other|1_"/>
    <w:basedOn w:val="a4"/>
    <w:link w:val="Other10"/>
    <w:qFormat/>
    <w:rPr>
      <w:rFonts w:ascii="宋体" w:hAnsi="宋体" w:cs="宋体"/>
      <w:lang w:val="zh-TW" w:eastAsia="zh-TW" w:bidi="zh-TW"/>
    </w:rPr>
  </w:style>
  <w:style w:type="paragraph" w:customStyle="1" w:styleId="Other10">
    <w:name w:val="Other|1"/>
    <w:basedOn w:val="a3"/>
    <w:link w:val="Other1"/>
    <w:qFormat/>
    <w:pPr>
      <w:widowControl w:val="0"/>
      <w:spacing w:after="70" w:line="319" w:lineRule="auto"/>
      <w:ind w:firstLine="400"/>
      <w:jc w:val="left"/>
    </w:pPr>
    <w:rPr>
      <w:rFonts w:ascii="宋体" w:hAnsi="宋体" w:cs="宋体"/>
      <w:kern w:val="0"/>
      <w:sz w:val="20"/>
      <w:szCs w:val="20"/>
      <w:lang w:val="zh-TW" w:eastAsia="zh-TW" w:bidi="zh-TW"/>
    </w:rPr>
  </w:style>
  <w:style w:type="character" w:styleId="af6">
    <w:name w:val="Placeholder Text"/>
    <w:basedOn w:val="a4"/>
    <w:uiPriority w:val="99"/>
    <w:semiHidden/>
    <w:qFormat/>
    <w:rPr>
      <w:color w:val="808080"/>
    </w:rPr>
  </w:style>
  <w:style w:type="paragraph" w:customStyle="1" w:styleId="13">
    <w:name w:val="修订1"/>
    <w:hidden/>
    <w:uiPriority w:val="99"/>
    <w:semiHidden/>
    <w:qFormat/>
    <w:rPr>
      <w:kern w:val="2"/>
      <w:sz w:val="21"/>
      <w:szCs w:val="21"/>
    </w:rPr>
  </w:style>
  <w:style w:type="character" w:customStyle="1" w:styleId="Char">
    <w:name w:val="批注文字 Char"/>
    <w:basedOn w:val="a4"/>
    <w:link w:val="a7"/>
    <w:uiPriority w:val="99"/>
    <w:qFormat/>
    <w:rPr>
      <w:kern w:val="2"/>
      <w:sz w:val="21"/>
      <w:szCs w:val="21"/>
    </w:rPr>
  </w:style>
  <w:style w:type="character" w:customStyle="1" w:styleId="Char3">
    <w:name w:val="批注主题 Char"/>
    <w:basedOn w:val="Char"/>
    <w:link w:val="ac"/>
    <w:uiPriority w:val="99"/>
    <w:qFormat/>
    <w:rPr>
      <w:b/>
      <w:bCs/>
      <w:kern w:val="2"/>
      <w:sz w:val="21"/>
      <w:szCs w:val="21"/>
    </w:rPr>
  </w:style>
  <w:style w:type="paragraph" w:customStyle="1" w:styleId="24">
    <w:name w:val="修订2"/>
    <w:hidden/>
    <w:uiPriority w:val="99"/>
    <w:semiHidden/>
    <w:qFormat/>
    <w:rPr>
      <w:kern w:val="2"/>
      <w:sz w:val="21"/>
      <w:szCs w:val="21"/>
    </w:rPr>
  </w:style>
  <w:style w:type="character" w:customStyle="1" w:styleId="font61">
    <w:name w:val="font61"/>
    <w:basedOn w:val="a4"/>
    <w:qFormat/>
    <w:rPr>
      <w:rFonts w:ascii="宋体" w:eastAsia="宋体" w:hAnsi="宋体" w:cs="宋体" w:hint="eastAsia"/>
      <w:color w:val="000000"/>
      <w:sz w:val="21"/>
      <w:szCs w:val="21"/>
      <w:u w:val="none"/>
    </w:rPr>
  </w:style>
  <w:style w:type="paragraph" w:customStyle="1" w:styleId="WPSOffice1">
    <w:name w:val="WPSOffice手动目录 1"/>
    <w:qFormat/>
  </w:style>
  <w:style w:type="paragraph" w:styleId="af7">
    <w:name w:val="List Paragraph"/>
    <w:basedOn w:val="a3"/>
    <w:uiPriority w:val="99"/>
    <w:qFormat/>
    <w:pPr>
      <w:ind w:firstLineChars="200" w:firstLine="420"/>
    </w:pPr>
  </w:style>
  <w:style w:type="paragraph" w:customStyle="1" w:styleId="33">
    <w:name w:val="修订3"/>
    <w:hidden/>
    <w:uiPriority w:val="99"/>
    <w:unhideWhenUsed/>
    <w:qFormat/>
    <w:rPr>
      <w:kern w:val="2"/>
      <w:sz w:val="21"/>
      <w:szCs w:val="21"/>
    </w:rPr>
  </w:style>
  <w:style w:type="paragraph" w:customStyle="1" w:styleId="310">
    <w:name w:val="修订31"/>
    <w:hidden/>
    <w:uiPriority w:val="99"/>
    <w:unhideWhenUsed/>
    <w:qFormat/>
    <w:rPr>
      <w:kern w:val="2"/>
      <w:sz w:val="21"/>
      <w:szCs w:val="21"/>
    </w:rPr>
  </w:style>
  <w:style w:type="paragraph" w:customStyle="1" w:styleId="41">
    <w:name w:val="修订4"/>
    <w:hidden/>
    <w:uiPriority w:val="99"/>
    <w:unhideWhenUsed/>
    <w:qFormat/>
    <w:rPr>
      <w:kern w:val="2"/>
      <w:sz w:val="21"/>
      <w:szCs w:val="21"/>
    </w:rPr>
  </w:style>
  <w:style w:type="paragraph" w:customStyle="1" w:styleId="5b">
    <w:name w:val="修订5"/>
    <w:hidden/>
    <w:uiPriority w:val="99"/>
    <w:unhideWhenUsed/>
    <w:rPr>
      <w:kern w:val="2"/>
      <w:sz w:val="21"/>
      <w:szCs w:val="21"/>
    </w:rPr>
  </w:style>
  <w:style w:type="paragraph" w:customStyle="1" w:styleId="60">
    <w:name w:val="修订6"/>
    <w:hidden/>
    <w:uiPriority w:val="99"/>
    <w:unhideWhenUsed/>
    <w:qFormat/>
    <w:rPr>
      <w:kern w:val="2"/>
      <w:sz w:val="21"/>
      <w:szCs w:val="21"/>
    </w:rPr>
  </w:style>
  <w:style w:type="character" w:customStyle="1" w:styleId="Char0">
    <w:name w:val="日期 Char"/>
    <w:basedOn w:val="a4"/>
    <w:link w:val="a8"/>
    <w:uiPriority w:val="99"/>
    <w:rPr>
      <w:kern w:val="2"/>
      <w:sz w:val="21"/>
      <w:szCs w:val="21"/>
    </w:rPr>
  </w:style>
  <w:style w:type="paragraph" w:customStyle="1" w:styleId="a">
    <w:name w:val="注："/>
    <w:next w:val="a3"/>
    <w:qFormat/>
    <w:pPr>
      <w:widowControl w:val="0"/>
      <w:numPr>
        <w:numId w:val="1"/>
      </w:numPr>
      <w:autoSpaceDE w:val="0"/>
      <w:autoSpaceDN w:val="0"/>
      <w:jc w:val="both"/>
    </w:pPr>
    <w:rPr>
      <w:rFonts w:ascii="宋体" w:eastAsia="等线" w:hAnsi="等线"/>
      <w:sz w:val="18"/>
      <w:szCs w:val="22"/>
    </w:rPr>
  </w:style>
  <w:style w:type="paragraph" w:customStyle="1" w:styleId="a1">
    <w:name w:val="二级条标题"/>
    <w:basedOn w:val="a3"/>
    <w:next w:val="a3"/>
    <w:uiPriority w:val="99"/>
    <w:qFormat/>
    <w:pPr>
      <w:numPr>
        <w:ilvl w:val="3"/>
        <w:numId w:val="1"/>
      </w:numPr>
      <w:jc w:val="left"/>
      <w:outlineLvl w:val="3"/>
    </w:pPr>
    <w:rPr>
      <w:rFonts w:ascii="等线" w:eastAsia="黑体" w:hAnsi="等线"/>
      <w:kern w:val="0"/>
      <w:szCs w:val="22"/>
    </w:rPr>
  </w:style>
  <w:style w:type="paragraph" w:customStyle="1" w:styleId="a2">
    <w:name w:val="五级条标题"/>
    <w:basedOn w:val="a3"/>
    <w:next w:val="a3"/>
    <w:qFormat/>
    <w:pPr>
      <w:numPr>
        <w:ilvl w:val="6"/>
        <w:numId w:val="1"/>
      </w:numPr>
      <w:jc w:val="left"/>
      <w:outlineLvl w:val="6"/>
    </w:pPr>
    <w:rPr>
      <w:rFonts w:ascii="等线" w:eastAsia="黑体" w:hAnsi="等线"/>
      <w:kern w:val="0"/>
      <w:szCs w:val="22"/>
    </w:rPr>
  </w:style>
  <w:style w:type="paragraph" w:customStyle="1" w:styleId="a0">
    <w:name w:val="一级无"/>
    <w:basedOn w:val="a3"/>
    <w:pPr>
      <w:numPr>
        <w:ilvl w:val="2"/>
        <w:numId w:val="1"/>
      </w:numPr>
      <w:jc w:val="left"/>
      <w:outlineLvl w:val="2"/>
    </w:pPr>
    <w:rPr>
      <w:rFonts w:ascii="宋体" w:hAnsi="黑体"/>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uiPriority="0"/>
    <w:lsdException w:name="heading 3"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header" w:unhideWhenUsed="1"/>
    <w:lsdException w:name="footer" w:unhideWhenUsed="1"/>
    <w:lsdException w:name="caption" w:semiHidden="1" w:unhideWhenUsed="1"/>
    <w:lsdException w:name="page number" w:unhideWhenUsed="1"/>
    <w:lsdException w:name="Default Paragraph Font" w:semiHidden="1" w:uiPriority="1" w:unhideWhenUsed="1" w:qFormat="0"/>
    <w:lsdException w:name="Hyperlink" w:unhideWhenUsed="1"/>
    <w:lsdException w:name="Followed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3">
    <w:name w:val="Normal"/>
    <w:qFormat/>
    <w:pPr>
      <w:jc w:val="both"/>
    </w:pPr>
    <w:rPr>
      <w:kern w:val="2"/>
      <w:sz w:val="21"/>
      <w:szCs w:val="21"/>
    </w:rPr>
  </w:style>
  <w:style w:type="paragraph" w:styleId="1">
    <w:name w:val="heading 1"/>
    <w:basedOn w:val="a3"/>
    <w:next w:val="a3"/>
    <w:link w:val="1Char"/>
    <w:uiPriority w:val="99"/>
    <w:qFormat/>
    <w:pPr>
      <w:keepNext/>
      <w:keepLines/>
      <w:spacing w:before="340" w:after="330" w:line="576" w:lineRule="auto"/>
      <w:outlineLvl w:val="0"/>
    </w:pPr>
    <w:rPr>
      <w:b/>
      <w:kern w:val="44"/>
      <w:sz w:val="44"/>
      <w:szCs w:val="24"/>
    </w:rPr>
  </w:style>
  <w:style w:type="paragraph" w:styleId="2">
    <w:name w:val="heading 2"/>
    <w:basedOn w:val="a3"/>
    <w:next w:val="a3"/>
    <w:link w:val="2Char"/>
    <w:qFormat/>
    <w:pPr>
      <w:keepNext/>
      <w:keepLines/>
      <w:spacing w:before="260" w:after="260" w:line="413" w:lineRule="auto"/>
      <w:outlineLvl w:val="1"/>
    </w:pPr>
    <w:rPr>
      <w:rFonts w:ascii="Arial" w:eastAsia="黑体" w:hAnsi="Arial"/>
      <w:b/>
      <w:sz w:val="32"/>
      <w:szCs w:val="24"/>
    </w:rPr>
  </w:style>
  <w:style w:type="paragraph" w:styleId="3">
    <w:name w:val="heading 3"/>
    <w:basedOn w:val="a3"/>
    <w:next w:val="a3"/>
    <w:link w:val="3Char"/>
    <w:uiPriority w:val="9"/>
    <w:qFormat/>
    <w:pPr>
      <w:keepNext/>
      <w:keepLines/>
      <w:spacing w:before="260" w:after="260" w:line="413" w:lineRule="auto"/>
      <w:outlineLvl w:val="2"/>
    </w:pPr>
    <w:rPr>
      <w:b/>
      <w:sz w:val="32"/>
      <w:szCs w:val="24"/>
    </w:rPr>
  </w:style>
  <w:style w:type="paragraph" w:styleId="4">
    <w:name w:val="heading 4"/>
    <w:basedOn w:val="a3"/>
    <w:next w:val="a3"/>
    <w:link w:val="4Char"/>
    <w:uiPriority w:val="99"/>
    <w:qFormat/>
    <w:pPr>
      <w:keepNext/>
      <w:keepLines/>
      <w:spacing w:before="280" w:after="290" w:line="372" w:lineRule="auto"/>
      <w:outlineLvl w:val="3"/>
    </w:pPr>
    <w:rPr>
      <w:rFonts w:ascii="Arial" w:eastAsia="黑体" w:hAnsi="Arial"/>
      <w:b/>
      <w:sz w:val="28"/>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99"/>
    <w:unhideWhenUsed/>
    <w:qFormat/>
    <w:pPr>
      <w:ind w:left="1260"/>
      <w:jc w:val="left"/>
    </w:pPr>
    <w:rPr>
      <w:rFonts w:ascii="等线" w:eastAsia="等线"/>
      <w:sz w:val="18"/>
      <w:szCs w:val="18"/>
    </w:rPr>
  </w:style>
  <w:style w:type="paragraph" w:styleId="a7">
    <w:name w:val="annotation text"/>
    <w:basedOn w:val="a3"/>
    <w:link w:val="Char"/>
    <w:uiPriority w:val="99"/>
    <w:qFormat/>
    <w:pPr>
      <w:jc w:val="left"/>
    </w:pPr>
  </w:style>
  <w:style w:type="paragraph" w:styleId="5">
    <w:name w:val="toc 5"/>
    <w:basedOn w:val="a3"/>
    <w:next w:val="a3"/>
    <w:uiPriority w:val="99"/>
    <w:unhideWhenUsed/>
    <w:qFormat/>
    <w:pPr>
      <w:ind w:left="840"/>
      <w:jc w:val="left"/>
    </w:pPr>
    <w:rPr>
      <w:rFonts w:ascii="等线" w:eastAsia="等线"/>
      <w:sz w:val="18"/>
      <w:szCs w:val="18"/>
    </w:rPr>
  </w:style>
  <w:style w:type="paragraph" w:styleId="30">
    <w:name w:val="toc 3"/>
    <w:basedOn w:val="a3"/>
    <w:next w:val="a3"/>
    <w:uiPriority w:val="39"/>
    <w:unhideWhenUsed/>
    <w:qFormat/>
    <w:pPr>
      <w:ind w:left="420"/>
      <w:jc w:val="left"/>
    </w:pPr>
    <w:rPr>
      <w:rFonts w:ascii="等线" w:eastAsia="等线"/>
      <w:i/>
      <w:sz w:val="20"/>
      <w:szCs w:val="20"/>
    </w:rPr>
  </w:style>
  <w:style w:type="paragraph" w:styleId="8">
    <w:name w:val="toc 8"/>
    <w:basedOn w:val="a3"/>
    <w:next w:val="a3"/>
    <w:uiPriority w:val="99"/>
    <w:unhideWhenUsed/>
    <w:qFormat/>
    <w:pPr>
      <w:ind w:left="1470"/>
      <w:jc w:val="left"/>
    </w:pPr>
    <w:rPr>
      <w:rFonts w:ascii="等线" w:eastAsia="等线"/>
      <w:sz w:val="18"/>
      <w:szCs w:val="18"/>
    </w:rPr>
  </w:style>
  <w:style w:type="paragraph" w:styleId="a8">
    <w:name w:val="Date"/>
    <w:basedOn w:val="a3"/>
    <w:next w:val="a3"/>
    <w:link w:val="Char0"/>
    <w:uiPriority w:val="99"/>
    <w:qFormat/>
    <w:pPr>
      <w:ind w:leftChars="2500" w:left="100"/>
    </w:pPr>
  </w:style>
  <w:style w:type="paragraph" w:styleId="a9">
    <w:name w:val="footer"/>
    <w:basedOn w:val="a3"/>
    <w:link w:val="Char1"/>
    <w:uiPriority w:val="99"/>
    <w:unhideWhenUsed/>
    <w:qFormat/>
    <w:pPr>
      <w:tabs>
        <w:tab w:val="center" w:pos="4153"/>
        <w:tab w:val="right" w:pos="8306"/>
      </w:tabs>
      <w:snapToGrid w:val="0"/>
      <w:jc w:val="left"/>
    </w:pPr>
    <w:rPr>
      <w:sz w:val="18"/>
      <w:szCs w:val="24"/>
    </w:rPr>
  </w:style>
  <w:style w:type="paragraph" w:styleId="aa">
    <w:name w:val="header"/>
    <w:basedOn w:val="a3"/>
    <w:link w:val="Char2"/>
    <w:uiPriority w:val="99"/>
    <w:unhideWhenUsed/>
    <w:qFormat/>
    <w:pPr>
      <w:tabs>
        <w:tab w:val="center" w:pos="4153"/>
        <w:tab w:val="right" w:pos="8306"/>
      </w:tabs>
      <w:snapToGrid w:val="0"/>
    </w:pPr>
    <w:rPr>
      <w:sz w:val="18"/>
      <w:szCs w:val="24"/>
    </w:rPr>
  </w:style>
  <w:style w:type="paragraph" w:styleId="10">
    <w:name w:val="toc 1"/>
    <w:basedOn w:val="a3"/>
    <w:next w:val="a3"/>
    <w:uiPriority w:val="39"/>
    <w:unhideWhenUsed/>
    <w:qFormat/>
    <w:pPr>
      <w:spacing w:before="120" w:after="120"/>
      <w:jc w:val="left"/>
    </w:pPr>
    <w:rPr>
      <w:rFonts w:ascii="等线" w:eastAsia="等线"/>
      <w:b/>
      <w:caps/>
      <w:sz w:val="20"/>
      <w:szCs w:val="20"/>
    </w:rPr>
  </w:style>
  <w:style w:type="paragraph" w:styleId="40">
    <w:name w:val="toc 4"/>
    <w:basedOn w:val="a3"/>
    <w:next w:val="a3"/>
    <w:uiPriority w:val="99"/>
    <w:unhideWhenUsed/>
    <w:qFormat/>
    <w:pPr>
      <w:ind w:left="630"/>
      <w:jc w:val="left"/>
    </w:pPr>
    <w:rPr>
      <w:rFonts w:ascii="等线" w:eastAsia="等线"/>
      <w:sz w:val="18"/>
      <w:szCs w:val="18"/>
    </w:rPr>
  </w:style>
  <w:style w:type="paragraph" w:styleId="6">
    <w:name w:val="toc 6"/>
    <w:basedOn w:val="a3"/>
    <w:next w:val="a3"/>
    <w:uiPriority w:val="99"/>
    <w:unhideWhenUsed/>
    <w:qFormat/>
    <w:pPr>
      <w:ind w:left="1050"/>
      <w:jc w:val="left"/>
    </w:pPr>
    <w:rPr>
      <w:rFonts w:ascii="等线" w:eastAsia="等线"/>
      <w:sz w:val="18"/>
      <w:szCs w:val="18"/>
    </w:rPr>
  </w:style>
  <w:style w:type="paragraph" w:styleId="20">
    <w:name w:val="toc 2"/>
    <w:basedOn w:val="a3"/>
    <w:next w:val="a3"/>
    <w:uiPriority w:val="39"/>
    <w:unhideWhenUsed/>
    <w:qFormat/>
    <w:pPr>
      <w:ind w:left="210"/>
      <w:jc w:val="left"/>
    </w:pPr>
    <w:rPr>
      <w:rFonts w:ascii="等线" w:eastAsia="等线"/>
      <w:smallCaps/>
      <w:sz w:val="20"/>
      <w:szCs w:val="20"/>
    </w:rPr>
  </w:style>
  <w:style w:type="paragraph" w:styleId="9">
    <w:name w:val="toc 9"/>
    <w:basedOn w:val="a3"/>
    <w:next w:val="a3"/>
    <w:uiPriority w:val="99"/>
    <w:unhideWhenUsed/>
    <w:qFormat/>
    <w:pPr>
      <w:ind w:left="1680"/>
      <w:jc w:val="left"/>
    </w:pPr>
    <w:rPr>
      <w:rFonts w:ascii="等线" w:eastAsia="等线"/>
      <w:sz w:val="18"/>
      <w:szCs w:val="18"/>
    </w:rPr>
  </w:style>
  <w:style w:type="paragraph" w:styleId="ab">
    <w:name w:val="Normal (Web)"/>
    <w:basedOn w:val="a3"/>
    <w:uiPriority w:val="99"/>
    <w:unhideWhenUsed/>
    <w:pPr>
      <w:spacing w:before="100" w:beforeAutospacing="1" w:after="100" w:afterAutospacing="1"/>
      <w:jc w:val="left"/>
    </w:pPr>
    <w:rPr>
      <w:rFonts w:ascii="宋体" w:hAnsi="宋体" w:cs="宋体"/>
      <w:kern w:val="0"/>
      <w:sz w:val="24"/>
      <w:szCs w:val="24"/>
    </w:rPr>
  </w:style>
  <w:style w:type="paragraph" w:styleId="ac">
    <w:name w:val="annotation subject"/>
    <w:basedOn w:val="a7"/>
    <w:next w:val="a7"/>
    <w:link w:val="Char3"/>
    <w:uiPriority w:val="99"/>
    <w:qFormat/>
    <w:rPr>
      <w:b/>
      <w:bCs/>
    </w:rPr>
  </w:style>
  <w:style w:type="table" w:styleId="ad">
    <w:name w:val="Table Grid"/>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4"/>
    <w:uiPriority w:val="22"/>
    <w:qFormat/>
    <w:rPr>
      <w:b/>
      <w:bCs/>
    </w:rPr>
  </w:style>
  <w:style w:type="character" w:styleId="af">
    <w:name w:val="page number"/>
    <w:basedOn w:val="a4"/>
    <w:uiPriority w:val="99"/>
    <w:unhideWhenUsed/>
    <w:qFormat/>
    <w:rPr>
      <w:rFonts w:cs="Times New Roman"/>
    </w:rPr>
  </w:style>
  <w:style w:type="character" w:styleId="af0">
    <w:name w:val="FollowedHyperlink"/>
    <w:basedOn w:val="a4"/>
    <w:uiPriority w:val="99"/>
    <w:unhideWhenUsed/>
    <w:qFormat/>
    <w:rPr>
      <w:rFonts w:cs="Times New Roman"/>
      <w:u w:val="single"/>
    </w:rPr>
  </w:style>
  <w:style w:type="character" w:styleId="af1">
    <w:name w:val="Emphasis"/>
    <w:basedOn w:val="a4"/>
    <w:uiPriority w:val="20"/>
    <w:qFormat/>
    <w:rPr>
      <w:rFonts w:cs="Times New Roman"/>
      <w:i/>
    </w:rPr>
  </w:style>
  <w:style w:type="character" w:styleId="af2">
    <w:name w:val="Hyperlink"/>
    <w:basedOn w:val="a4"/>
    <w:uiPriority w:val="99"/>
    <w:unhideWhenUsed/>
    <w:qFormat/>
    <w:rPr>
      <w:rFonts w:cs="Times New Roman"/>
      <w:color w:val="0563C1"/>
      <w:u w:val="single"/>
    </w:rPr>
  </w:style>
  <w:style w:type="character" w:styleId="af3">
    <w:name w:val="annotation reference"/>
    <w:basedOn w:val="a4"/>
    <w:uiPriority w:val="99"/>
    <w:qFormat/>
    <w:rPr>
      <w:sz w:val="21"/>
      <w:szCs w:val="21"/>
    </w:rPr>
  </w:style>
  <w:style w:type="character" w:customStyle="1" w:styleId="1Char">
    <w:name w:val="标题 1 Char"/>
    <w:basedOn w:val="a4"/>
    <w:link w:val="1"/>
    <w:uiPriority w:val="9"/>
    <w:unhideWhenUsed/>
    <w:qFormat/>
    <w:locked/>
    <w:rPr>
      <w:rFonts w:cs="Times New Roman"/>
      <w:b/>
      <w:kern w:val="44"/>
      <w:sz w:val="44"/>
    </w:rPr>
  </w:style>
  <w:style w:type="character" w:customStyle="1" w:styleId="2Char">
    <w:name w:val="标题 2 Char"/>
    <w:basedOn w:val="a4"/>
    <w:link w:val="2"/>
    <w:uiPriority w:val="9"/>
    <w:unhideWhenUsed/>
    <w:qFormat/>
    <w:locked/>
    <w:rPr>
      <w:rFonts w:ascii="等线 Light" w:eastAsia="等线 Light" w:hAnsi="等线 Light" w:cs="Times New Roman"/>
      <w:b/>
      <w:sz w:val="32"/>
    </w:rPr>
  </w:style>
  <w:style w:type="character" w:customStyle="1" w:styleId="3Char">
    <w:name w:val="标题 3 Char"/>
    <w:basedOn w:val="a4"/>
    <w:link w:val="3"/>
    <w:uiPriority w:val="9"/>
    <w:unhideWhenUsed/>
    <w:qFormat/>
    <w:locked/>
    <w:rPr>
      <w:rFonts w:cs="Times New Roman"/>
      <w:b/>
      <w:sz w:val="32"/>
    </w:rPr>
  </w:style>
  <w:style w:type="character" w:customStyle="1" w:styleId="4Char">
    <w:name w:val="标题 4 Char"/>
    <w:basedOn w:val="a4"/>
    <w:link w:val="4"/>
    <w:uiPriority w:val="9"/>
    <w:unhideWhenUsed/>
    <w:qFormat/>
    <w:locked/>
    <w:rPr>
      <w:rFonts w:ascii="等线 Light" w:eastAsia="等线 Light" w:hAnsi="等线 Light" w:cs="Times New Roman"/>
      <w:b/>
      <w:sz w:val="28"/>
    </w:rPr>
  </w:style>
  <w:style w:type="character" w:customStyle="1" w:styleId="af4">
    <w:name w:val="页眉 字符"/>
    <w:uiPriority w:val="99"/>
    <w:unhideWhenUsed/>
    <w:qFormat/>
    <w:rPr>
      <w:kern w:val="2"/>
      <w:sz w:val="18"/>
    </w:rPr>
  </w:style>
  <w:style w:type="character" w:customStyle="1" w:styleId="31">
    <w:name w:val="页脚 字符3"/>
    <w:uiPriority w:val="99"/>
    <w:unhideWhenUsed/>
    <w:qFormat/>
    <w:rPr>
      <w:sz w:val="18"/>
    </w:rPr>
  </w:style>
  <w:style w:type="character" w:customStyle="1" w:styleId="Char2">
    <w:name w:val="页眉 Char"/>
    <w:link w:val="aa"/>
    <w:uiPriority w:val="99"/>
    <w:unhideWhenUsed/>
    <w:qFormat/>
    <w:locked/>
    <w:rPr>
      <w:kern w:val="2"/>
      <w:sz w:val="18"/>
    </w:rPr>
  </w:style>
  <w:style w:type="character" w:customStyle="1" w:styleId="21">
    <w:name w:val="页脚 字符21"/>
    <w:uiPriority w:val="99"/>
    <w:unhideWhenUsed/>
    <w:qFormat/>
    <w:rPr>
      <w:sz w:val="18"/>
    </w:rPr>
  </w:style>
  <w:style w:type="character" w:customStyle="1" w:styleId="11">
    <w:name w:val="页眉 字符1"/>
    <w:uiPriority w:val="99"/>
    <w:unhideWhenUsed/>
    <w:qFormat/>
    <w:rPr>
      <w:sz w:val="18"/>
    </w:rPr>
  </w:style>
  <w:style w:type="character" w:customStyle="1" w:styleId="110">
    <w:name w:val="页眉 字符11"/>
    <w:uiPriority w:val="99"/>
    <w:unhideWhenUsed/>
    <w:qFormat/>
    <w:rPr>
      <w:sz w:val="18"/>
    </w:rPr>
  </w:style>
  <w:style w:type="character" w:customStyle="1" w:styleId="22">
    <w:name w:val="页脚 字符2"/>
    <w:uiPriority w:val="99"/>
    <w:unhideWhenUsed/>
    <w:qFormat/>
    <w:rPr>
      <w:sz w:val="18"/>
    </w:rPr>
  </w:style>
  <w:style w:type="character" w:customStyle="1" w:styleId="af5">
    <w:name w:val="页脚 字符"/>
    <w:uiPriority w:val="99"/>
    <w:unhideWhenUsed/>
    <w:qFormat/>
    <w:rPr>
      <w:kern w:val="2"/>
      <w:sz w:val="18"/>
    </w:rPr>
  </w:style>
  <w:style w:type="character" w:customStyle="1" w:styleId="Char1">
    <w:name w:val="页脚 Char"/>
    <w:link w:val="a9"/>
    <w:uiPriority w:val="99"/>
    <w:unhideWhenUsed/>
    <w:qFormat/>
    <w:locked/>
    <w:rPr>
      <w:kern w:val="2"/>
      <w:sz w:val="18"/>
    </w:rPr>
  </w:style>
  <w:style w:type="character" w:customStyle="1" w:styleId="111">
    <w:name w:val="页脚 字符11"/>
    <w:uiPriority w:val="99"/>
    <w:unhideWhenUsed/>
    <w:qFormat/>
    <w:rPr>
      <w:sz w:val="18"/>
    </w:rPr>
  </w:style>
  <w:style w:type="character" w:customStyle="1" w:styleId="32">
    <w:name w:val="页眉 字符3"/>
    <w:uiPriority w:val="99"/>
    <w:unhideWhenUsed/>
    <w:qFormat/>
    <w:rPr>
      <w:sz w:val="18"/>
    </w:rPr>
  </w:style>
  <w:style w:type="character" w:customStyle="1" w:styleId="23">
    <w:name w:val="页眉 字符2"/>
    <w:uiPriority w:val="99"/>
    <w:unhideWhenUsed/>
    <w:qFormat/>
    <w:rPr>
      <w:sz w:val="18"/>
    </w:rPr>
  </w:style>
  <w:style w:type="character" w:customStyle="1" w:styleId="12">
    <w:name w:val="页脚 字符1"/>
    <w:uiPriority w:val="99"/>
    <w:unhideWhenUsed/>
    <w:qFormat/>
    <w:rPr>
      <w:sz w:val="18"/>
    </w:rPr>
  </w:style>
  <w:style w:type="character" w:customStyle="1" w:styleId="210">
    <w:name w:val="页眉 字符21"/>
    <w:uiPriority w:val="99"/>
    <w:unhideWhenUsed/>
    <w:qFormat/>
    <w:rPr>
      <w:sz w:val="18"/>
    </w:rPr>
  </w:style>
  <w:style w:type="paragraph" w:customStyle="1" w:styleId="CM39">
    <w:name w:val="CM39"/>
    <w:basedOn w:val="Default"/>
    <w:next w:val="Default"/>
    <w:uiPriority w:val="99"/>
    <w:unhideWhenUsed/>
    <w:qFormat/>
  </w:style>
  <w:style w:type="paragraph" w:customStyle="1" w:styleId="Default">
    <w:name w:val="Default"/>
    <w:uiPriority w:val="99"/>
    <w:unhideWhenUsed/>
    <w:qFormat/>
    <w:pPr>
      <w:widowControl w:val="0"/>
      <w:autoSpaceDE w:val="0"/>
      <w:autoSpaceDN w:val="0"/>
      <w:adjustRightInd w:val="0"/>
    </w:pPr>
    <w:rPr>
      <w:color w:val="000000"/>
      <w:sz w:val="24"/>
      <w:szCs w:val="24"/>
    </w:rPr>
  </w:style>
  <w:style w:type="character" w:customStyle="1" w:styleId="50">
    <w:name w:val="页脚 字符5"/>
    <w:basedOn w:val="a4"/>
    <w:uiPriority w:val="99"/>
    <w:semiHidden/>
    <w:qFormat/>
    <w:rPr>
      <w:kern w:val="2"/>
      <w:sz w:val="18"/>
      <w:szCs w:val="18"/>
    </w:rPr>
  </w:style>
  <w:style w:type="character" w:customStyle="1" w:styleId="516">
    <w:name w:val="页脚 字符516"/>
    <w:basedOn w:val="a4"/>
    <w:uiPriority w:val="99"/>
    <w:semiHidden/>
    <w:qFormat/>
    <w:rPr>
      <w:rFonts w:cs="Times New Roman"/>
      <w:kern w:val="2"/>
      <w:sz w:val="18"/>
      <w:szCs w:val="18"/>
    </w:rPr>
  </w:style>
  <w:style w:type="character" w:customStyle="1" w:styleId="515">
    <w:name w:val="页脚 字符515"/>
    <w:basedOn w:val="a4"/>
    <w:uiPriority w:val="99"/>
    <w:semiHidden/>
    <w:qFormat/>
    <w:rPr>
      <w:rFonts w:cs="Times New Roman"/>
      <w:kern w:val="2"/>
      <w:sz w:val="18"/>
      <w:szCs w:val="18"/>
    </w:rPr>
  </w:style>
  <w:style w:type="character" w:customStyle="1" w:styleId="514">
    <w:name w:val="页脚 字符514"/>
    <w:uiPriority w:val="99"/>
    <w:semiHidden/>
    <w:qFormat/>
    <w:rPr>
      <w:sz w:val="18"/>
    </w:rPr>
  </w:style>
  <w:style w:type="character" w:customStyle="1" w:styleId="513">
    <w:name w:val="页脚 字符513"/>
    <w:uiPriority w:val="99"/>
    <w:semiHidden/>
    <w:qFormat/>
    <w:rPr>
      <w:sz w:val="18"/>
    </w:rPr>
  </w:style>
  <w:style w:type="character" w:customStyle="1" w:styleId="512">
    <w:name w:val="页脚 字符512"/>
    <w:uiPriority w:val="99"/>
    <w:semiHidden/>
    <w:qFormat/>
    <w:rPr>
      <w:sz w:val="18"/>
    </w:rPr>
  </w:style>
  <w:style w:type="character" w:customStyle="1" w:styleId="511">
    <w:name w:val="页脚 字符511"/>
    <w:uiPriority w:val="99"/>
    <w:semiHidden/>
    <w:qFormat/>
    <w:rPr>
      <w:sz w:val="18"/>
    </w:rPr>
  </w:style>
  <w:style w:type="character" w:customStyle="1" w:styleId="510">
    <w:name w:val="页脚 字符510"/>
    <w:uiPriority w:val="99"/>
    <w:semiHidden/>
    <w:qFormat/>
    <w:rPr>
      <w:sz w:val="18"/>
    </w:rPr>
  </w:style>
  <w:style w:type="character" w:customStyle="1" w:styleId="59">
    <w:name w:val="页脚 字符59"/>
    <w:uiPriority w:val="99"/>
    <w:semiHidden/>
    <w:qFormat/>
    <w:rPr>
      <w:sz w:val="18"/>
    </w:rPr>
  </w:style>
  <w:style w:type="character" w:customStyle="1" w:styleId="58">
    <w:name w:val="页脚 字符58"/>
    <w:uiPriority w:val="99"/>
    <w:semiHidden/>
    <w:qFormat/>
    <w:rPr>
      <w:sz w:val="18"/>
    </w:rPr>
  </w:style>
  <w:style w:type="character" w:customStyle="1" w:styleId="57">
    <w:name w:val="页脚 字符57"/>
    <w:uiPriority w:val="99"/>
    <w:semiHidden/>
    <w:qFormat/>
    <w:rPr>
      <w:sz w:val="18"/>
    </w:rPr>
  </w:style>
  <w:style w:type="character" w:customStyle="1" w:styleId="56">
    <w:name w:val="页脚 字符56"/>
    <w:uiPriority w:val="99"/>
    <w:semiHidden/>
    <w:qFormat/>
    <w:rPr>
      <w:sz w:val="18"/>
    </w:rPr>
  </w:style>
  <w:style w:type="character" w:customStyle="1" w:styleId="55">
    <w:name w:val="页脚 字符55"/>
    <w:uiPriority w:val="99"/>
    <w:semiHidden/>
    <w:qFormat/>
    <w:rPr>
      <w:sz w:val="18"/>
    </w:rPr>
  </w:style>
  <w:style w:type="character" w:customStyle="1" w:styleId="54">
    <w:name w:val="页脚 字符54"/>
    <w:uiPriority w:val="99"/>
    <w:semiHidden/>
    <w:qFormat/>
    <w:rPr>
      <w:sz w:val="18"/>
    </w:rPr>
  </w:style>
  <w:style w:type="character" w:customStyle="1" w:styleId="53">
    <w:name w:val="页脚 字符53"/>
    <w:uiPriority w:val="99"/>
    <w:semiHidden/>
    <w:qFormat/>
    <w:rPr>
      <w:sz w:val="18"/>
    </w:rPr>
  </w:style>
  <w:style w:type="character" w:customStyle="1" w:styleId="52">
    <w:name w:val="页脚 字符52"/>
    <w:uiPriority w:val="99"/>
    <w:semiHidden/>
    <w:qFormat/>
    <w:rPr>
      <w:sz w:val="18"/>
    </w:rPr>
  </w:style>
  <w:style w:type="character" w:customStyle="1" w:styleId="51">
    <w:name w:val="页脚 字符51"/>
    <w:uiPriority w:val="99"/>
    <w:semiHidden/>
    <w:qFormat/>
    <w:rPr>
      <w:sz w:val="18"/>
    </w:rPr>
  </w:style>
  <w:style w:type="paragraph" w:customStyle="1" w:styleId="CM13">
    <w:name w:val="CM13"/>
    <w:basedOn w:val="Default"/>
    <w:next w:val="Default"/>
    <w:uiPriority w:val="99"/>
    <w:unhideWhenUsed/>
    <w:qFormat/>
    <w:pPr>
      <w:spacing w:line="323" w:lineRule="atLeast"/>
    </w:pPr>
  </w:style>
  <w:style w:type="paragraph" w:customStyle="1" w:styleId="CM3">
    <w:name w:val="CM3"/>
    <w:basedOn w:val="Default"/>
    <w:next w:val="Default"/>
    <w:uiPriority w:val="99"/>
    <w:unhideWhenUsed/>
    <w:qFormat/>
  </w:style>
  <w:style w:type="paragraph" w:customStyle="1" w:styleId="CM7">
    <w:name w:val="CM7"/>
    <w:basedOn w:val="Default"/>
    <w:next w:val="Default"/>
    <w:uiPriority w:val="99"/>
    <w:unhideWhenUsed/>
    <w:qFormat/>
    <w:pPr>
      <w:spacing w:line="320" w:lineRule="atLeast"/>
    </w:pPr>
  </w:style>
  <w:style w:type="paragraph" w:customStyle="1" w:styleId="CM22">
    <w:name w:val="CM22"/>
    <w:basedOn w:val="Default"/>
    <w:next w:val="Default"/>
    <w:uiPriority w:val="99"/>
    <w:unhideWhenUsed/>
    <w:qFormat/>
    <w:pPr>
      <w:spacing w:line="273" w:lineRule="atLeast"/>
    </w:pPr>
  </w:style>
  <w:style w:type="character" w:customStyle="1" w:styleId="5a">
    <w:name w:val="页眉 字符5"/>
    <w:basedOn w:val="a4"/>
    <w:uiPriority w:val="99"/>
    <w:semiHidden/>
    <w:qFormat/>
    <w:rPr>
      <w:kern w:val="2"/>
      <w:sz w:val="18"/>
      <w:szCs w:val="18"/>
    </w:rPr>
  </w:style>
  <w:style w:type="character" w:customStyle="1" w:styleId="5160">
    <w:name w:val="页眉 字符516"/>
    <w:basedOn w:val="a4"/>
    <w:uiPriority w:val="99"/>
    <w:semiHidden/>
    <w:qFormat/>
    <w:rPr>
      <w:rFonts w:cs="Times New Roman"/>
      <w:kern w:val="2"/>
      <w:sz w:val="18"/>
      <w:szCs w:val="18"/>
    </w:rPr>
  </w:style>
  <w:style w:type="character" w:customStyle="1" w:styleId="5150">
    <w:name w:val="页眉 字符515"/>
    <w:basedOn w:val="a4"/>
    <w:uiPriority w:val="99"/>
    <w:semiHidden/>
    <w:qFormat/>
    <w:rPr>
      <w:rFonts w:cs="Times New Roman"/>
      <w:kern w:val="2"/>
      <w:sz w:val="18"/>
      <w:szCs w:val="18"/>
    </w:rPr>
  </w:style>
  <w:style w:type="character" w:customStyle="1" w:styleId="5140">
    <w:name w:val="页眉 字符514"/>
    <w:uiPriority w:val="99"/>
    <w:semiHidden/>
    <w:qFormat/>
    <w:rPr>
      <w:sz w:val="18"/>
    </w:rPr>
  </w:style>
  <w:style w:type="character" w:customStyle="1" w:styleId="5130">
    <w:name w:val="页眉 字符513"/>
    <w:uiPriority w:val="99"/>
    <w:semiHidden/>
    <w:qFormat/>
    <w:rPr>
      <w:sz w:val="18"/>
    </w:rPr>
  </w:style>
  <w:style w:type="character" w:customStyle="1" w:styleId="5120">
    <w:name w:val="页眉 字符512"/>
    <w:uiPriority w:val="99"/>
    <w:semiHidden/>
    <w:qFormat/>
    <w:rPr>
      <w:sz w:val="18"/>
    </w:rPr>
  </w:style>
  <w:style w:type="character" w:customStyle="1" w:styleId="5110">
    <w:name w:val="页眉 字符511"/>
    <w:uiPriority w:val="99"/>
    <w:semiHidden/>
    <w:qFormat/>
    <w:rPr>
      <w:sz w:val="18"/>
    </w:rPr>
  </w:style>
  <w:style w:type="character" w:customStyle="1" w:styleId="5100">
    <w:name w:val="页眉 字符510"/>
    <w:uiPriority w:val="99"/>
    <w:semiHidden/>
    <w:qFormat/>
    <w:rPr>
      <w:sz w:val="18"/>
    </w:rPr>
  </w:style>
  <w:style w:type="character" w:customStyle="1" w:styleId="590">
    <w:name w:val="页眉 字符59"/>
    <w:uiPriority w:val="99"/>
    <w:semiHidden/>
    <w:qFormat/>
    <w:rPr>
      <w:sz w:val="18"/>
    </w:rPr>
  </w:style>
  <w:style w:type="character" w:customStyle="1" w:styleId="580">
    <w:name w:val="页眉 字符58"/>
    <w:uiPriority w:val="99"/>
    <w:semiHidden/>
    <w:qFormat/>
    <w:rPr>
      <w:sz w:val="18"/>
    </w:rPr>
  </w:style>
  <w:style w:type="character" w:customStyle="1" w:styleId="570">
    <w:name w:val="页眉 字符57"/>
    <w:uiPriority w:val="99"/>
    <w:semiHidden/>
    <w:qFormat/>
    <w:rPr>
      <w:sz w:val="18"/>
    </w:rPr>
  </w:style>
  <w:style w:type="character" w:customStyle="1" w:styleId="560">
    <w:name w:val="页眉 字符56"/>
    <w:uiPriority w:val="99"/>
    <w:semiHidden/>
    <w:qFormat/>
    <w:rPr>
      <w:sz w:val="18"/>
    </w:rPr>
  </w:style>
  <w:style w:type="character" w:customStyle="1" w:styleId="550">
    <w:name w:val="页眉 字符55"/>
    <w:uiPriority w:val="99"/>
    <w:semiHidden/>
    <w:qFormat/>
    <w:rPr>
      <w:sz w:val="18"/>
    </w:rPr>
  </w:style>
  <w:style w:type="character" w:customStyle="1" w:styleId="540">
    <w:name w:val="页眉 字符54"/>
    <w:uiPriority w:val="99"/>
    <w:semiHidden/>
    <w:qFormat/>
    <w:rPr>
      <w:sz w:val="18"/>
    </w:rPr>
  </w:style>
  <w:style w:type="character" w:customStyle="1" w:styleId="530">
    <w:name w:val="页眉 字符53"/>
    <w:uiPriority w:val="99"/>
    <w:semiHidden/>
    <w:qFormat/>
    <w:rPr>
      <w:sz w:val="18"/>
    </w:rPr>
  </w:style>
  <w:style w:type="character" w:customStyle="1" w:styleId="520">
    <w:name w:val="页眉 字符52"/>
    <w:uiPriority w:val="99"/>
    <w:semiHidden/>
    <w:qFormat/>
    <w:rPr>
      <w:sz w:val="18"/>
    </w:rPr>
  </w:style>
  <w:style w:type="character" w:customStyle="1" w:styleId="517">
    <w:name w:val="页眉 字符51"/>
    <w:uiPriority w:val="99"/>
    <w:semiHidden/>
    <w:qFormat/>
    <w:rPr>
      <w:sz w:val="18"/>
    </w:rPr>
  </w:style>
  <w:style w:type="paragraph" w:customStyle="1" w:styleId="CM42">
    <w:name w:val="CM42"/>
    <w:basedOn w:val="Default"/>
    <w:next w:val="Default"/>
    <w:uiPriority w:val="99"/>
    <w:unhideWhenUsed/>
    <w:qFormat/>
  </w:style>
  <w:style w:type="paragraph" w:customStyle="1" w:styleId="CM5">
    <w:name w:val="CM5"/>
    <w:basedOn w:val="Default"/>
    <w:next w:val="Default"/>
    <w:uiPriority w:val="99"/>
    <w:unhideWhenUsed/>
    <w:qFormat/>
  </w:style>
  <w:style w:type="paragraph" w:customStyle="1" w:styleId="CM21">
    <w:name w:val="CM21"/>
    <w:basedOn w:val="Default"/>
    <w:next w:val="Default"/>
    <w:uiPriority w:val="99"/>
    <w:unhideWhenUsed/>
    <w:qFormat/>
    <w:pPr>
      <w:spacing w:line="273" w:lineRule="atLeast"/>
    </w:pPr>
  </w:style>
  <w:style w:type="paragraph" w:customStyle="1" w:styleId="CM40">
    <w:name w:val="CM40"/>
    <w:basedOn w:val="Default"/>
    <w:next w:val="Default"/>
    <w:uiPriority w:val="99"/>
    <w:unhideWhenUsed/>
    <w:qFormat/>
  </w:style>
  <w:style w:type="paragraph" w:customStyle="1" w:styleId="CM11">
    <w:name w:val="CM11"/>
    <w:basedOn w:val="Default"/>
    <w:next w:val="Default"/>
    <w:uiPriority w:val="99"/>
    <w:unhideWhenUsed/>
    <w:qFormat/>
    <w:pPr>
      <w:spacing w:line="323" w:lineRule="atLeast"/>
    </w:pPr>
  </w:style>
  <w:style w:type="paragraph" w:customStyle="1" w:styleId="CM1">
    <w:name w:val="CM1"/>
    <w:basedOn w:val="Default"/>
    <w:next w:val="Default"/>
    <w:uiPriority w:val="99"/>
    <w:unhideWhenUsed/>
    <w:qFormat/>
  </w:style>
  <w:style w:type="paragraph" w:customStyle="1" w:styleId="CM9">
    <w:name w:val="CM9"/>
    <w:basedOn w:val="Default"/>
    <w:next w:val="Default"/>
    <w:uiPriority w:val="99"/>
    <w:unhideWhenUsed/>
    <w:qFormat/>
    <w:pPr>
      <w:spacing w:line="320" w:lineRule="atLeast"/>
    </w:pPr>
  </w:style>
  <w:style w:type="paragraph" w:customStyle="1" w:styleId="CM15">
    <w:name w:val="CM15"/>
    <w:basedOn w:val="Default"/>
    <w:next w:val="Default"/>
    <w:uiPriority w:val="99"/>
    <w:unhideWhenUsed/>
    <w:qFormat/>
    <w:pPr>
      <w:spacing w:line="323" w:lineRule="atLeast"/>
    </w:pPr>
  </w:style>
  <w:style w:type="paragraph" w:customStyle="1" w:styleId="CM41">
    <w:name w:val="CM41"/>
    <w:basedOn w:val="Default"/>
    <w:next w:val="Default"/>
    <w:uiPriority w:val="99"/>
    <w:unhideWhenUsed/>
    <w:qFormat/>
  </w:style>
  <w:style w:type="paragraph" w:customStyle="1" w:styleId="CM4">
    <w:name w:val="CM4"/>
    <w:basedOn w:val="Default"/>
    <w:next w:val="Default"/>
    <w:uiPriority w:val="99"/>
    <w:unhideWhenUsed/>
    <w:qFormat/>
    <w:pPr>
      <w:spacing w:line="340" w:lineRule="atLeast"/>
    </w:pPr>
  </w:style>
  <w:style w:type="paragraph" w:customStyle="1" w:styleId="CM14">
    <w:name w:val="CM14"/>
    <w:basedOn w:val="Default"/>
    <w:next w:val="Default"/>
    <w:uiPriority w:val="99"/>
    <w:unhideWhenUsed/>
    <w:qFormat/>
    <w:pPr>
      <w:spacing w:line="323" w:lineRule="atLeast"/>
    </w:pPr>
  </w:style>
  <w:style w:type="paragraph" w:customStyle="1" w:styleId="TOC1">
    <w:name w:val="TOC 标题1"/>
    <w:basedOn w:val="1"/>
    <w:next w:val="a3"/>
    <w:uiPriority w:val="39"/>
    <w:qFormat/>
    <w:pPr>
      <w:spacing w:before="240" w:after="0" w:line="259" w:lineRule="auto"/>
      <w:jc w:val="left"/>
    </w:pPr>
    <w:rPr>
      <w:rFonts w:ascii="等线 Light" w:eastAsia="等线 Light" w:hAnsi="等线 Light"/>
      <w:b w:val="0"/>
      <w:sz w:val="32"/>
      <w:szCs w:val="32"/>
    </w:rPr>
  </w:style>
  <w:style w:type="paragraph" w:customStyle="1" w:styleId="CM2">
    <w:name w:val="CM2"/>
    <w:basedOn w:val="Default"/>
    <w:next w:val="Default"/>
    <w:uiPriority w:val="99"/>
    <w:unhideWhenUsed/>
    <w:qFormat/>
    <w:pPr>
      <w:spacing w:line="520" w:lineRule="atLeast"/>
    </w:pPr>
  </w:style>
  <w:style w:type="paragraph" w:customStyle="1" w:styleId="CM6">
    <w:name w:val="CM6"/>
    <w:basedOn w:val="Default"/>
    <w:next w:val="Default"/>
    <w:uiPriority w:val="99"/>
    <w:unhideWhenUsed/>
    <w:qFormat/>
  </w:style>
  <w:style w:type="paragraph" w:customStyle="1" w:styleId="CM38">
    <w:name w:val="CM38"/>
    <w:basedOn w:val="Default"/>
    <w:next w:val="Default"/>
    <w:uiPriority w:val="99"/>
    <w:unhideWhenUsed/>
    <w:qFormat/>
  </w:style>
  <w:style w:type="paragraph" w:customStyle="1" w:styleId="CM23">
    <w:name w:val="CM23"/>
    <w:basedOn w:val="Default"/>
    <w:next w:val="Default"/>
    <w:uiPriority w:val="99"/>
    <w:unhideWhenUsed/>
    <w:qFormat/>
    <w:pPr>
      <w:spacing w:line="273" w:lineRule="atLeast"/>
    </w:pPr>
  </w:style>
  <w:style w:type="paragraph" w:customStyle="1" w:styleId="CM8">
    <w:name w:val="CM8"/>
    <w:basedOn w:val="Default"/>
    <w:next w:val="Default"/>
    <w:uiPriority w:val="99"/>
    <w:unhideWhenUsed/>
    <w:qFormat/>
    <w:pPr>
      <w:spacing w:line="320" w:lineRule="atLeast"/>
    </w:pPr>
  </w:style>
  <w:style w:type="character" w:customStyle="1" w:styleId="Other1">
    <w:name w:val="Other|1_"/>
    <w:basedOn w:val="a4"/>
    <w:link w:val="Other10"/>
    <w:qFormat/>
    <w:rPr>
      <w:rFonts w:ascii="宋体" w:hAnsi="宋体" w:cs="宋体"/>
      <w:lang w:val="zh-TW" w:eastAsia="zh-TW" w:bidi="zh-TW"/>
    </w:rPr>
  </w:style>
  <w:style w:type="paragraph" w:customStyle="1" w:styleId="Other10">
    <w:name w:val="Other|1"/>
    <w:basedOn w:val="a3"/>
    <w:link w:val="Other1"/>
    <w:qFormat/>
    <w:pPr>
      <w:widowControl w:val="0"/>
      <w:spacing w:after="70" w:line="319" w:lineRule="auto"/>
      <w:ind w:firstLine="400"/>
      <w:jc w:val="left"/>
    </w:pPr>
    <w:rPr>
      <w:rFonts w:ascii="宋体" w:hAnsi="宋体" w:cs="宋体"/>
      <w:kern w:val="0"/>
      <w:sz w:val="20"/>
      <w:szCs w:val="20"/>
      <w:lang w:val="zh-TW" w:eastAsia="zh-TW" w:bidi="zh-TW"/>
    </w:rPr>
  </w:style>
  <w:style w:type="character" w:styleId="af6">
    <w:name w:val="Placeholder Text"/>
    <w:basedOn w:val="a4"/>
    <w:uiPriority w:val="99"/>
    <w:semiHidden/>
    <w:qFormat/>
    <w:rPr>
      <w:color w:val="808080"/>
    </w:rPr>
  </w:style>
  <w:style w:type="paragraph" w:customStyle="1" w:styleId="13">
    <w:name w:val="修订1"/>
    <w:hidden/>
    <w:uiPriority w:val="99"/>
    <w:semiHidden/>
    <w:qFormat/>
    <w:rPr>
      <w:kern w:val="2"/>
      <w:sz w:val="21"/>
      <w:szCs w:val="21"/>
    </w:rPr>
  </w:style>
  <w:style w:type="character" w:customStyle="1" w:styleId="Char">
    <w:name w:val="批注文字 Char"/>
    <w:basedOn w:val="a4"/>
    <w:link w:val="a7"/>
    <w:uiPriority w:val="99"/>
    <w:qFormat/>
    <w:rPr>
      <w:kern w:val="2"/>
      <w:sz w:val="21"/>
      <w:szCs w:val="21"/>
    </w:rPr>
  </w:style>
  <w:style w:type="character" w:customStyle="1" w:styleId="Char3">
    <w:name w:val="批注主题 Char"/>
    <w:basedOn w:val="Char"/>
    <w:link w:val="ac"/>
    <w:uiPriority w:val="99"/>
    <w:qFormat/>
    <w:rPr>
      <w:b/>
      <w:bCs/>
      <w:kern w:val="2"/>
      <w:sz w:val="21"/>
      <w:szCs w:val="21"/>
    </w:rPr>
  </w:style>
  <w:style w:type="paragraph" w:customStyle="1" w:styleId="24">
    <w:name w:val="修订2"/>
    <w:hidden/>
    <w:uiPriority w:val="99"/>
    <w:semiHidden/>
    <w:qFormat/>
    <w:rPr>
      <w:kern w:val="2"/>
      <w:sz w:val="21"/>
      <w:szCs w:val="21"/>
    </w:rPr>
  </w:style>
  <w:style w:type="character" w:customStyle="1" w:styleId="font61">
    <w:name w:val="font61"/>
    <w:basedOn w:val="a4"/>
    <w:qFormat/>
    <w:rPr>
      <w:rFonts w:ascii="宋体" w:eastAsia="宋体" w:hAnsi="宋体" w:cs="宋体" w:hint="eastAsia"/>
      <w:color w:val="000000"/>
      <w:sz w:val="21"/>
      <w:szCs w:val="21"/>
      <w:u w:val="none"/>
    </w:rPr>
  </w:style>
  <w:style w:type="paragraph" w:customStyle="1" w:styleId="WPSOffice1">
    <w:name w:val="WPSOffice手动目录 1"/>
    <w:qFormat/>
  </w:style>
  <w:style w:type="paragraph" w:styleId="af7">
    <w:name w:val="List Paragraph"/>
    <w:basedOn w:val="a3"/>
    <w:uiPriority w:val="99"/>
    <w:qFormat/>
    <w:pPr>
      <w:ind w:firstLineChars="200" w:firstLine="420"/>
    </w:pPr>
  </w:style>
  <w:style w:type="paragraph" w:customStyle="1" w:styleId="33">
    <w:name w:val="修订3"/>
    <w:hidden/>
    <w:uiPriority w:val="99"/>
    <w:unhideWhenUsed/>
    <w:qFormat/>
    <w:rPr>
      <w:kern w:val="2"/>
      <w:sz w:val="21"/>
      <w:szCs w:val="21"/>
    </w:rPr>
  </w:style>
  <w:style w:type="paragraph" w:customStyle="1" w:styleId="310">
    <w:name w:val="修订31"/>
    <w:hidden/>
    <w:uiPriority w:val="99"/>
    <w:unhideWhenUsed/>
    <w:qFormat/>
    <w:rPr>
      <w:kern w:val="2"/>
      <w:sz w:val="21"/>
      <w:szCs w:val="21"/>
    </w:rPr>
  </w:style>
  <w:style w:type="paragraph" w:customStyle="1" w:styleId="41">
    <w:name w:val="修订4"/>
    <w:hidden/>
    <w:uiPriority w:val="99"/>
    <w:unhideWhenUsed/>
    <w:qFormat/>
    <w:rPr>
      <w:kern w:val="2"/>
      <w:sz w:val="21"/>
      <w:szCs w:val="21"/>
    </w:rPr>
  </w:style>
  <w:style w:type="paragraph" w:customStyle="1" w:styleId="5b">
    <w:name w:val="修订5"/>
    <w:hidden/>
    <w:uiPriority w:val="99"/>
    <w:unhideWhenUsed/>
    <w:rPr>
      <w:kern w:val="2"/>
      <w:sz w:val="21"/>
      <w:szCs w:val="21"/>
    </w:rPr>
  </w:style>
  <w:style w:type="paragraph" w:customStyle="1" w:styleId="60">
    <w:name w:val="修订6"/>
    <w:hidden/>
    <w:uiPriority w:val="99"/>
    <w:unhideWhenUsed/>
    <w:qFormat/>
    <w:rPr>
      <w:kern w:val="2"/>
      <w:sz w:val="21"/>
      <w:szCs w:val="21"/>
    </w:rPr>
  </w:style>
  <w:style w:type="character" w:customStyle="1" w:styleId="Char0">
    <w:name w:val="日期 Char"/>
    <w:basedOn w:val="a4"/>
    <w:link w:val="a8"/>
    <w:uiPriority w:val="99"/>
    <w:rPr>
      <w:kern w:val="2"/>
      <w:sz w:val="21"/>
      <w:szCs w:val="21"/>
    </w:rPr>
  </w:style>
  <w:style w:type="paragraph" w:customStyle="1" w:styleId="a">
    <w:name w:val="注："/>
    <w:next w:val="a3"/>
    <w:qFormat/>
    <w:pPr>
      <w:widowControl w:val="0"/>
      <w:numPr>
        <w:numId w:val="1"/>
      </w:numPr>
      <w:autoSpaceDE w:val="0"/>
      <w:autoSpaceDN w:val="0"/>
      <w:jc w:val="both"/>
    </w:pPr>
    <w:rPr>
      <w:rFonts w:ascii="宋体" w:eastAsia="等线" w:hAnsi="等线"/>
      <w:sz w:val="18"/>
      <w:szCs w:val="22"/>
    </w:rPr>
  </w:style>
  <w:style w:type="paragraph" w:customStyle="1" w:styleId="a1">
    <w:name w:val="二级条标题"/>
    <w:basedOn w:val="a3"/>
    <w:next w:val="a3"/>
    <w:uiPriority w:val="99"/>
    <w:qFormat/>
    <w:pPr>
      <w:numPr>
        <w:ilvl w:val="3"/>
        <w:numId w:val="1"/>
      </w:numPr>
      <w:jc w:val="left"/>
      <w:outlineLvl w:val="3"/>
    </w:pPr>
    <w:rPr>
      <w:rFonts w:ascii="等线" w:eastAsia="黑体" w:hAnsi="等线"/>
      <w:kern w:val="0"/>
      <w:szCs w:val="22"/>
    </w:rPr>
  </w:style>
  <w:style w:type="paragraph" w:customStyle="1" w:styleId="a2">
    <w:name w:val="五级条标题"/>
    <w:basedOn w:val="a3"/>
    <w:next w:val="a3"/>
    <w:qFormat/>
    <w:pPr>
      <w:numPr>
        <w:ilvl w:val="6"/>
        <w:numId w:val="1"/>
      </w:numPr>
      <w:jc w:val="left"/>
      <w:outlineLvl w:val="6"/>
    </w:pPr>
    <w:rPr>
      <w:rFonts w:ascii="等线" w:eastAsia="黑体" w:hAnsi="等线"/>
      <w:kern w:val="0"/>
      <w:szCs w:val="22"/>
    </w:rPr>
  </w:style>
  <w:style w:type="paragraph" w:customStyle="1" w:styleId="a0">
    <w:name w:val="一级无"/>
    <w:basedOn w:val="a3"/>
    <w:pPr>
      <w:numPr>
        <w:ilvl w:val="2"/>
        <w:numId w:val="1"/>
      </w:numPr>
      <w:jc w:val="left"/>
      <w:outlineLvl w:val="2"/>
    </w:pPr>
    <w:rPr>
      <w:rFonts w:ascii="宋体" w:hAnsi="黑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ST-299</dc:creator>
  <cp:lastModifiedBy>lenove</cp:lastModifiedBy>
  <cp:revision>2</cp:revision>
  <cp:lastPrinted>2023-09-27T00:45:00Z</cp:lastPrinted>
  <dcterms:created xsi:type="dcterms:W3CDTF">2023-12-11T08:10:00Z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65EF8DEF9A89CE94F0A77665AD2BC833_43</vt:lpwstr>
  </property>
</Properties>
</file>