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F7" w:rsidRPr="00BE430A" w:rsidRDefault="00811BF7" w:rsidP="00811BF7">
      <w:pPr>
        <w:spacing w:line="600" w:lineRule="exact"/>
        <w:jc w:val="left"/>
        <w:rPr>
          <w:rFonts w:ascii="方正小标宋简体" w:eastAsia="方正小标宋简体" w:hAnsi="仿宋" w:hint="eastAsia"/>
          <w:sz w:val="32"/>
          <w:szCs w:val="32"/>
        </w:rPr>
      </w:pPr>
      <w:r w:rsidRPr="00BE430A">
        <w:rPr>
          <w:rFonts w:ascii="方正小标宋简体" w:eastAsia="方正小标宋简体" w:hAnsi="仿宋" w:hint="eastAsia"/>
          <w:sz w:val="32"/>
          <w:szCs w:val="32"/>
        </w:rPr>
        <w:t>附件1</w:t>
      </w:r>
    </w:p>
    <w:p w:rsidR="00811BF7" w:rsidRPr="00BE430A" w:rsidRDefault="00811BF7" w:rsidP="00811BF7">
      <w:pPr>
        <w:widowControl/>
        <w:spacing w:after="100" w:afterAutospacing="1" w:line="600" w:lineRule="exact"/>
        <w:jc w:val="center"/>
        <w:rPr>
          <w:rFonts w:ascii="方正小标宋简体" w:eastAsia="方正小标宋简体" w:hAnsi="仿宋" w:hint="eastAsia"/>
          <w:sz w:val="32"/>
          <w:szCs w:val="32"/>
        </w:rPr>
      </w:pPr>
      <w:r w:rsidRPr="00BE430A">
        <w:rPr>
          <w:rFonts w:ascii="方正小标宋简体" w:eastAsia="方正小标宋简体" w:hAnsi="仿宋" w:hint="eastAsia"/>
          <w:sz w:val="32"/>
          <w:szCs w:val="32"/>
        </w:rPr>
        <w:t>举办城市：长沙市</w:t>
      </w:r>
    </w:p>
    <w:p w:rsidR="00811BF7" w:rsidRPr="00BE430A" w:rsidRDefault="00811BF7" w:rsidP="00811BF7">
      <w:pPr>
        <w:widowControl/>
        <w:numPr>
          <w:ilvl w:val="0"/>
          <w:numId w:val="1"/>
        </w:numPr>
        <w:spacing w:line="600" w:lineRule="exact"/>
        <w:ind w:firstLineChars="200" w:firstLine="640"/>
        <w:rPr>
          <w:rFonts w:ascii="方正黑体简体" w:eastAsia="方正黑体简体" w:hAnsi="仿宋" w:hint="eastAsia"/>
          <w:sz w:val="32"/>
          <w:szCs w:val="32"/>
        </w:rPr>
      </w:pPr>
      <w:r w:rsidRPr="00BE430A">
        <w:rPr>
          <w:rFonts w:ascii="方正黑体简体" w:eastAsia="方正黑体简体" w:hAnsi="仿宋" w:hint="eastAsia"/>
          <w:sz w:val="32"/>
          <w:szCs w:val="32"/>
        </w:rPr>
        <w:t>报到时间、地点</w:t>
      </w:r>
    </w:p>
    <w:p w:rsidR="00811BF7" w:rsidRDefault="00811BF7" w:rsidP="00811BF7">
      <w:pPr>
        <w:widowControl/>
        <w:spacing w:line="600" w:lineRule="exact"/>
        <w:ind w:firstLineChars="100" w:firstLine="320"/>
        <w:rPr>
          <w:rFonts w:ascii="方正仿宋简体" w:eastAsia="方正仿宋简体" w:hAnsi="仿宋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 xml:space="preserve">  报到时间：2024年4月8日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报到地点：通程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麓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山大酒店(岳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麓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山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橘子洲店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)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酒店地址：长沙岳麓区枫林一路19号</w:t>
      </w:r>
    </w:p>
    <w:p w:rsidR="00811BF7" w:rsidRPr="00BE430A" w:rsidRDefault="00811BF7" w:rsidP="00811BF7">
      <w:pPr>
        <w:widowControl/>
        <w:spacing w:line="60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酒店联系人：赵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俅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 xml:space="preserve"> 手机：13687348958</w:t>
      </w:r>
    </w:p>
    <w:p w:rsidR="00811BF7" w:rsidRPr="00BE430A" w:rsidRDefault="00811BF7" w:rsidP="00811BF7">
      <w:pPr>
        <w:widowControl/>
        <w:spacing w:line="600" w:lineRule="exact"/>
        <w:ind w:firstLineChars="200" w:firstLine="640"/>
        <w:rPr>
          <w:rFonts w:ascii="方正黑体简体" w:eastAsia="方正黑体简体" w:hAnsi="仿宋" w:hint="eastAsia"/>
          <w:sz w:val="32"/>
          <w:szCs w:val="32"/>
        </w:rPr>
      </w:pPr>
      <w:r w:rsidRPr="00BE430A">
        <w:rPr>
          <w:rFonts w:ascii="方正黑体简体" w:eastAsia="方正黑体简体" w:hAnsi="仿宋" w:hint="eastAsia"/>
          <w:sz w:val="32"/>
          <w:szCs w:val="32"/>
        </w:rPr>
        <w:t>二、乘车路线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（一）火车站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1、长沙火车站至酒店、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（1）长沙火车站公交站乘坐12路（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往窑塘村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方向）至高叶塘下车（6站）往东步行400米至酒店，用时约50分钟。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（2）乘地铁2号线（往梅溪湖方向），至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溁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湾镇站下车3号出口出站往南前行300米至酒店，用时约21分钟。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（3）直接乘坐出租车至酒店用时约28分钟左右。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2、长沙火车南站至酒店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（1）乘地铁2号线（往梅溪湖方向），至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溁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湾镇站下车3号出口出站往南前行300米至酒店，用时约45分钟。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（2）直接乘坐出租车至酒店用时约1小时左右。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（二）黄花机场至酒店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（1）地铁6号线（谢家桥方向）在人民东路换乘2号线（梅溪湖方向），至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溁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湾镇站下车，3号出口出站往南前行</w:t>
      </w:r>
      <w:r>
        <w:rPr>
          <w:rFonts w:ascii="方正仿宋简体" w:eastAsia="方正仿宋简体" w:hAnsi="仿宋" w:hint="eastAsia"/>
          <w:sz w:val="32"/>
          <w:szCs w:val="32"/>
        </w:rPr>
        <w:lastRenderedPageBreak/>
        <w:t>300米至酒店，用时约1小时10分钟。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（2）直接乘坐出租车至酒店用时约1小时10分钟左右。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（三）长沙汽车站至酒店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1、长沙汽车西站至酒店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（1）18路公交车（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营盘街省中医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院方向）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至荣湾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镇地铁站下车步行200米到达酒店，用时约30分钟。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（2）地铁2号线（光达方向）至</w:t>
      </w:r>
      <w:proofErr w:type="gramStart"/>
      <w:r>
        <w:rPr>
          <w:rFonts w:ascii="方正仿宋简体" w:eastAsia="方正仿宋简体" w:hAnsi="仿宋" w:hint="eastAsia"/>
          <w:sz w:val="32"/>
          <w:szCs w:val="32"/>
        </w:rPr>
        <w:t>溁</w:t>
      </w:r>
      <w:proofErr w:type="gramEnd"/>
      <w:r>
        <w:rPr>
          <w:rFonts w:ascii="方正仿宋简体" w:eastAsia="方正仿宋简体" w:hAnsi="仿宋" w:hint="eastAsia"/>
          <w:sz w:val="32"/>
          <w:szCs w:val="32"/>
        </w:rPr>
        <w:t>湾镇站下车3号出站口出站往南前行300米至酒店，用时约20分钟。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（3）直接乘坐出租车至酒店用时约20分钟左右。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2、长沙汽车南站至酒店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（1）152路公交车（营盘路西口方向）至高叶塘(30站)下车往东步行400米至酒店,用时约2小时。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（2）直接乘坐出租车至酒店用时约1小时左右。</w:t>
      </w:r>
    </w:p>
    <w:p w:rsidR="00811BF7" w:rsidRPr="00BE430A" w:rsidRDefault="00811BF7" w:rsidP="00811BF7">
      <w:pPr>
        <w:spacing w:line="600" w:lineRule="exact"/>
        <w:ind w:firstLineChars="200" w:firstLine="640"/>
        <w:rPr>
          <w:rFonts w:ascii="方正黑体简体" w:eastAsia="方正黑体简体" w:hAnsi="仿宋" w:hint="eastAsia"/>
          <w:sz w:val="32"/>
          <w:szCs w:val="32"/>
        </w:rPr>
      </w:pPr>
      <w:r w:rsidRPr="00BE430A">
        <w:rPr>
          <w:rFonts w:ascii="方正黑体简体" w:eastAsia="方正黑体简体" w:hAnsi="仿宋" w:hint="eastAsia"/>
          <w:sz w:val="32"/>
          <w:szCs w:val="32"/>
        </w:rPr>
        <w:t>三、相关食宿标准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1、活动期间，参加人员的食宿由会务统一安排，其费用自理。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  <w:r>
        <w:rPr>
          <w:rFonts w:ascii="方正仿宋简体" w:eastAsia="方正仿宋简体" w:hAnsi="仿宋" w:hint="eastAsia"/>
          <w:sz w:val="32"/>
          <w:szCs w:val="32"/>
        </w:rPr>
        <w:t>2、食宿标准：260元/人·天（标准间合住）,400元/人·天（单住）该费用请于报到时直接向会务组人员交纳。</w:t>
      </w: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</w:p>
    <w:p w:rsidR="00811BF7" w:rsidRDefault="00811BF7" w:rsidP="00811BF7">
      <w:pPr>
        <w:spacing w:line="600" w:lineRule="exact"/>
        <w:ind w:firstLineChars="200" w:firstLine="640"/>
        <w:rPr>
          <w:rFonts w:ascii="方正仿宋简体" w:eastAsia="方正仿宋简体" w:hAnsi="仿宋" w:hint="eastAsia"/>
          <w:sz w:val="32"/>
          <w:szCs w:val="32"/>
        </w:rPr>
      </w:pPr>
    </w:p>
    <w:p w:rsidR="00811BF7" w:rsidRDefault="00811BF7" w:rsidP="00811BF7">
      <w:pPr>
        <w:spacing w:line="600" w:lineRule="exact"/>
        <w:rPr>
          <w:rFonts w:ascii="方正仿宋简体" w:eastAsia="方正仿宋简体" w:hAnsi="仿宋" w:hint="eastAsia"/>
          <w:sz w:val="32"/>
          <w:szCs w:val="32"/>
        </w:rPr>
      </w:pPr>
    </w:p>
    <w:p w:rsidR="00FC3178" w:rsidRPr="00811BF7" w:rsidRDefault="00FC3178">
      <w:bookmarkStart w:id="0" w:name="_GoBack"/>
      <w:bookmarkEnd w:id="0"/>
    </w:p>
    <w:sectPr w:rsidR="00FC3178" w:rsidRPr="00811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811BF7"/>
    <w:rsid w:val="00F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Company>China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2024-03-20T06:51:00Z</dcterms:created>
  <dcterms:modified xsi:type="dcterms:W3CDTF">2024-03-20T06:51:00Z</dcterms:modified>
</cp:coreProperties>
</file>