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E9" w:rsidRPr="00BE2EEF" w:rsidRDefault="009561E9" w:rsidP="009561E9">
      <w:pPr>
        <w:spacing w:after="100" w:afterAutospacing="1" w:line="600" w:lineRule="exact"/>
        <w:jc w:val="left"/>
        <w:rPr>
          <w:rFonts w:ascii="方正小标宋简体" w:eastAsia="方正小标宋简体" w:hAnsi="仿宋" w:hint="eastAsia"/>
          <w:sz w:val="32"/>
          <w:szCs w:val="32"/>
        </w:rPr>
      </w:pPr>
      <w:r w:rsidRPr="00BE2EEF">
        <w:rPr>
          <w:rFonts w:ascii="方正小标宋简体" w:eastAsia="方正小标宋简体" w:hAnsi="仿宋" w:hint="eastAsia"/>
          <w:sz w:val="32"/>
          <w:szCs w:val="32"/>
        </w:rPr>
        <w:t>附件2</w:t>
      </w:r>
    </w:p>
    <w:p w:rsidR="009561E9" w:rsidRPr="00BE2EEF" w:rsidRDefault="009561E9" w:rsidP="009561E9">
      <w:pPr>
        <w:adjustRightInd w:val="0"/>
        <w:snapToGrid w:val="0"/>
        <w:spacing w:after="100" w:afterAutospacing="1"/>
        <w:jc w:val="center"/>
        <w:rPr>
          <w:rFonts w:ascii="方正仿宋简体" w:eastAsia="方正仿宋简体" w:hAnsi="仿宋" w:hint="eastAsia"/>
          <w:sz w:val="28"/>
          <w:szCs w:val="36"/>
        </w:rPr>
      </w:pPr>
      <w:r w:rsidRPr="00BE2EEF">
        <w:rPr>
          <w:rFonts w:ascii="方正仿宋简体" w:eastAsia="方正仿宋简体" w:hAnsi="仿宋" w:hint="eastAsia"/>
          <w:sz w:val="28"/>
          <w:szCs w:val="36"/>
        </w:rPr>
        <w:t>2024年特种设备磁粉检测（MT）Ⅲ级人员专业培训日程安排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1598"/>
        <w:gridCol w:w="943"/>
        <w:gridCol w:w="1011"/>
        <w:gridCol w:w="4970"/>
      </w:tblGrid>
      <w:tr w:rsidR="009561E9" w:rsidTr="00E67727">
        <w:trPr>
          <w:trHeight w:val="567"/>
          <w:tblHeader/>
        </w:trPr>
        <w:tc>
          <w:tcPr>
            <w:tcW w:w="938" w:type="pct"/>
            <w:shd w:val="clear" w:color="auto" w:fill="FFFFFF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日期</w:t>
            </w:r>
          </w:p>
        </w:tc>
        <w:tc>
          <w:tcPr>
            <w:tcW w:w="1146" w:type="pct"/>
            <w:gridSpan w:val="2"/>
            <w:shd w:val="clear" w:color="auto" w:fill="FFFFFF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星期</w:t>
            </w:r>
          </w:p>
        </w:tc>
        <w:tc>
          <w:tcPr>
            <w:tcW w:w="2916" w:type="pct"/>
            <w:shd w:val="clear" w:color="auto" w:fill="FFFFFF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内容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4月8日</w:t>
            </w:r>
          </w:p>
        </w:tc>
        <w:tc>
          <w:tcPr>
            <w:tcW w:w="1146" w:type="pct"/>
            <w:gridSpan w:val="2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5"/>
                <w:szCs w:val="15"/>
              </w:rPr>
            </w:pPr>
            <w:proofErr w:type="gramStart"/>
            <w:r>
              <w:rPr>
                <w:rFonts w:ascii="宋体" w:hAnsi="宋体" w:hint="eastAsia"/>
                <w:b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2916" w:type="pc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报到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4月9日</w:t>
            </w:r>
          </w:p>
        </w:tc>
        <w:tc>
          <w:tcPr>
            <w:tcW w:w="1146" w:type="pct"/>
            <w:gridSpan w:val="2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二</w:t>
            </w:r>
          </w:p>
        </w:tc>
        <w:tc>
          <w:tcPr>
            <w:tcW w:w="2916" w:type="pct"/>
            <w:vMerge w:val="restart"/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MT</w:t>
            </w:r>
            <w:r>
              <w:rPr>
                <w:rFonts w:hint="eastAsia"/>
                <w:b/>
                <w:sz w:val="18"/>
                <w:szCs w:val="18"/>
              </w:rPr>
              <w:t>的物理知识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4月10日</w:t>
            </w:r>
          </w:p>
        </w:tc>
        <w:tc>
          <w:tcPr>
            <w:tcW w:w="1146" w:type="pct"/>
            <w:gridSpan w:val="2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三</w:t>
            </w:r>
          </w:p>
        </w:tc>
        <w:tc>
          <w:tcPr>
            <w:tcW w:w="2916" w:type="pct"/>
            <w:vMerge/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9561E9" w:rsidTr="00E67727">
        <w:trPr>
          <w:trHeight w:val="567"/>
        </w:trPr>
        <w:tc>
          <w:tcPr>
            <w:tcW w:w="938" w:type="pct"/>
            <w:vMerge w:val="restart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4月11日</w:t>
            </w:r>
          </w:p>
        </w:tc>
        <w:tc>
          <w:tcPr>
            <w:tcW w:w="553" w:type="pct"/>
            <w:vMerge w:val="restar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color w:val="FF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四</w:t>
            </w:r>
          </w:p>
        </w:tc>
        <w:tc>
          <w:tcPr>
            <w:tcW w:w="593" w:type="pc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2916" w:type="pct"/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磁化电流、磁化方法、磁化规范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vMerge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553" w:type="pct"/>
            <w:vMerge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下午</w:t>
            </w:r>
          </w:p>
        </w:tc>
        <w:tc>
          <w:tcPr>
            <w:tcW w:w="2916" w:type="pct"/>
            <w:vMerge w:val="restart"/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MT</w:t>
            </w:r>
            <w:r>
              <w:rPr>
                <w:rFonts w:hint="eastAsia"/>
                <w:b/>
                <w:sz w:val="18"/>
                <w:szCs w:val="18"/>
              </w:rPr>
              <w:t>检测的设备和器材及设备性能的评价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tcBorders>
              <w:bottom w:val="single" w:sz="4" w:space="0" w:color="auto"/>
            </w:tcBorders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4月12日</w:t>
            </w:r>
          </w:p>
        </w:tc>
        <w:tc>
          <w:tcPr>
            <w:tcW w:w="1146" w:type="pct"/>
            <w:gridSpan w:val="2"/>
            <w:tcBorders>
              <w:bottom w:val="single" w:sz="4" w:space="0" w:color="auto"/>
            </w:tcBorders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五</w:t>
            </w:r>
          </w:p>
        </w:tc>
        <w:tc>
          <w:tcPr>
            <w:tcW w:w="2916" w:type="pct"/>
            <w:vMerge/>
            <w:tcBorders>
              <w:bottom w:val="single" w:sz="4" w:space="0" w:color="auto"/>
            </w:tcBorders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9561E9" w:rsidTr="00E67727">
        <w:trPr>
          <w:trHeight w:val="567"/>
        </w:trPr>
        <w:tc>
          <w:tcPr>
            <w:tcW w:w="938" w:type="pct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4月13日</w:t>
            </w:r>
          </w:p>
        </w:tc>
        <w:tc>
          <w:tcPr>
            <w:tcW w:w="1146" w:type="pct"/>
            <w:gridSpan w:val="2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六</w:t>
            </w:r>
          </w:p>
        </w:tc>
        <w:tc>
          <w:tcPr>
            <w:tcW w:w="2916" w:type="pct"/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NB/T47013 1&amp; 4-2015</w:t>
            </w:r>
            <w:r>
              <w:rPr>
                <w:rFonts w:hint="eastAsia"/>
                <w:b/>
                <w:sz w:val="18"/>
                <w:szCs w:val="18"/>
              </w:rPr>
              <w:t>标准理解及应用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4月14日</w:t>
            </w:r>
          </w:p>
        </w:tc>
        <w:tc>
          <w:tcPr>
            <w:tcW w:w="1146" w:type="pct"/>
            <w:gridSpan w:val="2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日</w:t>
            </w:r>
          </w:p>
        </w:tc>
        <w:tc>
          <w:tcPr>
            <w:tcW w:w="2916" w:type="pc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自习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4月15日</w:t>
            </w:r>
          </w:p>
        </w:tc>
        <w:tc>
          <w:tcPr>
            <w:tcW w:w="1146" w:type="pct"/>
            <w:gridSpan w:val="2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b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2916" w:type="pct"/>
            <w:vMerge w:val="restart"/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磁粉检测通用技术和专用技术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vMerge w:val="restart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4月16日</w:t>
            </w:r>
          </w:p>
        </w:tc>
        <w:tc>
          <w:tcPr>
            <w:tcW w:w="553" w:type="pct"/>
            <w:vMerge w:val="restar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二</w:t>
            </w:r>
          </w:p>
        </w:tc>
        <w:tc>
          <w:tcPr>
            <w:tcW w:w="593" w:type="pc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2916" w:type="pct"/>
            <w:vMerge/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</w:tc>
      </w:tr>
      <w:tr w:rsidR="009561E9" w:rsidTr="00E67727">
        <w:trPr>
          <w:trHeight w:val="567"/>
        </w:trPr>
        <w:tc>
          <w:tcPr>
            <w:tcW w:w="938" w:type="pct"/>
            <w:vMerge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553" w:type="pct"/>
            <w:vMerge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下午</w:t>
            </w:r>
          </w:p>
        </w:tc>
        <w:tc>
          <w:tcPr>
            <w:tcW w:w="2916" w:type="pct"/>
            <w:vMerge w:val="restart"/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1</w:t>
            </w:r>
            <w:r>
              <w:rPr>
                <w:rFonts w:hint="eastAsia"/>
                <w:b/>
                <w:sz w:val="18"/>
                <w:szCs w:val="18"/>
              </w:rPr>
              <w:t>、磁粉检测工艺文件编制</w:t>
            </w:r>
          </w:p>
          <w:p w:rsidR="009561E9" w:rsidRDefault="009561E9" w:rsidP="00E67727">
            <w:pPr>
              <w:adjustRightInd w:val="0"/>
              <w:snapToGrid w:val="0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2</w:t>
            </w:r>
            <w:r>
              <w:rPr>
                <w:rFonts w:hint="eastAsia"/>
                <w:b/>
                <w:sz w:val="18"/>
                <w:szCs w:val="18"/>
              </w:rPr>
              <w:t>、相关案例介绍</w:t>
            </w:r>
          </w:p>
          <w:p w:rsidR="009561E9" w:rsidRDefault="009561E9" w:rsidP="00E67727">
            <w:pPr>
              <w:adjustRightInd w:val="0"/>
              <w:snapToGrid w:val="0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3</w:t>
            </w:r>
            <w:r>
              <w:rPr>
                <w:rFonts w:hint="eastAsia"/>
                <w:b/>
                <w:sz w:val="18"/>
                <w:szCs w:val="18"/>
              </w:rPr>
              <w:t>、磁粉模拟实操案例介绍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shd w:val="clear" w:color="auto" w:fill="auto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4月17日</w:t>
            </w:r>
          </w:p>
        </w:tc>
        <w:tc>
          <w:tcPr>
            <w:tcW w:w="1146" w:type="pct"/>
            <w:gridSpan w:val="2"/>
            <w:shd w:val="clear" w:color="auto" w:fill="auto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三</w:t>
            </w:r>
          </w:p>
        </w:tc>
        <w:tc>
          <w:tcPr>
            <w:tcW w:w="2916" w:type="pct"/>
            <w:vMerge/>
            <w:shd w:val="clear" w:color="auto" w:fill="FFC000"/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9561E9" w:rsidTr="00E67727">
        <w:trPr>
          <w:trHeight w:val="567"/>
        </w:trPr>
        <w:tc>
          <w:tcPr>
            <w:tcW w:w="938" w:type="pct"/>
            <w:vMerge w:val="restart"/>
            <w:shd w:val="clear" w:color="auto" w:fill="FFFFFF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4月18日</w:t>
            </w:r>
          </w:p>
        </w:tc>
        <w:tc>
          <w:tcPr>
            <w:tcW w:w="553" w:type="pct"/>
            <w:vMerge w:val="restart"/>
            <w:shd w:val="clear" w:color="auto" w:fill="FFFFFF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四</w:t>
            </w:r>
          </w:p>
        </w:tc>
        <w:tc>
          <w:tcPr>
            <w:tcW w:w="593" w:type="pc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2916" w:type="pc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自习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vMerge/>
            <w:shd w:val="clear" w:color="auto" w:fill="FFFFFF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vMerge/>
            <w:shd w:val="clear" w:color="auto" w:fill="FFFFFF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下午</w:t>
            </w:r>
          </w:p>
        </w:tc>
        <w:tc>
          <w:tcPr>
            <w:tcW w:w="2916" w:type="pct"/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标准体系、安全防护、单位无损检测质量管理（磁粉）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4月19日</w:t>
            </w:r>
          </w:p>
        </w:tc>
        <w:tc>
          <w:tcPr>
            <w:tcW w:w="1146" w:type="pct"/>
            <w:gridSpan w:val="2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五</w:t>
            </w:r>
          </w:p>
        </w:tc>
        <w:tc>
          <w:tcPr>
            <w:tcW w:w="2916" w:type="pct"/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金属材料与热处理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4月20日</w:t>
            </w:r>
          </w:p>
        </w:tc>
        <w:tc>
          <w:tcPr>
            <w:tcW w:w="1146" w:type="pct"/>
            <w:gridSpan w:val="2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六</w:t>
            </w:r>
          </w:p>
        </w:tc>
        <w:tc>
          <w:tcPr>
            <w:tcW w:w="2916" w:type="pct"/>
            <w:vAlign w:val="center"/>
          </w:tcPr>
          <w:p w:rsidR="009561E9" w:rsidRDefault="009561E9" w:rsidP="00E67727">
            <w:pPr>
              <w:adjustRightInd w:val="0"/>
              <w:snapToGrid w:val="0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焊接基本知识及常见缺陷的成因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vAlign w:val="center"/>
          </w:tcPr>
          <w:p w:rsidR="009561E9" w:rsidRDefault="009561E9" w:rsidP="00E67727"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4月21日</w:t>
            </w:r>
          </w:p>
        </w:tc>
        <w:tc>
          <w:tcPr>
            <w:tcW w:w="1146" w:type="pct"/>
            <w:gridSpan w:val="2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日</w:t>
            </w:r>
          </w:p>
        </w:tc>
        <w:tc>
          <w:tcPr>
            <w:tcW w:w="2916" w:type="pc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自习</w:t>
            </w:r>
          </w:p>
        </w:tc>
      </w:tr>
      <w:tr w:rsidR="009561E9" w:rsidTr="00E67727">
        <w:trPr>
          <w:trHeight w:val="567"/>
        </w:trPr>
        <w:tc>
          <w:tcPr>
            <w:tcW w:w="938" w:type="pc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4月22日</w:t>
            </w:r>
          </w:p>
        </w:tc>
        <w:tc>
          <w:tcPr>
            <w:tcW w:w="1146" w:type="pct"/>
            <w:gridSpan w:val="2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b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2916" w:type="pct"/>
            <w:vAlign w:val="center"/>
          </w:tcPr>
          <w:p w:rsidR="009561E9" w:rsidRDefault="009561E9" w:rsidP="00E67727">
            <w:pPr>
              <w:adjustRightInd w:val="0"/>
              <w:snapToGrid w:val="0"/>
              <w:jc w:val="center"/>
              <w:rPr>
                <w:b/>
                <w:sz w:val="18"/>
                <w:szCs w:val="18"/>
                <w:shd w:val="clear" w:color="auto" w:fill="FFFF00"/>
              </w:rPr>
            </w:pPr>
            <w:r>
              <w:rPr>
                <w:b/>
                <w:sz w:val="18"/>
                <w:szCs w:val="18"/>
              </w:rPr>
              <w:t>答疑</w:t>
            </w:r>
            <w:r>
              <w:rPr>
                <w:rFonts w:hint="eastAsia"/>
                <w:b/>
                <w:sz w:val="18"/>
                <w:szCs w:val="18"/>
              </w:rPr>
              <w:t>/</w:t>
            </w:r>
            <w:r>
              <w:rPr>
                <w:rFonts w:hint="eastAsia"/>
                <w:b/>
                <w:sz w:val="18"/>
                <w:szCs w:val="18"/>
              </w:rPr>
              <w:t>自习</w:t>
            </w:r>
          </w:p>
        </w:tc>
      </w:tr>
    </w:tbl>
    <w:p w:rsidR="009561E9" w:rsidRDefault="009561E9" w:rsidP="009561E9">
      <w:pPr>
        <w:adjustRightInd w:val="0"/>
        <w:snapToGrid w:val="0"/>
        <w:spacing w:after="100" w:afterAutospacing="1"/>
        <w:rPr>
          <w:rFonts w:ascii="方正小标宋简体" w:eastAsia="方正小标宋简体" w:hAnsi="仿宋" w:hint="eastAsia"/>
          <w:sz w:val="32"/>
          <w:szCs w:val="32"/>
        </w:rPr>
      </w:pPr>
    </w:p>
    <w:p w:rsidR="00FC3178" w:rsidRPr="00811BF7" w:rsidRDefault="00FC3178">
      <w:bookmarkStart w:id="0" w:name="_GoBack"/>
      <w:bookmarkEnd w:id="0"/>
    </w:p>
    <w:sectPr w:rsidR="00FC3178" w:rsidRPr="00811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5D8" w:rsidRDefault="00C775D8" w:rsidP="009561E9">
      <w:r>
        <w:separator/>
      </w:r>
    </w:p>
  </w:endnote>
  <w:endnote w:type="continuationSeparator" w:id="0">
    <w:p w:rsidR="00C775D8" w:rsidRDefault="00C775D8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5D8" w:rsidRDefault="00C775D8" w:rsidP="009561E9">
      <w:r>
        <w:separator/>
      </w:r>
    </w:p>
  </w:footnote>
  <w:footnote w:type="continuationSeparator" w:id="0">
    <w:p w:rsidR="00C775D8" w:rsidRDefault="00C775D8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811BF7"/>
    <w:rsid w:val="009561E9"/>
    <w:rsid w:val="00C775D8"/>
    <w:rsid w:val="00FC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China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2024-03-20T06:51:00Z</dcterms:created>
  <dcterms:modified xsi:type="dcterms:W3CDTF">2024-03-20T06:52:00Z</dcterms:modified>
</cp:coreProperties>
</file>