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B4" w:rsidRPr="0032621A" w:rsidRDefault="002256B4" w:rsidP="002256B4">
      <w:pPr>
        <w:spacing w:line="600" w:lineRule="exact"/>
        <w:jc w:val="left"/>
        <w:rPr>
          <w:rFonts w:ascii="方正小标宋简体" w:eastAsia="方正小标宋简体" w:hAnsi="CG Times" w:cs="CG Times"/>
          <w:sz w:val="32"/>
          <w:szCs w:val="32"/>
        </w:rPr>
      </w:pPr>
      <w:r w:rsidRPr="0032621A">
        <w:rPr>
          <w:rFonts w:ascii="方正小标宋简体" w:eastAsia="方正小标宋简体" w:hAnsi="CG Times" w:cs="CG Times" w:hint="eastAsia"/>
          <w:sz w:val="32"/>
          <w:szCs w:val="32"/>
        </w:rPr>
        <w:t>附件1-1</w:t>
      </w:r>
    </w:p>
    <w:p w:rsidR="002256B4" w:rsidRDefault="002256B4" w:rsidP="002256B4">
      <w:pPr>
        <w:widowControl/>
        <w:spacing w:line="600" w:lineRule="exact"/>
        <w:ind w:firstLineChars="1250" w:firstLine="2625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hyperlink r:id="rId8" w:history="1">
        <w:r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9" w:history="1">
        <w:r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2256B4" w:rsidRDefault="002256B4" w:rsidP="002256B4">
      <w:pPr>
        <w:widowControl/>
        <w:spacing w:after="100" w:afterAutospacing="1" w:line="600" w:lineRule="exact"/>
        <w:ind w:firstLineChars="1000" w:firstLine="320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（举办城市：济南）</w:t>
      </w:r>
    </w:p>
    <w:p w:rsidR="002256B4" w:rsidRPr="00142A50" w:rsidRDefault="002256B4" w:rsidP="002256B4">
      <w:pPr>
        <w:spacing w:line="600" w:lineRule="exact"/>
        <w:ind w:firstLineChars="196" w:firstLine="627"/>
        <w:rPr>
          <w:rFonts w:ascii="方正黑体简体" w:eastAsia="方正黑体简体" w:hAnsi="CG Times" w:cs="CG Times"/>
          <w:sz w:val="32"/>
          <w:szCs w:val="32"/>
        </w:rPr>
      </w:pPr>
      <w:r w:rsidRPr="00142A50">
        <w:rPr>
          <w:rFonts w:ascii="方正黑体简体" w:eastAsia="方正黑体简体" w:hAnsi="CG Times" w:cs="CG Times" w:hint="eastAsia"/>
          <w:sz w:val="32"/>
          <w:szCs w:val="32"/>
        </w:rPr>
        <w:t>一、报道时间、地点：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报到时间：2024年4月9日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酒店名称：济南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鑫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福盛祥云酒店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酒店地址：济南市天桥区师范路33号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酒店联系人：韩经理   手机：14763666645</w:t>
      </w:r>
    </w:p>
    <w:p w:rsidR="002256B4" w:rsidRPr="00065A6C" w:rsidRDefault="002256B4" w:rsidP="002256B4">
      <w:pPr>
        <w:spacing w:line="600" w:lineRule="exact"/>
        <w:ind w:firstLineChars="192" w:firstLine="614"/>
        <w:rPr>
          <w:rFonts w:ascii="方正黑体简体" w:eastAsia="方正黑体简体" w:hAnsi="CG Times" w:cs="CG Times"/>
          <w:sz w:val="32"/>
          <w:szCs w:val="32"/>
        </w:rPr>
      </w:pPr>
      <w:r w:rsidRPr="00065A6C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2256B4" w:rsidRPr="0014040B" w:rsidRDefault="002256B4" w:rsidP="002256B4">
      <w:pPr>
        <w:spacing w:line="600" w:lineRule="exact"/>
        <w:ind w:firstLineChars="177" w:firstLine="545"/>
        <w:rPr>
          <w:rFonts w:ascii="方正仿宋简体" w:eastAsia="方正仿宋简体" w:hAnsi="CG Times" w:cs="CG Times"/>
          <w:spacing w:val="-6"/>
          <w:sz w:val="32"/>
          <w:szCs w:val="32"/>
        </w:rPr>
      </w:pPr>
      <w:r w:rsidRPr="0014040B">
        <w:rPr>
          <w:rFonts w:ascii="方正仿宋简体" w:eastAsia="方正仿宋简体" w:hAnsi="CG Times" w:cs="CG Times" w:hint="eastAsia"/>
          <w:spacing w:val="-6"/>
          <w:sz w:val="32"/>
          <w:szCs w:val="32"/>
        </w:rPr>
        <w:t>（一）火车站至酒店</w:t>
      </w:r>
    </w:p>
    <w:p w:rsidR="002256B4" w:rsidRPr="0014040B" w:rsidRDefault="002256B4" w:rsidP="002256B4">
      <w:pPr>
        <w:spacing w:line="600" w:lineRule="exact"/>
        <w:ind w:firstLineChars="177" w:firstLine="545"/>
        <w:rPr>
          <w:rFonts w:ascii="方正仿宋简体" w:eastAsia="方正仿宋简体" w:hAnsi="CG Times" w:cs="CG Times"/>
          <w:spacing w:val="-6"/>
          <w:sz w:val="32"/>
          <w:szCs w:val="32"/>
        </w:rPr>
      </w:pPr>
      <w:r w:rsidRPr="0014040B">
        <w:rPr>
          <w:rFonts w:ascii="方正仿宋简体" w:eastAsia="方正仿宋简体" w:hAnsi="CG Times" w:cs="CG Times" w:hint="eastAsia"/>
          <w:spacing w:val="-6"/>
          <w:sz w:val="32"/>
          <w:szCs w:val="32"/>
        </w:rPr>
        <w:t>1、济南站至酒店</w:t>
      </w:r>
    </w:p>
    <w:p w:rsidR="002256B4" w:rsidRPr="0014040B" w:rsidRDefault="002256B4" w:rsidP="002256B4">
      <w:pPr>
        <w:spacing w:line="600" w:lineRule="exact"/>
        <w:ind w:firstLineChars="177" w:firstLine="545"/>
        <w:rPr>
          <w:rFonts w:ascii="方正仿宋简体" w:eastAsia="方正仿宋简体" w:hAnsi="CG Times" w:cs="CG Times"/>
          <w:spacing w:val="-6"/>
          <w:sz w:val="32"/>
          <w:szCs w:val="32"/>
        </w:rPr>
      </w:pPr>
      <w:r w:rsidRPr="0014040B">
        <w:rPr>
          <w:rFonts w:ascii="方正仿宋简体" w:eastAsia="方正仿宋简体" w:hAnsi="CG Times" w:cs="CG Times" w:hint="eastAsia"/>
          <w:spacing w:val="-6"/>
          <w:sz w:val="32"/>
          <w:szCs w:val="32"/>
        </w:rPr>
        <w:t>自火车站乘K938路至济南技师学院站下车，步行560米即到；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2、济南东站至酒店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自东站乘地铁3号线(龙洞方向)至八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涧堡站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下车,同站换乘地铁2号线(王府庄方向)至济南站北站下车(B口出),步行200米至无影山东路南口公交站乘K140路(大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魏西方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向)至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场站下车,步行110米即到;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3、济南西站至酒店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自西站公交枢纽站乘BRT1号线（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开往全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福立交桥西方向）至无影山路站下车，步行270米换乘127路至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场站下车,步行110米即到；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（二）机场至酒店</w:t>
      </w:r>
    </w:p>
    <w:p w:rsidR="002256B4" w:rsidRDefault="002256B4" w:rsidP="002256B4">
      <w:pPr>
        <w:spacing w:line="600" w:lineRule="exact"/>
        <w:ind w:firstLine="698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自机场乘机场大巴2号线至长途汽车站下车，换乘K72/95路至市立四院站下车，步行220米即到；</w:t>
      </w:r>
    </w:p>
    <w:p w:rsidR="002256B4" w:rsidRPr="00065A6C" w:rsidRDefault="002256B4" w:rsidP="002256B4">
      <w:pPr>
        <w:spacing w:line="600" w:lineRule="exact"/>
        <w:ind w:firstLineChars="196" w:firstLine="627"/>
        <w:rPr>
          <w:rFonts w:ascii="方正黑体简体" w:eastAsia="方正黑体简体" w:hAnsi="CG Times" w:cs="CG Times"/>
          <w:sz w:val="32"/>
          <w:szCs w:val="32"/>
        </w:rPr>
      </w:pPr>
      <w:r w:rsidRPr="00065A6C">
        <w:rPr>
          <w:rFonts w:ascii="方正黑体简体" w:eastAsia="方正黑体简体" w:hAnsi="CG Times" w:cs="CG Times" w:hint="eastAsia"/>
          <w:sz w:val="32"/>
          <w:szCs w:val="32"/>
        </w:rPr>
        <w:t>三、相关食宿标准</w:t>
      </w:r>
    </w:p>
    <w:p w:rsidR="002256B4" w:rsidRPr="0014040B" w:rsidRDefault="002256B4" w:rsidP="002256B4">
      <w:pPr>
        <w:spacing w:line="600" w:lineRule="exact"/>
        <w:ind w:firstLineChars="177" w:firstLine="545"/>
        <w:rPr>
          <w:rFonts w:ascii="方正仿宋简体" w:eastAsia="方正仿宋简体" w:hAnsi="CG Times" w:cs="CG Times"/>
          <w:spacing w:val="-6"/>
          <w:sz w:val="32"/>
          <w:szCs w:val="32"/>
        </w:rPr>
      </w:pPr>
      <w:r w:rsidRPr="0014040B">
        <w:rPr>
          <w:rFonts w:ascii="方正仿宋简体" w:eastAsia="方正仿宋简体" w:hAnsi="CG Times" w:cs="CG Times" w:hint="eastAsia"/>
          <w:spacing w:val="-6"/>
          <w:sz w:val="32"/>
          <w:szCs w:val="32"/>
        </w:rPr>
        <w:t>1、活动期间，参加人员的食宿由会务统一安排，其费用自理。</w:t>
      </w:r>
    </w:p>
    <w:p w:rsidR="002256B4" w:rsidRPr="0014040B" w:rsidRDefault="002256B4" w:rsidP="002256B4">
      <w:pPr>
        <w:spacing w:line="600" w:lineRule="exact"/>
        <w:ind w:firstLineChars="177" w:firstLine="545"/>
        <w:rPr>
          <w:rFonts w:ascii="方正仿宋简体" w:eastAsia="方正仿宋简体" w:hAnsi="CG Times" w:cs="CG Times"/>
          <w:spacing w:val="-6"/>
          <w:sz w:val="32"/>
          <w:szCs w:val="32"/>
        </w:rPr>
      </w:pPr>
      <w:r w:rsidRPr="0014040B">
        <w:rPr>
          <w:rFonts w:ascii="方正仿宋简体" w:eastAsia="方正仿宋简体" w:hAnsi="CG Times" w:cs="CG Times" w:hint="eastAsia"/>
          <w:spacing w:val="-6"/>
          <w:sz w:val="32"/>
          <w:szCs w:val="32"/>
        </w:rPr>
        <w:t>2、食宿标准：250元/人·天（标准间合住）,400元/人·天（标准间单住）该费用请于报到时直接向会务组人员交纳。</w:t>
      </w:r>
    </w:p>
    <w:p w:rsidR="002256B4" w:rsidRPr="0014040B" w:rsidRDefault="002256B4" w:rsidP="002256B4">
      <w:pPr>
        <w:widowControl/>
        <w:ind w:firstLineChars="177" w:firstLine="545"/>
        <w:rPr>
          <w:rFonts w:ascii="黑体" w:eastAsia="黑体" w:hAnsi="黑体" w:cs="宋体"/>
          <w:spacing w:val="-6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="698"/>
        <w:rPr>
          <w:rFonts w:ascii="黑体" w:eastAsia="黑体" w:hAnsi="黑体" w:cs="宋体"/>
          <w:kern w:val="0"/>
          <w:sz w:val="32"/>
          <w:szCs w:val="32"/>
        </w:rPr>
      </w:pPr>
    </w:p>
    <w:p w:rsidR="002256B4" w:rsidRPr="002372D2" w:rsidRDefault="002256B4" w:rsidP="002256B4">
      <w:pPr>
        <w:widowControl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2372D2">
        <w:rPr>
          <w:rFonts w:ascii="方正小标宋简体" w:eastAsia="方正小标宋简体" w:hAnsi="黑体" w:cs="宋体" w:hint="eastAsia"/>
          <w:kern w:val="0"/>
          <w:sz w:val="32"/>
          <w:szCs w:val="32"/>
        </w:rPr>
        <w:lastRenderedPageBreak/>
        <w:t>附件1-2</w:t>
      </w:r>
    </w:p>
    <w:p w:rsidR="002256B4" w:rsidRDefault="002256B4" w:rsidP="002256B4">
      <w:pPr>
        <w:widowControl/>
        <w:spacing w:line="600" w:lineRule="exact"/>
        <w:ind w:firstLineChars="1250" w:firstLine="2625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hyperlink r:id="rId10" w:history="1">
        <w:r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11" w:history="1">
        <w:r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2256B4" w:rsidRDefault="002256B4" w:rsidP="002256B4">
      <w:pPr>
        <w:widowControl/>
        <w:spacing w:after="100" w:afterAutospacing="1" w:line="600" w:lineRule="exact"/>
        <w:ind w:firstLineChars="1000" w:firstLine="320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（举办城市：重庆）</w:t>
      </w:r>
    </w:p>
    <w:p w:rsidR="002256B4" w:rsidRPr="0014040B" w:rsidRDefault="002256B4" w:rsidP="002256B4">
      <w:pPr>
        <w:spacing w:line="600" w:lineRule="exact"/>
        <w:ind w:firstLineChars="196" w:firstLine="627"/>
        <w:rPr>
          <w:rFonts w:ascii="方正黑体简体" w:eastAsia="方正黑体简体" w:hAnsi="CG Times" w:cs="CG Times"/>
          <w:sz w:val="32"/>
          <w:szCs w:val="32"/>
        </w:rPr>
      </w:pPr>
      <w:r w:rsidRPr="0014040B">
        <w:rPr>
          <w:rFonts w:ascii="方正黑体简体" w:eastAsia="方正黑体简体" w:hAnsi="CG Times" w:cs="CG Times" w:hint="eastAsia"/>
          <w:sz w:val="32"/>
          <w:szCs w:val="32"/>
        </w:rPr>
        <w:t>一、报到时间、地点: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报到时间：2024年4月8日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酒店名称：重庆典雅华美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达广场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酒店（重庆典雅旅游投资有限公司）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酒店地址：重庆市巴南区云锦路1号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酒店联系人：钟超  18084058725</w:t>
      </w:r>
    </w:p>
    <w:p w:rsidR="002256B4" w:rsidRPr="0014040B" w:rsidRDefault="002256B4" w:rsidP="002256B4">
      <w:pPr>
        <w:spacing w:line="600" w:lineRule="exact"/>
        <w:ind w:firstLineChars="196" w:firstLine="627"/>
        <w:rPr>
          <w:rFonts w:ascii="方正黑体简体" w:eastAsia="方正黑体简体" w:hAnsi="CG Times" w:cs="CG Times"/>
          <w:sz w:val="32"/>
          <w:szCs w:val="32"/>
        </w:rPr>
      </w:pPr>
      <w:r w:rsidRPr="0014040B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1、重庆北站至酒店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在重庆北站南广场站乘坐轨道交通3号线（鱼洞方向）在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，步行850米即到。用时约1小时20分钟。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乘坐出租约37公里，用时约50分钟。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2、重庆西站至酒店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在重庆西站乘坐轨道交通环线（二郎方向）在谢家湾站换乘轨道交通2号线（鱼洞方向）在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步行850米即到。用时约1小时20分钟。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乘坐出租约20公里，用时约25分钟。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2256B4" w:rsidRDefault="002256B4" w:rsidP="002256B4">
      <w:pPr>
        <w:spacing w:line="600" w:lineRule="exact"/>
        <w:ind w:firstLineChars="196" w:firstLine="627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在江北机场T2航站楼站乘坐轨道交通3号线（鱼洞方向）</w:t>
      </w: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在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，步行850米即到。用时约2小时。</w:t>
      </w:r>
    </w:p>
    <w:p w:rsidR="002256B4" w:rsidRDefault="002256B4" w:rsidP="002256B4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乘坐出租约52公里，用时约1小时。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2256B4" w:rsidRPr="0014040B" w:rsidRDefault="002256B4" w:rsidP="002256B4">
      <w:pPr>
        <w:spacing w:line="600" w:lineRule="exact"/>
        <w:ind w:firstLineChars="196" w:firstLine="627"/>
        <w:rPr>
          <w:rFonts w:ascii="方正黑体简体" w:eastAsia="方正黑体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  <w:r w:rsidRPr="0014040B">
        <w:rPr>
          <w:rFonts w:ascii="方正黑体简体" w:eastAsia="方正黑体简体" w:hAnsi="CG Times" w:cs="CG Times" w:hint="eastAsia"/>
          <w:sz w:val="32"/>
          <w:szCs w:val="32"/>
        </w:rPr>
        <w:t>三、相关食宿标准</w:t>
      </w:r>
    </w:p>
    <w:p w:rsidR="002256B4" w:rsidRPr="000E7632" w:rsidRDefault="002256B4" w:rsidP="002256B4">
      <w:pPr>
        <w:spacing w:line="600" w:lineRule="exact"/>
        <w:ind w:firstLineChars="196" w:firstLine="596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0E7632">
        <w:rPr>
          <w:rFonts w:ascii="方正仿宋简体" w:eastAsia="方正仿宋简体" w:hAnsi="CG Times" w:cs="CG Times" w:hint="eastAsia"/>
          <w:spacing w:val="-8"/>
          <w:sz w:val="32"/>
          <w:szCs w:val="32"/>
        </w:rPr>
        <w:t>1、活动期间，参加人员的食宿由会务统一安排，其费用自理。</w:t>
      </w:r>
    </w:p>
    <w:p w:rsidR="002256B4" w:rsidRPr="000E7632" w:rsidRDefault="002256B4" w:rsidP="002256B4">
      <w:pPr>
        <w:spacing w:line="600" w:lineRule="exact"/>
        <w:ind w:firstLineChars="196" w:firstLine="596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0E7632">
        <w:rPr>
          <w:rFonts w:ascii="方正仿宋简体" w:eastAsia="方正仿宋简体" w:hAnsi="CG Times" w:cs="CG Times" w:hint="eastAsia"/>
          <w:spacing w:val="-8"/>
          <w:sz w:val="32"/>
          <w:szCs w:val="32"/>
        </w:rPr>
        <w:t>2、食宿标准：290元/人·天（标准间合住）,460元/人·天（单住）,该费用请于报到时直接向会务组人员交纳。</w:t>
      </w:r>
    </w:p>
    <w:p w:rsidR="002256B4" w:rsidRPr="0014040B" w:rsidRDefault="002256B4" w:rsidP="002256B4">
      <w:pPr>
        <w:widowControl/>
        <w:ind w:firstLineChars="196" w:firstLine="596"/>
        <w:rPr>
          <w:rFonts w:ascii="黑体" w:eastAsia="黑体" w:hAnsi="黑体" w:cs="宋体"/>
          <w:spacing w:val="-8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196" w:firstLine="627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177" w:firstLine="566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177" w:firstLine="566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Default="002256B4" w:rsidP="002256B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2256B4" w:rsidRPr="002372D2" w:rsidRDefault="002256B4" w:rsidP="002256B4">
      <w:pPr>
        <w:widowControl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2372D2">
        <w:rPr>
          <w:rFonts w:ascii="方正小标宋简体" w:eastAsia="方正小标宋简体" w:hAnsi="黑体" w:cs="宋体" w:hint="eastAsia"/>
          <w:kern w:val="0"/>
          <w:sz w:val="32"/>
          <w:szCs w:val="32"/>
        </w:rPr>
        <w:lastRenderedPageBreak/>
        <w:t>附件1-3</w:t>
      </w:r>
    </w:p>
    <w:p w:rsidR="002256B4" w:rsidRDefault="002256B4" w:rsidP="002256B4">
      <w:pPr>
        <w:widowControl/>
        <w:spacing w:line="600" w:lineRule="exact"/>
        <w:ind w:firstLineChars="1150" w:firstLine="2415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hyperlink r:id="rId12" w:history="1">
        <w:r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13" w:history="1">
        <w:r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2256B4" w:rsidRDefault="002256B4" w:rsidP="002256B4">
      <w:pPr>
        <w:widowControl/>
        <w:spacing w:after="100" w:afterAutospacing="1" w:line="600" w:lineRule="exact"/>
        <w:ind w:firstLineChars="900" w:firstLine="288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（举办城市：昆明）</w:t>
      </w:r>
    </w:p>
    <w:p w:rsidR="002256B4" w:rsidRPr="002372D2" w:rsidRDefault="002256B4" w:rsidP="002256B4">
      <w:pPr>
        <w:spacing w:line="600" w:lineRule="exact"/>
        <w:ind w:firstLineChars="201" w:firstLine="643"/>
        <w:rPr>
          <w:rFonts w:ascii="方正黑体简体" w:eastAsia="方正黑体简体" w:hAnsi="CG Times" w:cs="CG Times"/>
          <w:sz w:val="32"/>
          <w:szCs w:val="32"/>
        </w:rPr>
      </w:pPr>
      <w:r w:rsidRPr="002372D2">
        <w:rPr>
          <w:rFonts w:ascii="方正黑体简体" w:eastAsia="方正黑体简体" w:hAnsi="CG Times" w:cs="CG Times" w:hint="eastAsia"/>
          <w:sz w:val="32"/>
          <w:szCs w:val="32"/>
        </w:rPr>
        <w:t>一、报到时间、地点: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报到时间：2024年4月8日</w:t>
      </w:r>
    </w:p>
    <w:p w:rsidR="002256B4" w:rsidRDefault="002256B4" w:rsidP="002256B4">
      <w:pPr>
        <w:spacing w:line="60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酒店名称：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昆明泰丽国际酒店（云南通信股份有限公司）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昆明市官渡区环城南路39号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0871-63305888</w:t>
      </w:r>
    </w:p>
    <w:p w:rsidR="002256B4" w:rsidRDefault="002256B4" w:rsidP="002256B4">
      <w:pPr>
        <w:widowControl/>
        <w:spacing w:line="600" w:lineRule="exact"/>
        <w:ind w:firstLineChars="177" w:firstLine="566"/>
        <w:jc w:val="left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酒店联系人：杨经理  13810479775</w:t>
      </w:r>
    </w:p>
    <w:p w:rsidR="002256B4" w:rsidRPr="002372D2" w:rsidRDefault="002256B4" w:rsidP="002256B4">
      <w:p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 w:rsidRPr="002372D2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（一）昆明站站至酒店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在昆明火车站乘坐25路昆明站(北京路)</w:t>
      </w:r>
      <w:r>
        <w:rPr>
          <w:rFonts w:ascii="方正仿宋简体" w:eastAsia="方正仿宋简体" w:hAnsi="CG Times" w:cs="CG Times"/>
          <w:sz w:val="32"/>
          <w:szCs w:val="32"/>
        </w:rPr>
        <w:t>站</w:t>
      </w:r>
      <w:r>
        <w:rPr>
          <w:rFonts w:ascii="方正仿宋简体" w:eastAsia="方正仿宋简体" w:hAnsi="CG Times" w:cs="CG Times" w:hint="eastAsia"/>
          <w:sz w:val="32"/>
          <w:szCs w:val="32"/>
        </w:rPr>
        <w:t>上车，在东站(环城南路)</w:t>
      </w:r>
      <w:r>
        <w:rPr>
          <w:rFonts w:ascii="方正仿宋简体" w:eastAsia="方正仿宋简体" w:hAnsi="CG Times" w:cs="CG Times"/>
          <w:sz w:val="32"/>
          <w:szCs w:val="32"/>
        </w:rPr>
        <w:t>站</w:t>
      </w:r>
      <w:r>
        <w:rPr>
          <w:rFonts w:ascii="方正仿宋简体" w:eastAsia="方正仿宋简体" w:hAnsi="CG Times" w:cs="CG Times" w:hint="eastAsia"/>
          <w:sz w:val="32"/>
          <w:szCs w:val="32"/>
        </w:rPr>
        <w:t>下车步行300米即到。用时约27分钟。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乘坐出租约2.7公里，用时约10分钟。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（二）昆明南站至酒店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在昆明南站乘坐地铁4号线</w:t>
      </w:r>
      <w:r>
        <w:rPr>
          <w:rFonts w:ascii="方正仿宋简体" w:eastAsia="方正仿宋简体" w:hAnsi="CG Times" w:cs="CG Times"/>
          <w:sz w:val="32"/>
          <w:szCs w:val="32"/>
        </w:rPr>
        <w:t>（金川路方向）</w:t>
      </w:r>
      <w:r>
        <w:rPr>
          <w:rFonts w:ascii="方正仿宋简体" w:eastAsia="方正仿宋简体" w:hAnsi="CG Times" w:cs="CG Times" w:hint="eastAsia"/>
          <w:sz w:val="32"/>
          <w:szCs w:val="32"/>
        </w:rPr>
        <w:t>在菊华</w:t>
      </w:r>
      <w:r>
        <w:rPr>
          <w:rFonts w:ascii="方正仿宋简体" w:eastAsia="方正仿宋简体" w:hAnsi="CG Times" w:cs="CG Times"/>
          <w:sz w:val="32"/>
          <w:szCs w:val="32"/>
        </w:rPr>
        <w:t>站</w:t>
      </w:r>
      <w:r>
        <w:rPr>
          <w:rFonts w:ascii="方正仿宋简体" w:eastAsia="方正仿宋简体" w:hAnsi="CG Times" w:cs="CG Times" w:hint="eastAsia"/>
          <w:sz w:val="32"/>
          <w:szCs w:val="32"/>
        </w:rPr>
        <w:t>下车，换乘地铁6号线</w:t>
      </w:r>
      <w:r>
        <w:rPr>
          <w:rFonts w:ascii="方正仿宋简体" w:eastAsia="方正仿宋简体" w:hAnsi="CG Times" w:cs="CG Times"/>
          <w:sz w:val="32"/>
          <w:szCs w:val="32"/>
        </w:rPr>
        <w:t>（塘子巷方向）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岔街</w:t>
      </w:r>
      <w:r>
        <w:rPr>
          <w:rFonts w:ascii="方正仿宋简体" w:eastAsia="方正仿宋简体" w:hAnsi="CG Times" w:cs="CG Times"/>
          <w:sz w:val="32"/>
          <w:szCs w:val="32"/>
        </w:rPr>
        <w:t>站</w:t>
      </w:r>
      <w:proofErr w:type="gramEnd"/>
      <w:r>
        <w:rPr>
          <w:rFonts w:ascii="方正仿宋简体" w:eastAsia="方正仿宋简体" w:hAnsi="CG Times" w:cs="CG Times"/>
          <w:sz w:val="32"/>
          <w:szCs w:val="32"/>
        </w:rPr>
        <w:t>（C口出）下车</w:t>
      </w:r>
      <w:r>
        <w:rPr>
          <w:rFonts w:ascii="方正仿宋简体" w:eastAsia="方正仿宋简体" w:hAnsi="CG Times" w:cs="CG Times"/>
          <w:sz w:val="32"/>
          <w:szCs w:val="32"/>
        </w:rPr>
        <w:t> </w:t>
      </w:r>
      <w:r>
        <w:rPr>
          <w:rFonts w:ascii="方正仿宋简体" w:eastAsia="方正仿宋简体" w:hAnsi="CG Times" w:cs="CG Times" w:hint="eastAsia"/>
          <w:sz w:val="32"/>
          <w:szCs w:val="32"/>
        </w:rPr>
        <w:t>，步行530米即到。用时约一小时。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乘坐出租约29公里，用时约50分钟。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（三）昆明机场至酒店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在机场中心站乘坐地铁6号线</w:t>
      </w:r>
      <w:r>
        <w:rPr>
          <w:rFonts w:ascii="方正仿宋简体" w:eastAsia="方正仿宋简体" w:hAnsi="CG Times" w:cs="CG Times"/>
          <w:sz w:val="32"/>
          <w:szCs w:val="32"/>
        </w:rPr>
        <w:t>（塘子巷方向）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岔街</w:t>
      </w:r>
      <w:r>
        <w:rPr>
          <w:rFonts w:ascii="方正仿宋简体" w:eastAsia="方正仿宋简体" w:hAnsi="CG Times" w:cs="CG Times"/>
          <w:sz w:val="32"/>
          <w:szCs w:val="32"/>
        </w:rPr>
        <w:t>站</w:t>
      </w:r>
      <w:proofErr w:type="gramEnd"/>
      <w:r>
        <w:rPr>
          <w:rFonts w:ascii="方正仿宋简体" w:eastAsia="方正仿宋简体" w:hAnsi="CG Times" w:cs="CG Times"/>
          <w:sz w:val="32"/>
          <w:szCs w:val="32"/>
        </w:rPr>
        <w:t>（C口出）下车</w:t>
      </w:r>
      <w:r>
        <w:rPr>
          <w:rFonts w:ascii="方正仿宋简体" w:eastAsia="方正仿宋简体" w:hAnsi="CG Times" w:cs="CG Times"/>
          <w:sz w:val="32"/>
          <w:szCs w:val="32"/>
        </w:rPr>
        <w:t> </w:t>
      </w:r>
      <w:r>
        <w:rPr>
          <w:rFonts w:ascii="方正仿宋简体" w:eastAsia="方正仿宋简体" w:hAnsi="CG Times" w:cs="CG Times" w:hint="eastAsia"/>
          <w:sz w:val="32"/>
          <w:szCs w:val="32"/>
        </w:rPr>
        <w:t>，步行530米即到。用时约40分钟。</w:t>
      </w:r>
    </w:p>
    <w:p w:rsidR="002256B4" w:rsidRDefault="002256B4" w:rsidP="002256B4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 xml:space="preserve">乘坐出租约26公里，用时约25分钟。                  </w:t>
      </w:r>
    </w:p>
    <w:p w:rsidR="002256B4" w:rsidRPr="002372D2" w:rsidRDefault="002256B4" w:rsidP="002256B4">
      <w:p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  <w:r>
        <w:rPr>
          <w:rFonts w:ascii="方正黑体简体" w:eastAsia="方正黑体简体" w:hAnsi="CG Times" w:cs="CG Times" w:hint="eastAsia"/>
          <w:sz w:val="32"/>
          <w:szCs w:val="32"/>
        </w:rPr>
        <w:t>三</w:t>
      </w:r>
      <w:r w:rsidRPr="002372D2">
        <w:rPr>
          <w:rFonts w:ascii="方正黑体简体" w:eastAsia="方正黑体简体" w:hAnsi="CG Times" w:cs="CG Times" w:hint="eastAsia"/>
          <w:sz w:val="32"/>
          <w:szCs w:val="32"/>
        </w:rPr>
        <w:t>、相关食宿标准</w:t>
      </w:r>
    </w:p>
    <w:p w:rsidR="002256B4" w:rsidRPr="00A327BB" w:rsidRDefault="002256B4" w:rsidP="002256B4">
      <w:pPr>
        <w:spacing w:line="600" w:lineRule="exact"/>
        <w:ind w:firstLineChars="177" w:firstLine="545"/>
        <w:rPr>
          <w:rFonts w:ascii="方正仿宋简体" w:eastAsia="方正仿宋简体" w:hAnsi="CG Times" w:cs="CG Times"/>
          <w:spacing w:val="-6"/>
          <w:sz w:val="32"/>
          <w:szCs w:val="32"/>
        </w:rPr>
      </w:pPr>
      <w:r w:rsidRPr="00A327BB">
        <w:rPr>
          <w:rFonts w:ascii="方正仿宋简体" w:eastAsia="方正仿宋简体" w:hAnsi="CG Times" w:cs="CG Times" w:hint="eastAsia"/>
          <w:spacing w:val="-6"/>
          <w:sz w:val="32"/>
          <w:szCs w:val="32"/>
        </w:rPr>
        <w:t>1、活动期间，参加人员的食宿由会务统一安排，其费用自理。</w:t>
      </w:r>
    </w:p>
    <w:p w:rsidR="002256B4" w:rsidRPr="00A327BB" w:rsidRDefault="002256B4" w:rsidP="002256B4">
      <w:pPr>
        <w:spacing w:line="600" w:lineRule="exact"/>
        <w:ind w:firstLineChars="177" w:firstLine="545"/>
        <w:rPr>
          <w:rFonts w:ascii="方正仿宋简体" w:eastAsia="方正仿宋简体" w:hAnsi="CG Times" w:cs="CG Times"/>
          <w:spacing w:val="-6"/>
          <w:sz w:val="32"/>
          <w:szCs w:val="32"/>
        </w:rPr>
      </w:pPr>
      <w:r w:rsidRPr="00A327BB">
        <w:rPr>
          <w:rFonts w:ascii="方正仿宋简体" w:eastAsia="方正仿宋简体" w:hAnsi="CG Times" w:cs="CG Times" w:hint="eastAsia"/>
          <w:spacing w:val="-6"/>
          <w:sz w:val="32"/>
          <w:szCs w:val="32"/>
        </w:rPr>
        <w:t>2、食宿标准：280元/人·天（标准间合住）,440元/人·天（单住）,该费用请于报到时直接向会务组人员交纳。</w:t>
      </w: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2256B4" w:rsidRPr="00EF1B6D" w:rsidRDefault="002256B4" w:rsidP="002256B4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  <w:r>
        <w:rPr>
          <w:rFonts w:ascii="方正仿宋简体" w:eastAsia="方正仿宋简体" w:hAnsiTheme="minorHAnsi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573974" wp14:editId="3343FCD2">
                <wp:simplePos x="0" y="0"/>
                <wp:positionH relativeFrom="column">
                  <wp:posOffset>-26035</wp:posOffset>
                </wp:positionH>
                <wp:positionV relativeFrom="paragraph">
                  <wp:posOffset>338454</wp:posOffset>
                </wp:positionV>
                <wp:extent cx="5869305" cy="0"/>
                <wp:effectExtent l="0" t="0" r="17145" b="19050"/>
                <wp:wrapNone/>
                <wp:docPr id="5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26.65pt" to="460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" strokeweight="1.5pt"/>
            </w:pict>
          </mc:Fallback>
        </mc:AlternateContent>
      </w:r>
    </w:p>
    <w:p w:rsidR="002256B4" w:rsidRPr="00EF1B6D" w:rsidRDefault="002256B4" w:rsidP="002256B4">
      <w:pPr>
        <w:spacing w:line="600" w:lineRule="exact"/>
        <w:ind w:left="992" w:hangingChars="310" w:hanging="992"/>
        <w:rPr>
          <w:rFonts w:ascii="方正仿宋简体" w:eastAsia="方正仿宋简体" w:hAnsi="仿宋"/>
          <w:spacing w:val="-4"/>
          <w:sz w:val="32"/>
          <w:szCs w:val="32"/>
        </w:rPr>
      </w:pPr>
      <w:r w:rsidRPr="00EF1B6D">
        <w:rPr>
          <w:rFonts w:ascii="方正仿宋简体" w:eastAsia="方正仿宋简体" w:hAnsi="仿宋" w:hint="eastAsia"/>
          <w:sz w:val="32"/>
          <w:szCs w:val="32"/>
        </w:rPr>
        <w:t>抄送：</w:t>
      </w:r>
      <w:r>
        <w:rPr>
          <w:rFonts w:ascii="方正仿宋简体" w:eastAsia="方正仿宋简体" w:hAnsi="仿宋" w:hint="eastAsia"/>
          <w:spacing w:val="-4"/>
          <w:sz w:val="32"/>
          <w:szCs w:val="32"/>
        </w:rPr>
        <w:t>存档</w:t>
      </w:r>
    </w:p>
    <w:p w:rsidR="002256B4" w:rsidRPr="00EF1B6D" w:rsidRDefault="002256B4" w:rsidP="002256B4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46CA6C" wp14:editId="00D06BAD">
                <wp:simplePos x="0" y="0"/>
                <wp:positionH relativeFrom="column">
                  <wp:posOffset>-26670</wp:posOffset>
                </wp:positionH>
                <wp:positionV relativeFrom="paragraph">
                  <wp:posOffset>44449</wp:posOffset>
                </wp:positionV>
                <wp:extent cx="5927090" cy="0"/>
                <wp:effectExtent l="0" t="0" r="16510" b="19050"/>
                <wp:wrapNone/>
                <wp:docPr id="4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3.5pt" to="464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CRLQIAADQEAAAOAAAAZHJzL2Uyb0RvYy54bWysU8GO0zAQvSPxD1bubZKS7bZ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" strokeweight="1pt"/>
            </w:pict>
          </mc:Fallback>
        </mc:AlternateContent>
      </w:r>
      <w:r w:rsidRPr="00EF1B6D">
        <w:rPr>
          <w:rFonts w:ascii="方正仿宋简体" w:eastAsia="方正仿宋简体" w:hAnsi="仿宋" w:hint="eastAsia"/>
          <w:sz w:val="32"/>
          <w:szCs w:val="32"/>
        </w:rPr>
        <w:t>中国特种设备安全与节能促进会      2024年3月1</w:t>
      </w:r>
      <w:r>
        <w:rPr>
          <w:rFonts w:ascii="方正仿宋简体" w:eastAsia="方正仿宋简体" w:hAnsi="仿宋" w:hint="eastAsia"/>
          <w:sz w:val="32"/>
          <w:szCs w:val="32"/>
        </w:rPr>
        <w:t>5</w:t>
      </w:r>
      <w:r w:rsidRPr="00EF1B6D">
        <w:rPr>
          <w:rFonts w:ascii="方正仿宋简体" w:eastAsia="方正仿宋简体" w:hAnsi="仿宋" w:hint="eastAsia"/>
          <w:sz w:val="32"/>
          <w:szCs w:val="32"/>
        </w:rPr>
        <w:t>日印发</w:t>
      </w:r>
    </w:p>
    <w:p w:rsidR="00FC3178" w:rsidRPr="002256B4" w:rsidRDefault="002256B4" w:rsidP="002256B4">
      <w:pPr>
        <w:adjustRightInd w:val="0"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226A1D" wp14:editId="2D4DDD5D">
                <wp:simplePos x="0" y="0"/>
                <wp:positionH relativeFrom="column">
                  <wp:posOffset>-16510</wp:posOffset>
                </wp:positionH>
                <wp:positionV relativeFrom="paragraph">
                  <wp:posOffset>53339</wp:posOffset>
                </wp:positionV>
                <wp:extent cx="5916930" cy="0"/>
                <wp:effectExtent l="0" t="0" r="2667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.2pt" to="464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ZnLg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" strokeweight="1.5pt"/>
            </w:pict>
          </mc:Fallback>
        </mc:AlternateContent>
      </w:r>
      <w:bookmarkStart w:id="0" w:name="_GoBack"/>
      <w:bookmarkEnd w:id="0"/>
    </w:p>
    <w:sectPr w:rsidR="00FC3178" w:rsidRPr="002256B4" w:rsidSect="00DC077F">
      <w:footerReference w:type="even" r:id="rId14"/>
      <w:footerReference w:type="default" r:id="rId15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CB" w:rsidRDefault="001524CB" w:rsidP="009561E9">
      <w:r>
        <w:separator/>
      </w:r>
    </w:p>
  </w:endnote>
  <w:endnote w:type="continuationSeparator" w:id="0">
    <w:p w:rsidR="001524CB" w:rsidRDefault="001524CB" w:rsidP="009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firstLineChars="152" w:firstLine="426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68096670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Pr="0011330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rightChars="188" w:right="395"/>
      <w:jc w:val="right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84716501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="002256B4" w:rsidRPr="002256B4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CB" w:rsidRDefault="001524CB" w:rsidP="009561E9">
      <w:r>
        <w:separator/>
      </w:r>
    </w:p>
  </w:footnote>
  <w:footnote w:type="continuationSeparator" w:id="0">
    <w:p w:rsidR="001524CB" w:rsidRDefault="001524CB" w:rsidP="0095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D257"/>
    <w:multiLevelType w:val="singleLevel"/>
    <w:tmpl w:val="6D36D2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FEDE81"/>
    <w:multiLevelType w:val="singleLevel"/>
    <w:tmpl w:val="78FEDE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7"/>
    <w:rsid w:val="001524CB"/>
    <w:rsid w:val="0020052E"/>
    <w:rsid w:val="002256B4"/>
    <w:rsid w:val="00511519"/>
    <w:rsid w:val="006E556C"/>
    <w:rsid w:val="00791470"/>
    <w:rsid w:val="00811BF7"/>
    <w:rsid w:val="00835DEF"/>
    <w:rsid w:val="009561E9"/>
    <w:rsid w:val="00A27270"/>
    <w:rsid w:val="00AA0DB4"/>
    <w:rsid w:val="00B96878"/>
    <w:rsid w:val="00C775D8"/>
    <w:rsid w:val="00D447DB"/>
    <w:rsid w:val="00FC3178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13" Type="http://schemas.openxmlformats.org/officeDocument/2006/relationships/hyperlink" Target="http://www.casei.org.cn/casei/files/2014/201411280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sei.org.cn/casei/files/2014/2014112802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sei.org.cn/casei/files/2014/201411280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sei.org.cn/casei/files/2014/20141128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ei.org.cn/casei/files/2014/2014112802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1773</Characters>
  <Application>Microsoft Office Word</Application>
  <DocSecurity>0</DocSecurity>
  <Lines>14</Lines>
  <Paragraphs>4</Paragraphs>
  <ScaleCrop>false</ScaleCrop>
  <Company>China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2024-03-20T06:51:00Z</dcterms:created>
  <dcterms:modified xsi:type="dcterms:W3CDTF">2024-03-22T07:46:00Z</dcterms:modified>
</cp:coreProperties>
</file>