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BFA9E" w14:textId="77777777" w:rsidR="00E043FD" w:rsidRPr="00513543" w:rsidRDefault="00E043FD" w:rsidP="00E043FD">
      <w:pPr>
        <w:spacing w:line="560" w:lineRule="exact"/>
        <w:rPr>
          <w:rFonts w:ascii="方正黑体简体" w:eastAsia="方正黑体简体" w:hAnsiTheme="minorEastAsia" w:cstheme="minorEastAsia" w:hint="eastAsia"/>
          <w:sz w:val="32"/>
          <w:szCs w:val="32"/>
          <w:lang w:eastAsia="zh-CN"/>
        </w:rPr>
      </w:pPr>
      <w:r w:rsidRPr="00513543">
        <w:rPr>
          <w:rFonts w:ascii="方正黑体简体" w:eastAsia="方正黑体简体" w:hAnsiTheme="minorEastAsia" w:cstheme="minorEastAsia" w:hint="eastAsia"/>
          <w:sz w:val="32"/>
          <w:szCs w:val="32"/>
          <w:lang w:eastAsia="zh-CN"/>
        </w:rPr>
        <w:t>附件</w:t>
      </w:r>
    </w:p>
    <w:p w14:paraId="34DA4888" w14:textId="77777777" w:rsidR="00E043FD" w:rsidRPr="00513543" w:rsidRDefault="00E043FD" w:rsidP="00E043FD">
      <w:pPr>
        <w:shd w:val="clear" w:color="auto" w:fill="FFFFFF"/>
        <w:spacing w:line="540" w:lineRule="exact"/>
        <w:ind w:firstLineChars="200" w:firstLine="720"/>
        <w:jc w:val="center"/>
        <w:rPr>
          <w:rFonts w:ascii="方正小标宋简体" w:eastAsia="方正小标宋简体" w:hAnsi="宋体" w:cstheme="minorEastAsia" w:hint="eastAsia"/>
          <w:spacing w:val="20"/>
          <w:sz w:val="32"/>
          <w:szCs w:val="32"/>
          <w:lang w:eastAsia="zh-CN"/>
        </w:rPr>
      </w:pPr>
      <w:r w:rsidRPr="00513543">
        <w:rPr>
          <w:rFonts w:ascii="方正小标宋简体" w:eastAsia="方正小标宋简体" w:hAnsi="宋体" w:cstheme="minorEastAsia" w:hint="eastAsia"/>
          <w:spacing w:val="20"/>
          <w:sz w:val="32"/>
          <w:szCs w:val="32"/>
          <w:lang w:eastAsia="zh-CN"/>
        </w:rPr>
        <w:t>交通路线</w:t>
      </w:r>
    </w:p>
    <w:p w14:paraId="351D47AC" w14:textId="77777777" w:rsidR="00E043FD" w:rsidRDefault="00E043FD" w:rsidP="00E043FD">
      <w:pPr>
        <w:pStyle w:val="1"/>
        <w:spacing w:line="594" w:lineRule="exact"/>
        <w:rPr>
          <w:rFonts w:asciiTheme="minorEastAsia" w:eastAsiaTheme="minorEastAsia" w:hAnsiTheme="minorEastAsia" w:cstheme="minorEastAsia" w:hint="eastAsia"/>
          <w:sz w:val="32"/>
          <w:szCs w:val="32"/>
          <w:lang w:eastAsia="zh-CN"/>
        </w:rPr>
      </w:pPr>
    </w:p>
    <w:p w14:paraId="3F536927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黑体简体" w:eastAsia="方正黑体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黑体简体" w:eastAsia="方正黑体简体" w:hAnsiTheme="minorEastAsia" w:cstheme="minorEastAsia" w:hint="eastAsia"/>
          <w:spacing w:val="-2"/>
          <w:sz w:val="32"/>
          <w:szCs w:val="32"/>
          <w:lang w:eastAsia="zh-CN"/>
        </w:rPr>
        <w:t>一、举办地点</w:t>
      </w:r>
    </w:p>
    <w:p w14:paraId="7DF5C492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天津工业大学国际学术交流中心（天津市西青区大学城工一号路）</w:t>
      </w:r>
    </w:p>
    <w:p w14:paraId="58831936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黑体简体" w:eastAsia="方正黑体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黑体简体" w:eastAsia="方正黑体简体" w:hAnsiTheme="minorEastAsia" w:cstheme="minorEastAsia" w:hint="eastAsia"/>
          <w:spacing w:val="-2"/>
          <w:sz w:val="32"/>
          <w:szCs w:val="32"/>
          <w:lang w:eastAsia="zh-CN"/>
        </w:rPr>
        <w:t>二、乘车路线</w:t>
      </w:r>
    </w:p>
    <w:p w14:paraId="386B1657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（一）火车站</w:t>
      </w:r>
      <w:proofErr w:type="gramStart"/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至举办</w:t>
      </w:r>
      <w:proofErr w:type="gramEnd"/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地点</w:t>
      </w:r>
    </w:p>
    <w:p w14:paraId="7F44ECC1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1</w:t>
      </w:r>
      <w:r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 xml:space="preserve">. </w:t>
      </w: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天津站</w:t>
      </w:r>
    </w:p>
    <w:p w14:paraId="123BB090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 xml:space="preserve">乘地铁3号线（南站方向）至大学城地铁站B口出，步行约20分钟即到; 若直接乘出租车前往，约 15 公里。 </w:t>
      </w:r>
    </w:p>
    <w:p w14:paraId="16F12EF3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2</w:t>
      </w:r>
      <w:r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 xml:space="preserve">. </w:t>
      </w: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 xml:space="preserve">天津西站 </w:t>
      </w:r>
    </w:p>
    <w:p w14:paraId="3DA2E151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乘地铁 6 号线（</w:t>
      </w:r>
      <w:proofErr w:type="gramStart"/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渌</w:t>
      </w:r>
      <w:proofErr w:type="gramEnd"/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 xml:space="preserve">水道方向）至红旗南路站下车,站内换乘 3号线(南站方向)至大学城地铁站B口出，步行约20分钟即到; 若直接乘出租车前往，约20公里。 </w:t>
      </w:r>
    </w:p>
    <w:p w14:paraId="2CAAAD61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3</w:t>
      </w:r>
      <w:r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 xml:space="preserve">. </w:t>
      </w: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天津南站</w:t>
      </w:r>
    </w:p>
    <w:p w14:paraId="2ACA2A9F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乘地铁3号线（小</w:t>
      </w:r>
      <w:proofErr w:type="gramStart"/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淀</w:t>
      </w:r>
      <w:proofErr w:type="gramEnd"/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方向）至大学城地铁站B口出，步行约20分钟即到; 若直接乘出租车前往，约 9公里。</w:t>
      </w:r>
    </w:p>
    <w:p w14:paraId="28D1DB12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 xml:space="preserve">（二）机场至酒店 </w:t>
      </w:r>
    </w:p>
    <w:p w14:paraId="15CE1C0E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乘地铁2 号线（曹庄方向）至天津站下车,站内换乘 3号线(南站方向)至大学城地铁站B口出，步行约20分钟即到; 若直接乘出租车前往，约 35 公里。</w:t>
      </w:r>
    </w:p>
    <w:p w14:paraId="1F1708C0" w14:textId="77777777" w:rsidR="00E043FD" w:rsidRPr="00513543" w:rsidRDefault="00E043FD" w:rsidP="00E043FD">
      <w:pPr>
        <w:widowControl w:val="0"/>
        <w:numPr>
          <w:ilvl w:val="0"/>
          <w:numId w:val="7"/>
        </w:numPr>
        <w:kinsoku/>
        <w:autoSpaceDE/>
        <w:autoSpaceDN/>
        <w:adjustRightInd/>
        <w:snapToGrid/>
        <w:spacing w:line="600" w:lineRule="exact"/>
        <w:ind w:firstLineChars="200" w:firstLine="632"/>
        <w:jc w:val="both"/>
        <w:textAlignment w:val="auto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lastRenderedPageBreak/>
        <w:t xml:space="preserve">自驾： 导航地址“天津工业大学国际学术交流中心”，自动识别车辆，无需提前报备车辆和人员，免费停车。 </w:t>
      </w:r>
    </w:p>
    <w:p w14:paraId="51B7620D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温馨提示：</w:t>
      </w:r>
    </w:p>
    <w:p w14:paraId="03395E53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 xml:space="preserve">  1</w:t>
      </w:r>
      <w:r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 xml:space="preserve">. </w:t>
      </w: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自驾前来，可尝试“津沧高速”方向，“才智道”出口（无高速费）驶出，左转即是校园另侧。此线路</w:t>
      </w:r>
      <w:proofErr w:type="gramStart"/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不</w:t>
      </w:r>
      <w:proofErr w:type="gramEnd"/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堵车，可有效避开早晚高峰交通拥堵点。</w:t>
      </w:r>
    </w:p>
    <w:p w14:paraId="4AE44236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 xml:space="preserve">  2</w:t>
      </w:r>
      <w:r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 xml:space="preserve">. </w:t>
      </w: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由于校园大，校门多，若给大家</w:t>
      </w:r>
      <w:proofErr w:type="gramStart"/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凭添</w:t>
      </w:r>
      <w:proofErr w:type="gramEnd"/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烦扰，深表歉意。如有困难敬请垂询：18920983555（</w:t>
      </w:r>
      <w:proofErr w:type="gramStart"/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微信同</w:t>
      </w:r>
      <w:proofErr w:type="gramEnd"/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号），谢谢！</w:t>
      </w:r>
    </w:p>
    <w:p w14:paraId="31CCE3F8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黑体简体" w:eastAsia="方正黑体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黑体简体" w:eastAsia="方正黑体简体" w:hAnsiTheme="minorEastAsia" w:cstheme="minorEastAsia" w:hint="eastAsia"/>
          <w:spacing w:val="-2"/>
          <w:sz w:val="32"/>
          <w:szCs w:val="32"/>
          <w:lang w:eastAsia="zh-CN"/>
        </w:rPr>
        <w:t xml:space="preserve">三、食宿安排 </w:t>
      </w:r>
    </w:p>
    <w:p w14:paraId="1C525D1D" w14:textId="77777777" w:rsidR="00E043FD" w:rsidRPr="00513543" w:rsidRDefault="00E043FD" w:rsidP="00E043FD">
      <w:pPr>
        <w:spacing w:line="600" w:lineRule="exact"/>
        <w:ind w:firstLineChars="200" w:firstLine="632"/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</w:pPr>
      <w:r w:rsidRPr="00513543">
        <w:rPr>
          <w:rFonts w:ascii="方正仿宋简体" w:eastAsia="方正仿宋简体" w:hAnsiTheme="minorEastAsia" w:cstheme="minorEastAsia" w:hint="eastAsia"/>
          <w:spacing w:val="-2"/>
          <w:sz w:val="32"/>
          <w:szCs w:val="32"/>
          <w:lang w:eastAsia="zh-CN"/>
        </w:rPr>
        <w:t>活动举办期间，参加人员的食宿由会务统一安排，其费用自理。食宿标准为 300 元/人·天（合住）， 480 元/人·天（单住），该费用请于报到时直接向酒店交纳。</w:t>
      </w:r>
    </w:p>
    <w:p w14:paraId="1ECAE7F8" w14:textId="77777777" w:rsidR="00E043FD" w:rsidRPr="00513543" w:rsidRDefault="00E043FD" w:rsidP="00E043FD">
      <w:pPr>
        <w:spacing w:line="600" w:lineRule="exact"/>
        <w:ind w:firstLineChars="200" w:firstLine="640"/>
        <w:rPr>
          <w:rFonts w:ascii="方正仿宋简体" w:eastAsia="方正仿宋简体" w:hAnsiTheme="minorEastAsia" w:cstheme="minorEastAsia" w:hint="eastAsia"/>
          <w:sz w:val="32"/>
          <w:szCs w:val="32"/>
          <w:lang w:eastAsia="zh-CN"/>
        </w:rPr>
      </w:pPr>
    </w:p>
    <w:p w14:paraId="6931E50A" w14:textId="77777777" w:rsidR="00E043FD" w:rsidRPr="00513543" w:rsidRDefault="00E043FD" w:rsidP="00E043FD">
      <w:pPr>
        <w:spacing w:line="600" w:lineRule="exact"/>
        <w:ind w:firstLine="200"/>
        <w:rPr>
          <w:rFonts w:ascii="方正仿宋简体" w:eastAsia="方正仿宋简体" w:hAnsiTheme="minorEastAsia" w:cstheme="minorEastAsia" w:hint="eastAsia"/>
          <w:sz w:val="32"/>
          <w:szCs w:val="32"/>
          <w:lang w:eastAsia="zh-CN"/>
        </w:rPr>
      </w:pPr>
    </w:p>
    <w:p w14:paraId="3A2CA991" w14:textId="77777777" w:rsidR="00E043FD" w:rsidRDefault="00E043FD" w:rsidP="00E043FD">
      <w:pPr>
        <w:wordWrap w:val="0"/>
        <w:spacing w:line="360" w:lineRule="auto"/>
        <w:rPr>
          <w:rFonts w:ascii="宋体" w:hAnsi="宋体" w:cstheme="minorEastAsia" w:hint="eastAsia"/>
          <w:spacing w:val="-2"/>
          <w:sz w:val="32"/>
          <w:szCs w:val="32"/>
          <w:lang w:eastAsia="zh-CN"/>
        </w:rPr>
      </w:pPr>
    </w:p>
    <w:p w14:paraId="41130272" w14:textId="33D05837" w:rsidR="00303428" w:rsidRPr="00E043FD" w:rsidRDefault="00303428" w:rsidP="00827505">
      <w:pPr>
        <w:spacing w:line="360" w:lineRule="auto"/>
        <w:rPr>
          <w:rFonts w:eastAsiaTheme="minorEastAsia"/>
          <w:sz w:val="28"/>
          <w:szCs w:val="28"/>
          <w:lang w:eastAsia="zh-CN"/>
        </w:rPr>
      </w:pPr>
    </w:p>
    <w:sectPr w:rsidR="00303428" w:rsidRPr="00E043FD" w:rsidSect="00023B98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03200" w14:textId="77777777" w:rsidR="00FD098A" w:rsidRDefault="00FD098A">
      <w:r>
        <w:separator/>
      </w:r>
    </w:p>
  </w:endnote>
  <w:endnote w:type="continuationSeparator" w:id="0">
    <w:p w14:paraId="0FC4E6AC" w14:textId="77777777" w:rsidR="00FD098A" w:rsidRDefault="00FD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CEFCE" w14:textId="77777777" w:rsidR="00FD098A" w:rsidRDefault="00FD098A">
      <w:r>
        <w:separator/>
      </w:r>
    </w:p>
  </w:footnote>
  <w:footnote w:type="continuationSeparator" w:id="0">
    <w:p w14:paraId="6D365974" w14:textId="77777777" w:rsidR="00FD098A" w:rsidRDefault="00FD0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1634161">
    <w:abstractNumId w:val="1"/>
  </w:num>
  <w:num w:numId="2" w16cid:durableId="1886286765">
    <w:abstractNumId w:val="6"/>
  </w:num>
  <w:num w:numId="3" w16cid:durableId="1575890604">
    <w:abstractNumId w:val="0"/>
  </w:num>
  <w:num w:numId="4" w16cid:durableId="1564029050">
    <w:abstractNumId w:val="4"/>
  </w:num>
  <w:num w:numId="5" w16cid:durableId="1484347538">
    <w:abstractNumId w:val="5"/>
  </w:num>
  <w:num w:numId="6" w16cid:durableId="959460544">
    <w:abstractNumId w:val="3"/>
  </w:num>
  <w:num w:numId="7" w16cid:durableId="65673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76E67"/>
    <w:rsid w:val="00081DB3"/>
    <w:rsid w:val="000F1175"/>
    <w:rsid w:val="00121714"/>
    <w:rsid w:val="0015500F"/>
    <w:rsid w:val="001658E5"/>
    <w:rsid w:val="0017714B"/>
    <w:rsid w:val="001A0972"/>
    <w:rsid w:val="001D1C87"/>
    <w:rsid w:val="001D5FCE"/>
    <w:rsid w:val="001F552E"/>
    <w:rsid w:val="00244C31"/>
    <w:rsid w:val="002478FD"/>
    <w:rsid w:val="00250166"/>
    <w:rsid w:val="002C65A3"/>
    <w:rsid w:val="002E419D"/>
    <w:rsid w:val="002F7A9F"/>
    <w:rsid w:val="00303428"/>
    <w:rsid w:val="00307B45"/>
    <w:rsid w:val="003243B3"/>
    <w:rsid w:val="003335D3"/>
    <w:rsid w:val="00337228"/>
    <w:rsid w:val="00342986"/>
    <w:rsid w:val="00377245"/>
    <w:rsid w:val="00381E1F"/>
    <w:rsid w:val="00395702"/>
    <w:rsid w:val="003E1771"/>
    <w:rsid w:val="003F3160"/>
    <w:rsid w:val="00403446"/>
    <w:rsid w:val="0042147E"/>
    <w:rsid w:val="00457DC6"/>
    <w:rsid w:val="0048085F"/>
    <w:rsid w:val="004A1B7A"/>
    <w:rsid w:val="004C42E2"/>
    <w:rsid w:val="004C76C1"/>
    <w:rsid w:val="004D0E04"/>
    <w:rsid w:val="004D4431"/>
    <w:rsid w:val="004D7576"/>
    <w:rsid w:val="004D79DA"/>
    <w:rsid w:val="0050200A"/>
    <w:rsid w:val="005337A2"/>
    <w:rsid w:val="00576F04"/>
    <w:rsid w:val="00580B54"/>
    <w:rsid w:val="005A616F"/>
    <w:rsid w:val="005D587E"/>
    <w:rsid w:val="005D626A"/>
    <w:rsid w:val="0060208B"/>
    <w:rsid w:val="00607C4D"/>
    <w:rsid w:val="006351E7"/>
    <w:rsid w:val="00641399"/>
    <w:rsid w:val="00647169"/>
    <w:rsid w:val="00656DFC"/>
    <w:rsid w:val="006D4471"/>
    <w:rsid w:val="0070217C"/>
    <w:rsid w:val="0072530B"/>
    <w:rsid w:val="007402B3"/>
    <w:rsid w:val="00776758"/>
    <w:rsid w:val="00776ED5"/>
    <w:rsid w:val="007C0A69"/>
    <w:rsid w:val="007C5E08"/>
    <w:rsid w:val="00804FA1"/>
    <w:rsid w:val="0082108B"/>
    <w:rsid w:val="00827505"/>
    <w:rsid w:val="00840A1E"/>
    <w:rsid w:val="008445ED"/>
    <w:rsid w:val="00880515"/>
    <w:rsid w:val="00882E5C"/>
    <w:rsid w:val="008B0993"/>
    <w:rsid w:val="008B1C30"/>
    <w:rsid w:val="008B2C6E"/>
    <w:rsid w:val="008C3B43"/>
    <w:rsid w:val="008D309C"/>
    <w:rsid w:val="00900558"/>
    <w:rsid w:val="00972D18"/>
    <w:rsid w:val="0099270E"/>
    <w:rsid w:val="009A2A1A"/>
    <w:rsid w:val="009D5585"/>
    <w:rsid w:val="00A000B2"/>
    <w:rsid w:val="00A0586B"/>
    <w:rsid w:val="00A748CE"/>
    <w:rsid w:val="00A75C63"/>
    <w:rsid w:val="00A93017"/>
    <w:rsid w:val="00AB20C4"/>
    <w:rsid w:val="00AB4B48"/>
    <w:rsid w:val="00AF5D92"/>
    <w:rsid w:val="00B06D54"/>
    <w:rsid w:val="00B36E57"/>
    <w:rsid w:val="00B73162"/>
    <w:rsid w:val="00BA3BCF"/>
    <w:rsid w:val="00BD78AD"/>
    <w:rsid w:val="00BE3D8D"/>
    <w:rsid w:val="00C74CDD"/>
    <w:rsid w:val="00C84EA9"/>
    <w:rsid w:val="00C85CFC"/>
    <w:rsid w:val="00C87F97"/>
    <w:rsid w:val="00CB72CD"/>
    <w:rsid w:val="00CC4A5F"/>
    <w:rsid w:val="00CF105A"/>
    <w:rsid w:val="00CF18FE"/>
    <w:rsid w:val="00D5455D"/>
    <w:rsid w:val="00D642ED"/>
    <w:rsid w:val="00D837E9"/>
    <w:rsid w:val="00D87A20"/>
    <w:rsid w:val="00D92796"/>
    <w:rsid w:val="00DA227A"/>
    <w:rsid w:val="00DE2AA0"/>
    <w:rsid w:val="00DE420B"/>
    <w:rsid w:val="00DF7F73"/>
    <w:rsid w:val="00E03899"/>
    <w:rsid w:val="00E03FA5"/>
    <w:rsid w:val="00E043FD"/>
    <w:rsid w:val="00E262FB"/>
    <w:rsid w:val="00E37A1D"/>
    <w:rsid w:val="00E8044B"/>
    <w:rsid w:val="00E94873"/>
    <w:rsid w:val="00F65A58"/>
    <w:rsid w:val="00F66D22"/>
    <w:rsid w:val="00F729AC"/>
    <w:rsid w:val="00F764FF"/>
    <w:rsid w:val="00F86281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8</cp:revision>
  <cp:lastPrinted>2024-10-31T01:42:00Z</cp:lastPrinted>
  <dcterms:created xsi:type="dcterms:W3CDTF">2024-10-31T01:31:00Z</dcterms:created>
  <dcterms:modified xsi:type="dcterms:W3CDTF">2024-11-25T02:08:00Z</dcterms:modified>
</cp:coreProperties>
</file>