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7CEC" w14:textId="77777777" w:rsidR="002767AA" w:rsidRPr="00400972" w:rsidRDefault="002767AA" w:rsidP="002767AA">
      <w:pPr>
        <w:pStyle w:val="a9"/>
        <w:spacing w:before="136" w:line="222" w:lineRule="auto"/>
        <w:rPr>
          <w:rFonts w:ascii="方正黑体简体" w:eastAsia="方正黑体简体" w:hAnsi="黑体" w:cs="黑体" w:hint="eastAsia"/>
          <w:spacing w:val="20"/>
          <w:sz w:val="32"/>
          <w:szCs w:val="32"/>
        </w:rPr>
      </w:pPr>
      <w:r w:rsidRPr="00400972">
        <w:rPr>
          <w:rFonts w:ascii="方正黑体简体" w:eastAsia="方正黑体简体" w:hAnsi="黑体" w:cs="黑体" w:hint="eastAsia"/>
          <w:spacing w:val="20"/>
          <w:sz w:val="32"/>
          <w:szCs w:val="32"/>
        </w:rPr>
        <w:t>附件</w:t>
      </w:r>
    </w:p>
    <w:p w14:paraId="6E5752DB" w14:textId="77777777" w:rsidR="002767AA" w:rsidRDefault="002767AA" w:rsidP="002767AA">
      <w:pPr>
        <w:pStyle w:val="a9"/>
        <w:spacing w:before="136" w:line="222" w:lineRule="auto"/>
        <w:ind w:left="2939"/>
        <w:rPr>
          <w:rFonts w:hint="eastAsia"/>
          <w:spacing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164"/>
        <w:gridCol w:w="6034"/>
        <w:gridCol w:w="1514"/>
      </w:tblGrid>
      <w:tr w:rsidR="002767AA" w:rsidRPr="00400972" w14:paraId="7A5B11C3" w14:textId="77777777" w:rsidTr="00904BED">
        <w:trPr>
          <w:trHeight w:val="631"/>
        </w:trPr>
        <w:tc>
          <w:tcPr>
            <w:tcW w:w="668" w:type="pct"/>
          </w:tcPr>
          <w:p w14:paraId="271295B2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黑体" w:cs="黑体" w:hint="eastAsia"/>
                <w:spacing w:val="20"/>
              </w:rPr>
            </w:pPr>
            <w:r w:rsidRPr="00400972">
              <w:rPr>
                <w:rFonts w:ascii="方正仿宋简体" w:eastAsia="方正仿宋简体" w:hAnsi="黑体" w:cs="黑体" w:hint="eastAsia"/>
                <w:spacing w:val="20"/>
              </w:rPr>
              <w:t>序号</w:t>
            </w:r>
          </w:p>
        </w:tc>
        <w:tc>
          <w:tcPr>
            <w:tcW w:w="3463" w:type="pct"/>
          </w:tcPr>
          <w:p w14:paraId="0F058424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黑体" w:cs="黑体" w:hint="eastAsia"/>
                <w:spacing w:val="20"/>
              </w:rPr>
            </w:pPr>
            <w:r w:rsidRPr="00400972">
              <w:rPr>
                <w:rFonts w:ascii="方正仿宋简体" w:eastAsia="方正仿宋简体" w:hAnsi="黑体" w:cs="黑体" w:hint="eastAsia"/>
                <w:spacing w:val="20"/>
              </w:rPr>
              <w:t>单位名称</w:t>
            </w:r>
          </w:p>
        </w:tc>
        <w:tc>
          <w:tcPr>
            <w:tcW w:w="869" w:type="pct"/>
          </w:tcPr>
          <w:p w14:paraId="61AB0E93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黑体" w:cs="黑体" w:hint="eastAsia"/>
                <w:spacing w:val="20"/>
              </w:rPr>
            </w:pPr>
            <w:r w:rsidRPr="00400972">
              <w:rPr>
                <w:rFonts w:ascii="方正仿宋简体" w:eastAsia="方正仿宋简体" w:hAnsi="黑体" w:cs="黑体" w:hint="eastAsia"/>
                <w:spacing w:val="20"/>
              </w:rPr>
              <w:t>状态</w:t>
            </w:r>
          </w:p>
        </w:tc>
      </w:tr>
      <w:tr w:rsidR="002767AA" w:rsidRPr="00400972" w14:paraId="1F3BEAF1" w14:textId="77777777" w:rsidTr="00904BED">
        <w:trPr>
          <w:trHeight w:val="631"/>
        </w:trPr>
        <w:tc>
          <w:tcPr>
            <w:tcW w:w="668" w:type="pct"/>
          </w:tcPr>
          <w:p w14:paraId="12C5696B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1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3A69DFD9" w14:textId="77777777" w:rsidR="002767AA" w:rsidRPr="00400972" w:rsidRDefault="002767AA" w:rsidP="00904BED">
            <w:pPr>
              <w:widowControl/>
              <w:jc w:val="center"/>
              <w:textAlignment w:val="center"/>
              <w:rPr>
                <w:rFonts w:ascii="方正仿宋简体" w:eastAsia="方正仿宋简体" w:hAnsi="方正仿宋_GB18030" w:cs="方正仿宋_GB18030" w:hint="eastAsia"/>
                <w:sz w:val="24"/>
                <w:szCs w:val="24"/>
                <w:lang w:eastAsia="zh-CN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-3"/>
                <w:sz w:val="24"/>
                <w:szCs w:val="24"/>
                <w:lang w:eastAsia="zh-CN"/>
              </w:rPr>
              <w:t>河南赛福特特种设备检测有限公司</w:t>
            </w:r>
          </w:p>
        </w:tc>
        <w:tc>
          <w:tcPr>
            <w:tcW w:w="869" w:type="pct"/>
          </w:tcPr>
          <w:p w14:paraId="0ABD6798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hyperlink r:id="rId8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</w:rPr>
                <w:t>点击查看</w:t>
              </w:r>
            </w:hyperlink>
          </w:p>
        </w:tc>
      </w:tr>
      <w:tr w:rsidR="002767AA" w:rsidRPr="00400972" w14:paraId="48E056D9" w14:textId="77777777" w:rsidTr="00904BED">
        <w:trPr>
          <w:trHeight w:val="832"/>
        </w:trPr>
        <w:tc>
          <w:tcPr>
            <w:tcW w:w="668" w:type="pct"/>
          </w:tcPr>
          <w:p w14:paraId="58B0E648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2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157F43FB" w14:textId="77777777" w:rsidR="002767AA" w:rsidRPr="00400972" w:rsidRDefault="002767AA" w:rsidP="00904BED">
            <w:pPr>
              <w:widowControl/>
              <w:jc w:val="center"/>
              <w:textAlignment w:val="center"/>
              <w:rPr>
                <w:rFonts w:ascii="方正仿宋简体" w:eastAsia="方正仿宋简体" w:hAnsi="方正仿宋_GB18030" w:cs="方正仿宋_GB18030" w:hint="eastAsia"/>
                <w:spacing w:val="-3"/>
                <w:sz w:val="24"/>
                <w:szCs w:val="24"/>
                <w:lang w:eastAsia="zh-CN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-3"/>
                <w:sz w:val="24"/>
                <w:szCs w:val="24"/>
                <w:lang w:eastAsia="zh-CN"/>
              </w:rPr>
              <w:t>本溪钢铁（集团）有限责任公司特种设备检验检测站</w:t>
            </w:r>
          </w:p>
        </w:tc>
        <w:tc>
          <w:tcPr>
            <w:tcW w:w="869" w:type="pct"/>
          </w:tcPr>
          <w:p w14:paraId="4E5FB645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9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2ECD3F38" w14:textId="77777777" w:rsidTr="00904BED">
        <w:trPr>
          <w:trHeight w:val="631"/>
        </w:trPr>
        <w:tc>
          <w:tcPr>
            <w:tcW w:w="668" w:type="pct"/>
          </w:tcPr>
          <w:p w14:paraId="61709E3E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3</w:t>
            </w:r>
          </w:p>
        </w:tc>
        <w:tc>
          <w:tcPr>
            <w:tcW w:w="3463" w:type="pct"/>
          </w:tcPr>
          <w:p w14:paraId="3873A171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南京扬子特种设备检测有限公司</w:t>
            </w:r>
          </w:p>
        </w:tc>
        <w:tc>
          <w:tcPr>
            <w:tcW w:w="869" w:type="pct"/>
          </w:tcPr>
          <w:p w14:paraId="47053BA0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0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22CF4AE7" w14:textId="77777777" w:rsidTr="00904BED">
        <w:trPr>
          <w:trHeight w:val="631"/>
        </w:trPr>
        <w:tc>
          <w:tcPr>
            <w:tcW w:w="668" w:type="pct"/>
          </w:tcPr>
          <w:p w14:paraId="12FF15DF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4</w:t>
            </w:r>
          </w:p>
        </w:tc>
        <w:tc>
          <w:tcPr>
            <w:tcW w:w="3463" w:type="pct"/>
          </w:tcPr>
          <w:p w14:paraId="5EF6CD46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山东特检科技有限公司</w:t>
            </w:r>
          </w:p>
        </w:tc>
        <w:tc>
          <w:tcPr>
            <w:tcW w:w="869" w:type="pct"/>
          </w:tcPr>
          <w:p w14:paraId="3D2DD849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1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7C5C67DF" w14:textId="77777777" w:rsidTr="00904BED">
        <w:trPr>
          <w:trHeight w:val="631"/>
        </w:trPr>
        <w:tc>
          <w:tcPr>
            <w:tcW w:w="668" w:type="pct"/>
          </w:tcPr>
          <w:p w14:paraId="0579465B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5</w:t>
            </w:r>
          </w:p>
        </w:tc>
        <w:tc>
          <w:tcPr>
            <w:tcW w:w="3463" w:type="pct"/>
          </w:tcPr>
          <w:p w14:paraId="188CBAA6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江阴市哈格诺换热设备有限公司</w:t>
            </w:r>
          </w:p>
        </w:tc>
        <w:tc>
          <w:tcPr>
            <w:tcW w:w="869" w:type="pct"/>
          </w:tcPr>
          <w:p w14:paraId="69E11E83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2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41BB82E4" w14:textId="77777777" w:rsidTr="00904BED">
        <w:trPr>
          <w:trHeight w:val="631"/>
        </w:trPr>
        <w:tc>
          <w:tcPr>
            <w:tcW w:w="668" w:type="pct"/>
          </w:tcPr>
          <w:p w14:paraId="0009BF84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6</w:t>
            </w:r>
          </w:p>
        </w:tc>
        <w:tc>
          <w:tcPr>
            <w:tcW w:w="3463" w:type="pct"/>
          </w:tcPr>
          <w:p w14:paraId="1104D4D7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浙江特安检测科技有限公司</w:t>
            </w:r>
          </w:p>
        </w:tc>
        <w:tc>
          <w:tcPr>
            <w:tcW w:w="869" w:type="pct"/>
          </w:tcPr>
          <w:p w14:paraId="01660431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3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299778E9" w14:textId="77777777" w:rsidTr="00904BED">
        <w:trPr>
          <w:trHeight w:val="631"/>
        </w:trPr>
        <w:tc>
          <w:tcPr>
            <w:tcW w:w="668" w:type="pct"/>
          </w:tcPr>
          <w:p w14:paraId="51994A3A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7</w:t>
            </w:r>
          </w:p>
        </w:tc>
        <w:tc>
          <w:tcPr>
            <w:tcW w:w="3463" w:type="pct"/>
          </w:tcPr>
          <w:p w14:paraId="00C1675E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安徽华</w:t>
            </w:r>
            <w:r w:rsidRPr="00400972">
              <w:rPr>
                <w:rFonts w:hint="eastAsia"/>
                <w:spacing w:val="20"/>
              </w:rPr>
              <w:t>昇</w:t>
            </w:r>
            <w:r w:rsidRPr="00400972">
              <w:rPr>
                <w:rFonts w:ascii="方正仿宋简体" w:eastAsia="方正仿宋简体" w:hAnsi="方正仿宋简体" w:cs="方正仿宋简体" w:hint="eastAsia"/>
                <w:spacing w:val="20"/>
              </w:rPr>
              <w:t>检测科技有限责任公司</w:t>
            </w:r>
          </w:p>
        </w:tc>
        <w:tc>
          <w:tcPr>
            <w:tcW w:w="869" w:type="pct"/>
          </w:tcPr>
          <w:p w14:paraId="16A741E4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4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4E8386B2" w14:textId="77777777" w:rsidTr="00904BED">
        <w:trPr>
          <w:trHeight w:val="631"/>
        </w:trPr>
        <w:tc>
          <w:tcPr>
            <w:tcW w:w="668" w:type="pct"/>
          </w:tcPr>
          <w:p w14:paraId="330640A6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8</w:t>
            </w:r>
          </w:p>
        </w:tc>
        <w:tc>
          <w:tcPr>
            <w:tcW w:w="3463" w:type="pct"/>
          </w:tcPr>
          <w:p w14:paraId="11EAF2C4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青岛海大节能技术中心有限公司</w:t>
            </w:r>
          </w:p>
        </w:tc>
        <w:tc>
          <w:tcPr>
            <w:tcW w:w="869" w:type="pct"/>
          </w:tcPr>
          <w:p w14:paraId="7D700BD9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5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  <w:tr w:rsidR="002767AA" w:rsidRPr="00400972" w14:paraId="31B30EF3" w14:textId="77777777" w:rsidTr="00904BED">
        <w:trPr>
          <w:trHeight w:val="631"/>
        </w:trPr>
        <w:tc>
          <w:tcPr>
            <w:tcW w:w="668" w:type="pct"/>
          </w:tcPr>
          <w:p w14:paraId="26D32A77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9</w:t>
            </w:r>
          </w:p>
        </w:tc>
        <w:tc>
          <w:tcPr>
            <w:tcW w:w="3463" w:type="pct"/>
          </w:tcPr>
          <w:p w14:paraId="0E10DBDE" w14:textId="77777777" w:rsidR="002767AA" w:rsidRPr="00400972" w:rsidRDefault="002767AA" w:rsidP="00904BED">
            <w:pPr>
              <w:pStyle w:val="a9"/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</w:rPr>
            </w:pPr>
            <w:r w:rsidRPr="00400972">
              <w:rPr>
                <w:rFonts w:ascii="方正仿宋简体" w:eastAsia="方正仿宋简体" w:hAnsi="方正仿宋_GB18030" w:cs="方正仿宋_GB18030" w:hint="eastAsia"/>
                <w:spacing w:val="20"/>
              </w:rPr>
              <w:t>卫华集团有限公司</w:t>
            </w:r>
          </w:p>
        </w:tc>
        <w:tc>
          <w:tcPr>
            <w:tcW w:w="869" w:type="pct"/>
          </w:tcPr>
          <w:p w14:paraId="37CF95D0" w14:textId="77777777" w:rsidR="002767AA" w:rsidRPr="00400972" w:rsidRDefault="002767AA" w:rsidP="00904BED">
            <w:pPr>
              <w:spacing w:before="136" w:line="222" w:lineRule="auto"/>
              <w:jc w:val="center"/>
              <w:rPr>
                <w:rFonts w:ascii="方正仿宋简体" w:eastAsia="方正仿宋简体" w:hAnsi="方正仿宋_GB18030" w:cs="方正仿宋_GB18030" w:hint="eastAsia"/>
                <w:spacing w:val="20"/>
                <w:sz w:val="24"/>
                <w:szCs w:val="24"/>
              </w:rPr>
            </w:pPr>
            <w:hyperlink r:id="rId16" w:history="1">
              <w:r w:rsidRPr="00400972">
                <w:rPr>
                  <w:rStyle w:val="ad"/>
                  <w:rFonts w:ascii="方正仿宋简体" w:eastAsia="方正仿宋简体" w:hAnsi="方正仿宋_GB18030" w:cs="方正仿宋_GB18030" w:hint="eastAsia"/>
                  <w:spacing w:val="20"/>
                  <w:sz w:val="24"/>
                  <w:szCs w:val="24"/>
                  <w:lang w:eastAsia="zh-CN"/>
                </w:rPr>
                <w:t>点击查看</w:t>
              </w:r>
            </w:hyperlink>
          </w:p>
        </w:tc>
      </w:tr>
    </w:tbl>
    <w:p w14:paraId="3D515792" w14:textId="77777777" w:rsidR="002767AA" w:rsidRDefault="002767AA" w:rsidP="002767AA">
      <w:pPr>
        <w:pStyle w:val="a9"/>
        <w:spacing w:before="136" w:line="222" w:lineRule="auto"/>
        <w:jc w:val="center"/>
        <w:rPr>
          <w:rFonts w:hint="eastAsia"/>
          <w:spacing w:val="20"/>
        </w:rPr>
      </w:pPr>
    </w:p>
    <w:p w14:paraId="3EF9615D" w14:textId="39078C47" w:rsidR="00A20262" w:rsidRPr="00C07DC1" w:rsidRDefault="00A20262" w:rsidP="00C07DC1">
      <w:pPr>
        <w:rPr>
          <w:rFonts w:eastAsiaTheme="minorEastAsia" w:hint="eastAsia"/>
          <w:lang w:eastAsia="zh-CN"/>
        </w:rPr>
      </w:pPr>
    </w:p>
    <w:sectPr w:rsidR="00A20262" w:rsidRPr="00C07DC1" w:rsidSect="000C0A7F">
      <w:footerReference w:type="default" r:id="rId17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2A42" w14:textId="77777777" w:rsidR="00366131" w:rsidRDefault="00366131">
      <w:r>
        <w:separator/>
      </w:r>
    </w:p>
  </w:endnote>
  <w:endnote w:type="continuationSeparator" w:id="0">
    <w:p w14:paraId="47288760" w14:textId="77777777" w:rsidR="00366131" w:rsidRDefault="0036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EE41" w14:textId="77777777" w:rsidR="00366131" w:rsidRDefault="00366131">
      <w:r>
        <w:separator/>
      </w:r>
    </w:p>
  </w:footnote>
  <w:footnote w:type="continuationSeparator" w:id="0">
    <w:p w14:paraId="26131123" w14:textId="77777777" w:rsidR="00366131" w:rsidRDefault="0036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3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4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1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10"/>
  </w:num>
  <w:num w:numId="9" w16cid:durableId="515728125">
    <w:abstractNumId w:val="12"/>
  </w:num>
  <w:num w:numId="10" w16cid:durableId="835338951">
    <w:abstractNumId w:val="17"/>
  </w:num>
  <w:num w:numId="11" w16cid:durableId="1207335925">
    <w:abstractNumId w:val="1"/>
  </w:num>
  <w:num w:numId="12" w16cid:durableId="959066762">
    <w:abstractNumId w:val="13"/>
  </w:num>
  <w:num w:numId="13" w16cid:durableId="427971325">
    <w:abstractNumId w:val="9"/>
  </w:num>
  <w:num w:numId="14" w16cid:durableId="643463736">
    <w:abstractNumId w:val="6"/>
  </w:num>
  <w:num w:numId="15" w16cid:durableId="1615554410">
    <w:abstractNumId w:val="8"/>
  </w:num>
  <w:num w:numId="16" w16cid:durableId="1498767049">
    <w:abstractNumId w:val="16"/>
  </w:num>
  <w:num w:numId="17" w16cid:durableId="584340154">
    <w:abstractNumId w:val="15"/>
  </w:num>
  <w:num w:numId="18" w16cid:durableId="15388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767AA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66131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0597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07DC1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173BA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33539;&#20339;&#20029;\Documents\WeChat%20Files\jiali9332\FileStorage\File\2025-03\&#27827;&#21335;&#36187;&#31119;&#29305;&#29305;&#31181;&#35774;&#22791;&#26816;&#27979;&#26377;&#38480;&#20844;&#21496;&#31616;&#20171;.docx" TargetMode="External"/><Relationship Id="rId13" Type="http://schemas.openxmlformats.org/officeDocument/2006/relationships/hyperlink" Target="file:///C:\Users\&#33539;&#20339;&#20029;\Documents\WeChat%20Files\jiali9332\FileStorage\File\2025-03\&#27993;&#27743;&#29305;&#23433;&#26816;&#27979;&#31185;&#25216;&#26377;&#38480;&#20844;&#21496;&#31616;&#20171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33539;&#20339;&#20029;\Documents\WeChat%20Files\jiali9332\FileStorage\File\2025-03\&#27743;&#38452;&#24066;&#21704;&#26684;&#35834;&#25442;&#28909;&#35774;&#22791;&#26377;&#38480;&#20844;&#21496;&#31616;&#20171;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33539;&#20339;&#20029;\Documents\WeChat%20Files\jiali9332\FileStorage\File\2025-03\&#21355;&#21326;&#38598;&#22242;&#26377;&#38480;&#20844;&#21496;&#31616;&#20171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33539;&#20339;&#20029;\Documents\WeChat%20Files\jiali9332\FileStorage\File\2025-03\&#23665;&#19996;&#29305;&#26816;&#31185;&#25216;&#26377;&#38480;&#20844;&#21496;&#31616;&#20171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33539;&#20339;&#20029;\Documents\WeChat%20Files\jiali9332\FileStorage\File\2025-03\&#38738;&#23707;&#28023;&#22823;&#33410;&#33021;&#25216;&#26415;&#20013;&#24515;&#26377;&#38480;&#20844;&#21496;&#31616;&#20171;.docx" TargetMode="External"/><Relationship Id="rId10" Type="http://schemas.openxmlformats.org/officeDocument/2006/relationships/hyperlink" Target="file:///C:\Users\&#33539;&#20339;&#20029;\Documents\WeChat%20Files\jiali9332\FileStorage\File\2025-03\&#21335;&#20140;&#25196;&#23376;&#29305;&#31181;&#35774;&#22791;&#26816;&#27979;&#26377;&#38480;&#20844;&#21496;&#31616;&#20171;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33539;&#20339;&#20029;\Documents\WeChat%20Files\jiali9332\FileStorage\File\2025-03\&#26412;&#28330;&#38050;&#38081;&#65288;&#38598;&#22242;&#65289;&#26377;&#38480;&#36131;&#20219;&#20844;&#21496;&#29305;&#31181;&#35774;&#22791;&#26816;&#39564;&#26816;&#27979;&#31449;&#31616;&#20171;.docx" TargetMode="External"/><Relationship Id="rId14" Type="http://schemas.openxmlformats.org/officeDocument/2006/relationships/hyperlink" Target="file:///C:\Users\&#33539;&#20339;&#20029;\Documents\WeChat%20Files\jiali9332\FileStorage\File\2025-03\&#23433;&#24509;&#21326;&#26119;&#26816;&#27979;&#31185;&#25216;&#26377;&#38480;&#36131;&#20219;&#20844;&#21496;&#31616;&#20171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47</cp:revision>
  <cp:lastPrinted>2024-10-31T01:42:00Z</cp:lastPrinted>
  <dcterms:created xsi:type="dcterms:W3CDTF">2024-10-31T01:31:00Z</dcterms:created>
  <dcterms:modified xsi:type="dcterms:W3CDTF">2025-03-31T07:23:00Z</dcterms:modified>
</cp:coreProperties>
</file>