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83019" w14:textId="57A211B8" w:rsidR="003E2C52" w:rsidRDefault="003E2C52">
      <w:pPr>
        <w:rPr>
          <w:rFonts w:ascii="仿宋" w:eastAsia="仿宋" w:hAnsi="仿宋" w:hint="eastAsia"/>
          <w:bCs/>
          <w:color w:val="0000FF"/>
          <w:sz w:val="32"/>
          <w:szCs w:val="32"/>
        </w:rPr>
      </w:pPr>
    </w:p>
    <w:p w14:paraId="70EA1A3A" w14:textId="77777777" w:rsidR="003E2C52" w:rsidRDefault="00000000">
      <w:pPr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附件二：</w:t>
      </w:r>
    </w:p>
    <w:p w14:paraId="5FFD1988" w14:textId="77777777" w:rsidR="003E2C52" w:rsidRDefault="00000000">
      <w:pPr>
        <w:jc w:val="center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会议议程</w:t>
      </w:r>
    </w:p>
    <w:tbl>
      <w:tblPr>
        <w:tblStyle w:val="a7"/>
        <w:tblW w:w="4998" w:type="pct"/>
        <w:tblLook w:val="04A0" w:firstRow="1" w:lastRow="0" w:firstColumn="1" w:lastColumn="0" w:noHBand="0" w:noVBand="1"/>
      </w:tblPr>
      <w:tblGrid>
        <w:gridCol w:w="2231"/>
        <w:gridCol w:w="1207"/>
        <w:gridCol w:w="4855"/>
      </w:tblGrid>
      <w:tr w:rsidR="003E2C52" w14:paraId="188E3715" w14:textId="77777777">
        <w:tc>
          <w:tcPr>
            <w:tcW w:w="1345" w:type="pct"/>
          </w:tcPr>
          <w:p w14:paraId="0BC956FE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日期</w:t>
            </w:r>
          </w:p>
        </w:tc>
        <w:tc>
          <w:tcPr>
            <w:tcW w:w="728" w:type="pct"/>
          </w:tcPr>
          <w:p w14:paraId="461B06EB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时间</w:t>
            </w:r>
          </w:p>
        </w:tc>
        <w:tc>
          <w:tcPr>
            <w:tcW w:w="2926" w:type="pct"/>
            <w:shd w:val="clear" w:color="auto" w:fill="auto"/>
          </w:tcPr>
          <w:p w14:paraId="15E54B80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内容</w:t>
            </w:r>
          </w:p>
        </w:tc>
      </w:tr>
      <w:tr w:rsidR="003E2C52" w14:paraId="0B39FEA8" w14:textId="77777777">
        <w:tc>
          <w:tcPr>
            <w:tcW w:w="1345" w:type="pct"/>
          </w:tcPr>
          <w:p w14:paraId="22E3E258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5月21日</w:t>
            </w:r>
          </w:p>
        </w:tc>
        <w:tc>
          <w:tcPr>
            <w:tcW w:w="728" w:type="pct"/>
          </w:tcPr>
          <w:p w14:paraId="1B6F08E9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全天</w:t>
            </w:r>
          </w:p>
        </w:tc>
        <w:tc>
          <w:tcPr>
            <w:tcW w:w="2926" w:type="pct"/>
          </w:tcPr>
          <w:p w14:paraId="0DB59C4D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报到</w:t>
            </w:r>
          </w:p>
        </w:tc>
      </w:tr>
      <w:tr w:rsidR="003E2C52" w14:paraId="1B374003" w14:textId="77777777">
        <w:tc>
          <w:tcPr>
            <w:tcW w:w="1345" w:type="pct"/>
            <w:vMerge w:val="restart"/>
          </w:tcPr>
          <w:p w14:paraId="4AEB2DDA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5月22日</w:t>
            </w:r>
          </w:p>
        </w:tc>
        <w:tc>
          <w:tcPr>
            <w:tcW w:w="728" w:type="pct"/>
            <w:vMerge w:val="restart"/>
          </w:tcPr>
          <w:p w14:paraId="3B4ACE3A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上午</w:t>
            </w:r>
          </w:p>
        </w:tc>
        <w:tc>
          <w:tcPr>
            <w:tcW w:w="2926" w:type="pct"/>
          </w:tcPr>
          <w:p w14:paraId="3FD64C3B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开幕式</w:t>
            </w:r>
          </w:p>
        </w:tc>
      </w:tr>
      <w:tr w:rsidR="003E2C52" w14:paraId="5F1CA688" w14:textId="77777777">
        <w:tc>
          <w:tcPr>
            <w:tcW w:w="1345" w:type="pct"/>
            <w:vMerge/>
          </w:tcPr>
          <w:p w14:paraId="319F7EFE" w14:textId="77777777" w:rsidR="003E2C52" w:rsidRDefault="003E2C52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</w:p>
        </w:tc>
        <w:tc>
          <w:tcPr>
            <w:tcW w:w="728" w:type="pct"/>
            <w:vMerge/>
          </w:tcPr>
          <w:p w14:paraId="4ED7B030" w14:textId="77777777" w:rsidR="003E2C52" w:rsidRDefault="003E2C52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</w:p>
        </w:tc>
        <w:tc>
          <w:tcPr>
            <w:tcW w:w="2926" w:type="pct"/>
          </w:tcPr>
          <w:p w14:paraId="438EFA14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涂善东院士做主旨报告</w:t>
            </w:r>
          </w:p>
        </w:tc>
      </w:tr>
      <w:tr w:rsidR="003E2C52" w14:paraId="34208B3C" w14:textId="77777777">
        <w:tc>
          <w:tcPr>
            <w:tcW w:w="1345" w:type="pct"/>
            <w:vMerge/>
          </w:tcPr>
          <w:p w14:paraId="692DA45E" w14:textId="77777777" w:rsidR="003E2C52" w:rsidRDefault="003E2C52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</w:p>
        </w:tc>
        <w:tc>
          <w:tcPr>
            <w:tcW w:w="728" w:type="pct"/>
            <w:vMerge/>
          </w:tcPr>
          <w:p w14:paraId="170798BF" w14:textId="77777777" w:rsidR="003E2C52" w:rsidRDefault="003E2C52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</w:p>
        </w:tc>
        <w:tc>
          <w:tcPr>
            <w:tcW w:w="2926" w:type="pct"/>
          </w:tcPr>
          <w:p w14:paraId="197B8EC3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专家交流</w:t>
            </w:r>
          </w:p>
        </w:tc>
      </w:tr>
      <w:tr w:rsidR="003E2C52" w14:paraId="62B166BC" w14:textId="77777777">
        <w:tc>
          <w:tcPr>
            <w:tcW w:w="1345" w:type="pct"/>
            <w:shd w:val="clear" w:color="auto" w:fill="auto"/>
          </w:tcPr>
          <w:p w14:paraId="5F8A3FB5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5月22日</w:t>
            </w:r>
          </w:p>
        </w:tc>
        <w:tc>
          <w:tcPr>
            <w:tcW w:w="728" w:type="pct"/>
          </w:tcPr>
          <w:p w14:paraId="55BAE476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下午</w:t>
            </w:r>
          </w:p>
        </w:tc>
        <w:tc>
          <w:tcPr>
            <w:tcW w:w="2926" w:type="pct"/>
            <w:shd w:val="clear" w:color="auto" w:fill="auto"/>
          </w:tcPr>
          <w:p w14:paraId="7DDB574F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专家交流</w:t>
            </w:r>
          </w:p>
        </w:tc>
      </w:tr>
      <w:tr w:rsidR="003E2C52" w14:paraId="1B6183B7" w14:textId="77777777">
        <w:tc>
          <w:tcPr>
            <w:tcW w:w="1345" w:type="pct"/>
            <w:shd w:val="clear" w:color="auto" w:fill="auto"/>
          </w:tcPr>
          <w:p w14:paraId="4ABF3002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5月23日</w:t>
            </w:r>
          </w:p>
        </w:tc>
        <w:tc>
          <w:tcPr>
            <w:tcW w:w="728" w:type="pct"/>
            <w:shd w:val="clear" w:color="auto" w:fill="auto"/>
          </w:tcPr>
          <w:p w14:paraId="23A1A448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上午</w:t>
            </w:r>
          </w:p>
        </w:tc>
        <w:tc>
          <w:tcPr>
            <w:tcW w:w="2926" w:type="pct"/>
          </w:tcPr>
          <w:p w14:paraId="0B2812AF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分组交流研讨</w:t>
            </w:r>
          </w:p>
        </w:tc>
      </w:tr>
      <w:tr w:rsidR="003E2C52" w14:paraId="321AE8AC" w14:textId="77777777">
        <w:tc>
          <w:tcPr>
            <w:tcW w:w="1345" w:type="pct"/>
            <w:shd w:val="clear" w:color="auto" w:fill="auto"/>
          </w:tcPr>
          <w:p w14:paraId="0706C98B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5月23日</w:t>
            </w:r>
          </w:p>
        </w:tc>
        <w:tc>
          <w:tcPr>
            <w:tcW w:w="728" w:type="pct"/>
          </w:tcPr>
          <w:p w14:paraId="2A6E869B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下午</w:t>
            </w:r>
          </w:p>
        </w:tc>
        <w:tc>
          <w:tcPr>
            <w:tcW w:w="2926" w:type="pct"/>
            <w:shd w:val="clear" w:color="auto" w:fill="auto"/>
          </w:tcPr>
          <w:p w14:paraId="6D2EA91E" w14:textId="77777777" w:rsidR="003E2C52" w:rsidRDefault="00000000">
            <w:pPr>
              <w:rPr>
                <w:rFonts w:ascii="仿宋" w:eastAsia="仿宋" w:hAnsi="仿宋" w:hint="eastAsia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分组交流研讨</w:t>
            </w:r>
          </w:p>
        </w:tc>
      </w:tr>
    </w:tbl>
    <w:p w14:paraId="4D5CE33A" w14:textId="77777777" w:rsidR="003E2C52" w:rsidRDefault="003E2C52">
      <w:pPr>
        <w:rPr>
          <w:rFonts w:ascii="仿宋" w:eastAsia="仿宋" w:hAnsi="仿宋" w:hint="eastAsia"/>
          <w:bCs/>
          <w:sz w:val="32"/>
          <w:szCs w:val="32"/>
        </w:rPr>
      </w:pPr>
    </w:p>
    <w:p w14:paraId="7F86129D" w14:textId="77777777" w:rsidR="003E2C52" w:rsidRDefault="003E2C52">
      <w:pPr>
        <w:rPr>
          <w:rFonts w:ascii="仿宋" w:eastAsia="仿宋" w:hAnsi="仿宋" w:hint="eastAsia"/>
          <w:bCs/>
          <w:sz w:val="32"/>
          <w:szCs w:val="32"/>
        </w:rPr>
      </w:pPr>
    </w:p>
    <w:p w14:paraId="55851C7A" w14:textId="77777777" w:rsidR="003E2C52" w:rsidRDefault="003E2C52">
      <w:pPr>
        <w:rPr>
          <w:rFonts w:ascii="仿宋" w:eastAsia="仿宋" w:hAnsi="仿宋" w:hint="eastAsia"/>
          <w:bCs/>
          <w:sz w:val="32"/>
          <w:szCs w:val="32"/>
        </w:rPr>
      </w:pPr>
    </w:p>
    <w:p w14:paraId="6EA24F81" w14:textId="77777777" w:rsidR="003E2C52" w:rsidRDefault="003E2C52">
      <w:pPr>
        <w:rPr>
          <w:rFonts w:hint="eastAsia"/>
          <w:bCs/>
        </w:rPr>
      </w:pPr>
    </w:p>
    <w:p w14:paraId="63D10A3D" w14:textId="77777777" w:rsidR="003E2C52" w:rsidRDefault="003E2C52">
      <w:pPr>
        <w:rPr>
          <w:rFonts w:hint="eastAsia"/>
          <w:bCs/>
        </w:rPr>
      </w:pPr>
    </w:p>
    <w:p w14:paraId="6582A218" w14:textId="77777777" w:rsidR="003E2C52" w:rsidRDefault="003E2C52">
      <w:pPr>
        <w:rPr>
          <w:rFonts w:hint="eastAsia"/>
          <w:bCs/>
        </w:rPr>
      </w:pPr>
    </w:p>
    <w:p w14:paraId="5F916E0D" w14:textId="77777777" w:rsidR="003E2C52" w:rsidRDefault="003E2C52">
      <w:pPr>
        <w:rPr>
          <w:rFonts w:hint="eastAsia"/>
          <w:bCs/>
        </w:rPr>
      </w:pPr>
    </w:p>
    <w:p w14:paraId="6937C1CF" w14:textId="77777777" w:rsidR="003E2C52" w:rsidRDefault="003E2C52">
      <w:pPr>
        <w:rPr>
          <w:rFonts w:hint="eastAsia"/>
          <w:bCs/>
        </w:rPr>
      </w:pPr>
    </w:p>
    <w:p w14:paraId="1B132148" w14:textId="77777777" w:rsidR="003E2C52" w:rsidRDefault="003E2C52">
      <w:pPr>
        <w:rPr>
          <w:rFonts w:hint="eastAsia"/>
          <w:bCs/>
        </w:rPr>
      </w:pPr>
    </w:p>
    <w:p w14:paraId="47F07D08" w14:textId="77777777" w:rsidR="003E2C52" w:rsidRDefault="003E2C52">
      <w:pPr>
        <w:rPr>
          <w:rFonts w:hint="eastAsia"/>
          <w:bCs/>
        </w:rPr>
      </w:pPr>
    </w:p>
    <w:p w14:paraId="6FF96662" w14:textId="77777777" w:rsidR="003E2C52" w:rsidRDefault="003E2C52">
      <w:pPr>
        <w:rPr>
          <w:rFonts w:hint="eastAsia"/>
          <w:bCs/>
        </w:rPr>
      </w:pPr>
    </w:p>
    <w:p w14:paraId="4DD9AC92" w14:textId="77777777" w:rsidR="003E2C52" w:rsidRDefault="003E2C52">
      <w:pPr>
        <w:rPr>
          <w:rFonts w:hint="eastAsia"/>
          <w:bCs/>
        </w:rPr>
      </w:pPr>
    </w:p>
    <w:p w14:paraId="32BE3754" w14:textId="77777777" w:rsidR="003E2C52" w:rsidRDefault="003E2C52">
      <w:pPr>
        <w:rPr>
          <w:rFonts w:hint="eastAsia"/>
          <w:bCs/>
        </w:rPr>
      </w:pPr>
    </w:p>
    <w:p w14:paraId="465D66A2" w14:textId="77777777" w:rsidR="003E2C52" w:rsidRDefault="003E2C52">
      <w:pPr>
        <w:rPr>
          <w:rFonts w:hint="eastAsia"/>
          <w:bCs/>
        </w:rPr>
      </w:pPr>
    </w:p>
    <w:p w14:paraId="08373BE2" w14:textId="77777777" w:rsidR="003E2C52" w:rsidRDefault="003E2C52">
      <w:pPr>
        <w:rPr>
          <w:rFonts w:hint="eastAsia"/>
          <w:bCs/>
        </w:rPr>
      </w:pPr>
    </w:p>
    <w:p w14:paraId="4A00F736" w14:textId="77777777" w:rsidR="003E2C52" w:rsidRDefault="003E2C52">
      <w:pPr>
        <w:rPr>
          <w:rFonts w:hint="eastAsia"/>
          <w:bCs/>
        </w:rPr>
      </w:pPr>
    </w:p>
    <w:p w14:paraId="2218AF9B" w14:textId="77777777" w:rsidR="003E2C52" w:rsidRDefault="003E2C52">
      <w:pPr>
        <w:rPr>
          <w:rFonts w:hint="eastAsia"/>
          <w:bCs/>
        </w:rPr>
      </w:pPr>
    </w:p>
    <w:p w14:paraId="281590BF" w14:textId="77777777" w:rsidR="003E2C52" w:rsidRDefault="003E2C52">
      <w:pPr>
        <w:rPr>
          <w:rFonts w:hint="eastAsia"/>
          <w:bCs/>
        </w:rPr>
      </w:pPr>
    </w:p>
    <w:p w14:paraId="0895271D" w14:textId="77777777" w:rsidR="003E2C52" w:rsidRDefault="003E2C52">
      <w:pPr>
        <w:rPr>
          <w:rFonts w:ascii="仿宋" w:eastAsia="仿宋" w:hAnsi="仿宋" w:hint="eastAsia"/>
          <w:bCs/>
          <w:sz w:val="32"/>
          <w:szCs w:val="32"/>
        </w:rPr>
      </w:pPr>
    </w:p>
    <w:sectPr w:rsidR="003E2C52">
      <w:pgSz w:w="11906" w:h="16838"/>
      <w:pgMar w:top="1327" w:right="1800" w:bottom="1327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F85"/>
    <w:rsid w:val="00035D18"/>
    <w:rsid w:val="000B2971"/>
    <w:rsid w:val="000B62CE"/>
    <w:rsid w:val="000F4112"/>
    <w:rsid w:val="00166C29"/>
    <w:rsid w:val="001C4DFF"/>
    <w:rsid w:val="00210E4C"/>
    <w:rsid w:val="002C6176"/>
    <w:rsid w:val="00354061"/>
    <w:rsid w:val="003B6AB1"/>
    <w:rsid w:val="003B6EB8"/>
    <w:rsid w:val="003C2F85"/>
    <w:rsid w:val="003E2C52"/>
    <w:rsid w:val="005C2716"/>
    <w:rsid w:val="00687229"/>
    <w:rsid w:val="00731B56"/>
    <w:rsid w:val="00732598"/>
    <w:rsid w:val="007E457E"/>
    <w:rsid w:val="00855EC5"/>
    <w:rsid w:val="00923B23"/>
    <w:rsid w:val="009B68AA"/>
    <w:rsid w:val="009C350F"/>
    <w:rsid w:val="009C4598"/>
    <w:rsid w:val="00B178F4"/>
    <w:rsid w:val="00C867CD"/>
    <w:rsid w:val="00D56B7C"/>
    <w:rsid w:val="00E50143"/>
    <w:rsid w:val="00E50ED7"/>
    <w:rsid w:val="00E720B2"/>
    <w:rsid w:val="00EB318E"/>
    <w:rsid w:val="00EB5544"/>
    <w:rsid w:val="00ED5170"/>
    <w:rsid w:val="00F55934"/>
    <w:rsid w:val="030E5BF8"/>
    <w:rsid w:val="0D220AD6"/>
    <w:rsid w:val="0D48607B"/>
    <w:rsid w:val="11807745"/>
    <w:rsid w:val="126853CA"/>
    <w:rsid w:val="1578138A"/>
    <w:rsid w:val="17120509"/>
    <w:rsid w:val="27483067"/>
    <w:rsid w:val="2A20117C"/>
    <w:rsid w:val="30617F51"/>
    <w:rsid w:val="34063B13"/>
    <w:rsid w:val="38317C44"/>
    <w:rsid w:val="4CDB2104"/>
    <w:rsid w:val="4D176ADE"/>
    <w:rsid w:val="702E6265"/>
    <w:rsid w:val="76D83126"/>
    <w:rsid w:val="7FAB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7489305"/>
  <w15:docId w15:val="{69C0D5F7-796C-4C35-81FF-6B64FD0F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G Times" w:hAnsi="CG Times" w:cs="CG Times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font51">
    <w:name w:val="font51"/>
    <w:basedOn w:val="a0"/>
    <w:rPr>
      <w:rFonts w:ascii="Times New Roman" w:hAnsi="Times New Roman" w:cs="Times New Roman" w:hint="default"/>
      <w:color w:val="000000"/>
      <w:sz w:val="28"/>
      <w:szCs w:val="28"/>
      <w:u w:val="none"/>
      <w:vertAlign w:val="superscript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8"/>
      <w:szCs w:val="28"/>
      <w:u w:val="none"/>
      <w:vertAlign w:val="superscript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color w:val="FF0000"/>
      <w:sz w:val="21"/>
      <w:szCs w:val="21"/>
      <w:u w:val="none"/>
      <w:vertAlign w:val="superscript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FF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xinxi</cp:lastModifiedBy>
  <cp:revision>20</cp:revision>
  <cp:lastPrinted>2025-04-21T06:39:00Z</cp:lastPrinted>
  <dcterms:created xsi:type="dcterms:W3CDTF">2025-04-09T01:30:00Z</dcterms:created>
  <dcterms:modified xsi:type="dcterms:W3CDTF">2025-04-22T02:58:00Z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eyJoZGlkIjoiZjFjMDhlNmQ4ZDUzZWE2YmM5MGMyZWY2Y2MzNWFlYWQiLCJ1c2VySWQiOiIzODk3NzEzNTAifQ==</vt:lpwstr>
  </property>
  <property fmtid="{D5CDD505-2E9C-101B-9397-08002B2CF9AE}" pid="3" name="KSOProductBuildVer">
    <vt:lpwstr>2052-12.1.0.20784</vt:lpwstr>
  </property>
  <property fmtid="{D5CDD505-2E9C-101B-9397-08002B2CF9AE}" pid="4" name="ICV">
    <vt:lpwstr>97090B09EBE545ADB22E9485E03A924D_12</vt:lpwstr>
  </property>
</Properties>
</file>