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CC5D" w14:textId="3D217515" w:rsidR="009611CB" w:rsidRDefault="00EE6E80" w:rsidP="00EE6E8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2782BD5A" w14:textId="77777777" w:rsidR="001A1C29" w:rsidRPr="001A1C29" w:rsidRDefault="001A1C29" w:rsidP="001A1C29">
      <w:pPr>
        <w:jc w:val="center"/>
        <w:rPr>
          <w:rFonts w:ascii="Times New Roman" w:eastAsia="宋体" w:hAnsi="Times New Roman" w:cs="Times New Roman"/>
          <w:b/>
          <w:sz w:val="30"/>
          <w:szCs w:val="24"/>
          <w:vertAlign w:val="superscript"/>
        </w:rPr>
      </w:pPr>
      <w:r w:rsidRPr="001A1C29">
        <w:rPr>
          <w:rFonts w:ascii="Times New Roman" w:eastAsia="宋体" w:hAnsi="Times New Roman" w:cs="Times New Roman" w:hint="eastAsia"/>
          <w:b/>
          <w:sz w:val="30"/>
          <w:szCs w:val="24"/>
        </w:rPr>
        <w:t>参与国家标准制修订项目申请表</w:t>
      </w:r>
    </w:p>
    <w:p w14:paraId="5DA6EA41" w14:textId="77777777" w:rsidR="001A1C29" w:rsidRPr="001A1C29" w:rsidRDefault="001A1C29" w:rsidP="001A1C29">
      <w:pPr>
        <w:spacing w:after="240"/>
        <w:rPr>
          <w:rFonts w:ascii="Times New Roman" w:eastAsia="宋体" w:hAnsi="Times New Roman" w:cs="Times New Roman"/>
          <w:b/>
          <w:szCs w:val="24"/>
        </w:rPr>
      </w:pPr>
    </w:p>
    <w:p w14:paraId="6775A12B" w14:textId="0AA0837F" w:rsidR="001A1C29" w:rsidRPr="001A1C29" w:rsidRDefault="001A1C29" w:rsidP="001A1C29">
      <w:pPr>
        <w:spacing w:after="240"/>
        <w:rPr>
          <w:rFonts w:ascii="Times New Roman" w:eastAsia="宋体" w:hAnsi="Times New Roman" w:cs="Times New Roman"/>
          <w:szCs w:val="24"/>
        </w:rPr>
      </w:pPr>
      <w:r w:rsidRPr="001A1C29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1916" wp14:editId="03D12C63">
                <wp:simplePos x="0" y="0"/>
                <wp:positionH relativeFrom="column">
                  <wp:posOffset>933450</wp:posOffset>
                </wp:positionH>
                <wp:positionV relativeFrom="paragraph">
                  <wp:posOffset>198120</wp:posOffset>
                </wp:positionV>
                <wp:extent cx="3599815" cy="0"/>
                <wp:effectExtent l="5080" t="13335" r="5080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6BD5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5.6pt" to="356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"/>
            </w:pict>
          </mc:Fallback>
        </mc:AlternateContent>
      </w:r>
      <w:r w:rsidRPr="001A1C29">
        <w:rPr>
          <w:rFonts w:ascii="Times New Roman" w:eastAsia="宋体" w:hAnsi="Times New Roman" w:cs="Times New Roman" w:hint="eastAsia"/>
          <w:b/>
          <w:szCs w:val="24"/>
        </w:rPr>
        <w:t>单位（盖章）：</w:t>
      </w:r>
      <w:r w:rsidRPr="001A1C29">
        <w:rPr>
          <w:rFonts w:ascii="Times New Roman" w:eastAsia="宋体" w:hAnsi="Times New Roman" w:cs="Times New Roman"/>
          <w:szCs w:val="24"/>
        </w:rPr>
        <w:t xml:space="preserve">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700"/>
      </w:tblGrid>
      <w:tr w:rsidR="001A1C29" w:rsidRPr="001A1C29" w14:paraId="79AC1FBF" w14:textId="77777777" w:rsidTr="0018328D">
        <w:trPr>
          <w:trHeight w:val="6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B7E" w14:textId="552333F2" w:rsidR="001A1C29" w:rsidRPr="001A1C29" w:rsidRDefault="008A6170" w:rsidP="001A1C2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拟参与</w:t>
            </w:r>
            <w:r w:rsidR="001A1C29"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制修订标准项目名称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CA7" w14:textId="77777777" w:rsidR="00DA6FE6" w:rsidRDefault="00D70A3F" w:rsidP="004413C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□</w:t>
            </w:r>
            <w:r w:rsidR="001A1C29" w:rsidRPr="00D70A3F">
              <w:rPr>
                <w:rFonts w:ascii="Times New Roman" w:eastAsia="宋体" w:hAnsi="Times New Roman" w:cs="Times New Roman"/>
                <w:szCs w:val="24"/>
              </w:rPr>
              <w:t>《</w:t>
            </w:r>
            <w:r w:rsidR="004413CC">
              <w:rPr>
                <w:rFonts w:ascii="Times New Roman" w:eastAsia="宋体" w:hAnsi="Times New Roman" w:cs="Times New Roman" w:hint="eastAsia"/>
                <w:szCs w:val="24"/>
              </w:rPr>
              <w:t>特种设备编码与标识通用要求</w:t>
            </w:r>
            <w:r w:rsidR="001A1C29" w:rsidRPr="00D70A3F">
              <w:rPr>
                <w:rFonts w:ascii="Times New Roman" w:eastAsia="宋体" w:hAnsi="Times New Roman" w:cs="Times New Roman"/>
                <w:szCs w:val="24"/>
              </w:rPr>
              <w:t>》</w:t>
            </w:r>
          </w:p>
          <w:p w14:paraId="035547B2" w14:textId="74075336" w:rsidR="005C00A4" w:rsidRPr="005C00A4" w:rsidRDefault="005C00A4" w:rsidP="004413C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□</w:t>
            </w:r>
            <w:r w:rsidRPr="00D70A3F">
              <w:rPr>
                <w:rFonts w:ascii="Times New Roman" w:eastAsia="宋体" w:hAnsi="Times New Roman" w:cs="Times New Roman"/>
                <w:szCs w:val="24"/>
              </w:rPr>
              <w:t>《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工业管道编码和标识</w:t>
            </w:r>
            <w:r w:rsidRPr="00D70A3F">
              <w:rPr>
                <w:rFonts w:ascii="Times New Roman" w:eastAsia="宋体" w:hAnsi="Times New Roman" w:cs="Times New Roman"/>
                <w:szCs w:val="24"/>
              </w:rPr>
              <w:t>》</w:t>
            </w:r>
          </w:p>
        </w:tc>
      </w:tr>
      <w:tr w:rsidR="001A1C29" w:rsidRPr="001A1C29" w14:paraId="62FF1A01" w14:textId="77777777" w:rsidTr="0018328D">
        <w:trPr>
          <w:trHeight w:val="100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969" w14:textId="77777777" w:rsidR="001A1C29" w:rsidRPr="001A1C29" w:rsidRDefault="001A1C29" w:rsidP="001A1C2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是否愿参加该项标准起草</w:t>
            </w:r>
          </w:p>
          <w:p w14:paraId="63E937D6" w14:textId="77777777" w:rsidR="001A1C29" w:rsidRPr="001A1C29" w:rsidRDefault="001A1C29" w:rsidP="001A1C2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可承担哪部分工作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8953" w14:textId="11B52C76" w:rsidR="001A1C29" w:rsidRPr="001A1C29" w:rsidRDefault="001A1C29" w:rsidP="001A1C2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愿意</w:t>
            </w:r>
          </w:p>
        </w:tc>
      </w:tr>
      <w:tr w:rsidR="001A1C29" w:rsidRPr="001A1C29" w14:paraId="71CA35C1" w14:textId="77777777" w:rsidTr="0018328D">
        <w:trPr>
          <w:trHeight w:val="342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4EF" w14:textId="77777777" w:rsidR="001A1C29" w:rsidRPr="001A1C29" w:rsidRDefault="001A1C29" w:rsidP="001A1C2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权利与义务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63B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/>
                <w:szCs w:val="24"/>
              </w:rPr>
              <w:t>1.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参加有关国家标准制修订工作的单位，将在标准前言中出现该单位名称及起草人姓名。</w:t>
            </w:r>
          </w:p>
          <w:p w14:paraId="310B045E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/>
                <w:szCs w:val="24"/>
              </w:rPr>
              <w:t>2.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参加标准制修订工作的有关人员应积极地参加标准制修订工作，并不得无故缺席。</w:t>
            </w:r>
          </w:p>
          <w:p w14:paraId="0EB36950" w14:textId="65510B0F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A1C29">
              <w:rPr>
                <w:rFonts w:ascii="Times New Roman" w:eastAsia="宋体" w:hAnsi="Times New Roman" w:cs="Times New Roman"/>
                <w:szCs w:val="24"/>
              </w:rPr>
              <w:t>3.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参加有关标准制修订工作</w:t>
            </w:r>
            <w:r w:rsidR="00A54055">
              <w:rPr>
                <w:rFonts w:ascii="Times New Roman" w:eastAsia="宋体" w:hAnsi="Times New Roman" w:cs="Times New Roman" w:hint="eastAsia"/>
                <w:szCs w:val="24"/>
              </w:rPr>
              <w:t>的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单位须承担在标准制修订过程中所发生的有关费用。</w:t>
            </w:r>
          </w:p>
          <w:p w14:paraId="13DBC967" w14:textId="6C36E5EB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/>
                <w:szCs w:val="24"/>
              </w:rPr>
              <w:t>4.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未履行义务的单位以及未实质参与标准编制工作的专家，将从标准起草名单中取消该单位及专家的标准编制的资格。</w:t>
            </w:r>
          </w:p>
        </w:tc>
      </w:tr>
      <w:tr w:rsidR="001A1C29" w:rsidRPr="001A1C29" w14:paraId="7E32C087" w14:textId="77777777" w:rsidTr="0018328D">
        <w:trPr>
          <w:trHeight w:val="1076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5EF" w14:textId="77777777" w:rsidR="001A1C29" w:rsidRPr="001A1C29" w:rsidRDefault="001A1C29" w:rsidP="001A1C2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单位推荐参加起草专家名单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685" w14:textId="77777777" w:rsidR="001A1C29" w:rsidRPr="001A1C29" w:rsidRDefault="001A1C29" w:rsidP="001A1C2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1C29" w:rsidRPr="001A1C29" w14:paraId="624ABFA1" w14:textId="77777777" w:rsidTr="0018328D">
        <w:trPr>
          <w:trHeight w:val="2202"/>
          <w:jc w:val="center"/>
        </w:trPr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0AD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审核意见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</w:p>
          <w:p w14:paraId="30EE23F2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AE5C192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B3FE2E5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CF03165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5A3F777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E5948CE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1C29" w:rsidRPr="001A1C29" w14:paraId="554543EC" w14:textId="77777777" w:rsidTr="0018328D">
        <w:trPr>
          <w:trHeight w:val="582"/>
          <w:jc w:val="center"/>
        </w:trPr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78D" w14:textId="77777777" w:rsidR="001A1C29" w:rsidRPr="001A1C29" w:rsidRDefault="001A1C29" w:rsidP="001A1C29">
            <w:pPr>
              <w:rPr>
                <w:rFonts w:ascii="Times New Roman" w:eastAsia="宋体" w:hAnsi="Times New Roman" w:cs="Times New Roman"/>
                <w:szCs w:val="24"/>
                <w:vertAlign w:val="superscript"/>
              </w:rPr>
            </w:pPr>
            <w:r w:rsidRPr="001A1C29">
              <w:rPr>
                <w:rFonts w:ascii="Times New Roman" w:eastAsia="宋体" w:hAnsi="Times New Roman" w:cs="Times New Roman" w:hint="eastAsia"/>
                <w:b/>
                <w:szCs w:val="24"/>
              </w:rPr>
              <w:t>注：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参加标准起草单位推荐的专家名额为</w:t>
            </w:r>
            <w:r w:rsidRPr="001A1C29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1A1C29">
              <w:rPr>
                <w:rFonts w:ascii="Times New Roman" w:eastAsia="宋体" w:hAnsi="Times New Roman" w:cs="Times New Roman" w:hint="eastAsia"/>
                <w:szCs w:val="24"/>
              </w:rPr>
              <w:t>名。</w:t>
            </w:r>
          </w:p>
        </w:tc>
      </w:tr>
    </w:tbl>
    <w:p w14:paraId="5D4B9D8F" w14:textId="276FB1C0" w:rsidR="001A1C29" w:rsidRPr="001A1C29" w:rsidRDefault="001A1C29" w:rsidP="001A1C29">
      <w:pPr>
        <w:spacing w:before="360"/>
        <w:jc w:val="left"/>
        <w:rPr>
          <w:rFonts w:ascii="Times New Roman" w:eastAsia="宋体" w:hAnsi="Times New Roman" w:cs="Times New Roman"/>
          <w:b/>
          <w:szCs w:val="24"/>
        </w:rPr>
      </w:pPr>
      <w:r w:rsidRPr="001A1C29">
        <w:rPr>
          <w:rFonts w:ascii="Times New Roman" w:eastAsia="宋体" w:hAnsi="Times New Roman" w:cs="Times New Roman" w:hint="eastAsia"/>
          <w:b/>
          <w:szCs w:val="24"/>
        </w:rPr>
        <w:t>填表人：</w:t>
      </w:r>
      <w:r w:rsidRPr="001A1C29">
        <w:rPr>
          <w:rFonts w:ascii="Times New Roman" w:eastAsia="宋体" w:hAnsi="Times New Roman" w:cs="Times New Roman"/>
          <w:szCs w:val="24"/>
          <w:u w:val="single"/>
        </w:rPr>
        <w:t xml:space="preserve">                    </w:t>
      </w:r>
      <w:r w:rsidRPr="001A1C29">
        <w:rPr>
          <w:rFonts w:ascii="Times New Roman" w:eastAsia="宋体" w:hAnsi="Times New Roman" w:cs="Times New Roman"/>
          <w:szCs w:val="24"/>
        </w:rPr>
        <w:t xml:space="preserve">                       </w:t>
      </w:r>
      <w:r w:rsidRPr="001A1C29">
        <w:rPr>
          <w:rFonts w:ascii="Times New Roman" w:eastAsia="宋体" w:hAnsi="Times New Roman" w:cs="Times New Roman"/>
          <w:szCs w:val="24"/>
          <w:u w:val="single"/>
        </w:rPr>
        <w:t xml:space="preserve">           </w:t>
      </w:r>
      <w:r w:rsidRPr="001A1C29">
        <w:rPr>
          <w:rFonts w:ascii="Times New Roman" w:eastAsia="宋体" w:hAnsi="Times New Roman" w:cs="Times New Roman" w:hint="eastAsia"/>
          <w:b/>
          <w:szCs w:val="24"/>
        </w:rPr>
        <w:t>年</w:t>
      </w:r>
      <w:r w:rsidRPr="001A1C29">
        <w:rPr>
          <w:rFonts w:ascii="Times New Roman" w:eastAsia="宋体" w:hAnsi="Times New Roman" w:cs="Times New Roman"/>
          <w:szCs w:val="24"/>
          <w:u w:val="single"/>
        </w:rPr>
        <w:t xml:space="preserve">     </w:t>
      </w:r>
      <w:r w:rsidRPr="001A1C29">
        <w:rPr>
          <w:rFonts w:ascii="Times New Roman" w:eastAsia="宋体" w:hAnsi="Times New Roman" w:cs="Times New Roman" w:hint="eastAsia"/>
          <w:b/>
          <w:szCs w:val="24"/>
        </w:rPr>
        <w:t>月</w:t>
      </w:r>
      <w:r w:rsidRPr="001A1C29">
        <w:rPr>
          <w:rFonts w:ascii="Times New Roman" w:eastAsia="宋体" w:hAnsi="Times New Roman" w:cs="Times New Roman"/>
          <w:b/>
          <w:szCs w:val="24"/>
          <w:u w:val="single"/>
        </w:rPr>
        <w:t xml:space="preserve"> </w:t>
      </w:r>
      <w:r w:rsidRPr="001A1C29">
        <w:rPr>
          <w:rFonts w:ascii="Times New Roman" w:eastAsia="宋体" w:hAnsi="Times New Roman" w:cs="Times New Roman"/>
          <w:szCs w:val="24"/>
          <w:u w:val="single"/>
        </w:rPr>
        <w:t xml:space="preserve">    </w:t>
      </w:r>
      <w:r w:rsidRPr="001A1C29">
        <w:rPr>
          <w:rFonts w:ascii="Times New Roman" w:eastAsia="宋体" w:hAnsi="Times New Roman" w:cs="Times New Roman" w:hint="eastAsia"/>
          <w:b/>
          <w:szCs w:val="24"/>
        </w:rPr>
        <w:t>日</w:t>
      </w:r>
    </w:p>
    <w:p w14:paraId="38E85536" w14:textId="77777777" w:rsidR="001A1C29" w:rsidRPr="001A1C29" w:rsidRDefault="001A1C29" w:rsidP="001A1C29">
      <w:pPr>
        <w:spacing w:before="360"/>
        <w:jc w:val="left"/>
        <w:rPr>
          <w:rFonts w:ascii="Times New Roman" w:eastAsia="宋体" w:hAnsi="Times New Roman" w:cs="Times New Roman"/>
          <w:b/>
          <w:szCs w:val="24"/>
        </w:rPr>
      </w:pPr>
    </w:p>
    <w:p w14:paraId="115EACD7" w14:textId="47C761A8" w:rsidR="00EE6E80" w:rsidRDefault="00EE6E80" w:rsidP="002C5ADF">
      <w:pPr>
        <w:spacing w:line="560" w:lineRule="exact"/>
        <w:jc w:val="left"/>
        <w:rPr>
          <w:rFonts w:ascii="Times New Roman" w:eastAsia="宋体" w:hAnsi="Times New Roman" w:cs="Times New Roman"/>
          <w:szCs w:val="24"/>
        </w:rPr>
      </w:pPr>
    </w:p>
    <w:sectPr w:rsidR="00EE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5291" w14:textId="77777777" w:rsidR="00D53649" w:rsidRDefault="00D53649" w:rsidP="000F0205">
      <w:pPr>
        <w:rPr>
          <w:rFonts w:hint="eastAsia"/>
        </w:rPr>
      </w:pPr>
      <w:r>
        <w:separator/>
      </w:r>
    </w:p>
  </w:endnote>
  <w:endnote w:type="continuationSeparator" w:id="0">
    <w:p w14:paraId="3F169612" w14:textId="77777777" w:rsidR="00D53649" w:rsidRDefault="00D53649" w:rsidP="000F0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7411" w14:textId="77777777" w:rsidR="00D53649" w:rsidRDefault="00D53649" w:rsidP="000F0205">
      <w:pPr>
        <w:rPr>
          <w:rFonts w:hint="eastAsia"/>
        </w:rPr>
      </w:pPr>
      <w:r>
        <w:separator/>
      </w:r>
    </w:p>
  </w:footnote>
  <w:footnote w:type="continuationSeparator" w:id="0">
    <w:p w14:paraId="2C769FCE" w14:textId="77777777" w:rsidR="00D53649" w:rsidRDefault="00D53649" w:rsidP="000F02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6"/>
    <w:rsid w:val="00004233"/>
    <w:rsid w:val="00035474"/>
    <w:rsid w:val="000768B7"/>
    <w:rsid w:val="000F0205"/>
    <w:rsid w:val="000F6C99"/>
    <w:rsid w:val="00183401"/>
    <w:rsid w:val="001A1C29"/>
    <w:rsid w:val="00244C7A"/>
    <w:rsid w:val="0029403E"/>
    <w:rsid w:val="002B1E52"/>
    <w:rsid w:val="002C5908"/>
    <w:rsid w:val="002C5ADF"/>
    <w:rsid w:val="002C5F33"/>
    <w:rsid w:val="002F2EE0"/>
    <w:rsid w:val="002F6EB0"/>
    <w:rsid w:val="00321AC1"/>
    <w:rsid w:val="003632B2"/>
    <w:rsid w:val="003E00C3"/>
    <w:rsid w:val="003F5F1E"/>
    <w:rsid w:val="00406F79"/>
    <w:rsid w:val="004413CC"/>
    <w:rsid w:val="00446F87"/>
    <w:rsid w:val="004554E1"/>
    <w:rsid w:val="00475253"/>
    <w:rsid w:val="004773DF"/>
    <w:rsid w:val="00493635"/>
    <w:rsid w:val="00536C19"/>
    <w:rsid w:val="00551776"/>
    <w:rsid w:val="00564028"/>
    <w:rsid w:val="00577CD1"/>
    <w:rsid w:val="00592DBD"/>
    <w:rsid w:val="005C00A4"/>
    <w:rsid w:val="00604FE0"/>
    <w:rsid w:val="006146EE"/>
    <w:rsid w:val="0066561F"/>
    <w:rsid w:val="006C2EEA"/>
    <w:rsid w:val="006C43EB"/>
    <w:rsid w:val="006D2593"/>
    <w:rsid w:val="00713A7A"/>
    <w:rsid w:val="00752497"/>
    <w:rsid w:val="007A4616"/>
    <w:rsid w:val="008459EA"/>
    <w:rsid w:val="008A0317"/>
    <w:rsid w:val="008A6170"/>
    <w:rsid w:val="00906218"/>
    <w:rsid w:val="009611CB"/>
    <w:rsid w:val="00963EE3"/>
    <w:rsid w:val="009C1631"/>
    <w:rsid w:val="009F3B89"/>
    <w:rsid w:val="00A038B2"/>
    <w:rsid w:val="00A36172"/>
    <w:rsid w:val="00A54055"/>
    <w:rsid w:val="00B04661"/>
    <w:rsid w:val="00B0540C"/>
    <w:rsid w:val="00B772E5"/>
    <w:rsid w:val="00BC44A6"/>
    <w:rsid w:val="00BC6E0D"/>
    <w:rsid w:val="00BE62B7"/>
    <w:rsid w:val="00C458CD"/>
    <w:rsid w:val="00C53130"/>
    <w:rsid w:val="00C67861"/>
    <w:rsid w:val="00D53649"/>
    <w:rsid w:val="00D577DB"/>
    <w:rsid w:val="00D70A3F"/>
    <w:rsid w:val="00DA6FE6"/>
    <w:rsid w:val="00DB2B03"/>
    <w:rsid w:val="00DC4C1E"/>
    <w:rsid w:val="00DE6E99"/>
    <w:rsid w:val="00E56B44"/>
    <w:rsid w:val="00E66C23"/>
    <w:rsid w:val="00E8075B"/>
    <w:rsid w:val="00E9192C"/>
    <w:rsid w:val="00E95D3F"/>
    <w:rsid w:val="00EB4109"/>
    <w:rsid w:val="00EE4A4F"/>
    <w:rsid w:val="00EE6E80"/>
    <w:rsid w:val="00F5433C"/>
    <w:rsid w:val="00F56689"/>
    <w:rsid w:val="00FC03FE"/>
    <w:rsid w:val="00FC66AE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51144"/>
  <w15:chartTrackingRefBased/>
  <w15:docId w15:val="{84A09C83-F2EB-49AF-B552-CDD407DA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0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0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F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02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0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241</Characters>
  <Application>Microsoft Office Word</Application>
  <DocSecurity>0</DocSecurity>
  <Lines>30</Lines>
  <Paragraphs>27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xinxi</cp:lastModifiedBy>
  <cp:revision>15</cp:revision>
  <dcterms:created xsi:type="dcterms:W3CDTF">2021-10-20T05:09:00Z</dcterms:created>
  <dcterms:modified xsi:type="dcterms:W3CDTF">2025-08-14T07:45:00Z</dcterms:modified>
</cp:coreProperties>
</file>