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A3" w:rsidRDefault="00AB74A3" w:rsidP="00AB74A3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 xml:space="preserve">附件2  </w:t>
      </w:r>
    </w:p>
    <w:p w:rsidR="00AB74A3" w:rsidRPr="001822E5" w:rsidRDefault="00AB74A3" w:rsidP="00AB74A3">
      <w:pPr>
        <w:spacing w:beforeLines="100" w:afterLines="100"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1822E5">
        <w:rPr>
          <w:rFonts w:ascii="方正小标宋简体" w:eastAsia="方正小标宋简体" w:hint="eastAsia"/>
          <w:sz w:val="32"/>
          <w:szCs w:val="32"/>
        </w:rPr>
        <w:t>第二章    质量保证工程师的条件和职责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第七条  质量保证工程师的基本条件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1．质量保证工程师应由</w:t>
      </w:r>
      <w:r w:rsidRPr="00F12F16">
        <w:rPr>
          <w:rFonts w:ascii="宋体" w:hAnsi="宋体" w:cs="宋体" w:hint="eastAsia"/>
          <w:kern w:val="0"/>
        </w:rPr>
        <w:t>起重机械生产单位</w:t>
      </w:r>
      <w:r>
        <w:rPr>
          <w:rFonts w:ascii="宋体" w:hAnsi="宋体" w:cs="宋体" w:hint="eastAsia"/>
          <w:kern w:val="0"/>
        </w:rPr>
        <w:t>技术负责人或企业管理者代表担任，并</w:t>
      </w:r>
      <w:r w:rsidRPr="001822E5">
        <w:rPr>
          <w:rFonts w:ascii="宋体" w:hAnsi="宋体" w:cs="宋体" w:hint="eastAsia"/>
          <w:kern w:val="0"/>
        </w:rPr>
        <w:t>经培训考核合格；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2．质量保证工程师应是企业管理层中成员；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3．熟悉</w:t>
      </w:r>
      <w:r w:rsidRPr="00F12F16">
        <w:rPr>
          <w:rFonts w:ascii="宋体" w:hAnsi="宋体" w:cs="宋体" w:hint="eastAsia"/>
          <w:kern w:val="0"/>
        </w:rPr>
        <w:t>起重机械生产单位</w:t>
      </w:r>
      <w:r>
        <w:rPr>
          <w:rFonts w:ascii="宋体" w:hAnsi="宋体" w:cs="宋体" w:hint="eastAsia"/>
          <w:kern w:val="0"/>
        </w:rPr>
        <w:t>质量保证体系</w:t>
      </w:r>
      <w:r w:rsidRPr="001822E5">
        <w:rPr>
          <w:rFonts w:ascii="宋体" w:hAnsi="宋体" w:cs="宋体" w:hint="eastAsia"/>
          <w:kern w:val="0"/>
        </w:rPr>
        <w:t>基本要求；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4．熟悉有关</w:t>
      </w:r>
      <w:r w:rsidRPr="00F12F16">
        <w:rPr>
          <w:rFonts w:ascii="宋体" w:hAnsi="宋体" w:cs="宋体" w:hint="eastAsia"/>
          <w:kern w:val="0"/>
        </w:rPr>
        <w:t>起重机械</w:t>
      </w:r>
      <w:r w:rsidRPr="001822E5">
        <w:rPr>
          <w:rFonts w:ascii="宋体" w:hAnsi="宋体" w:cs="宋体" w:hint="eastAsia"/>
          <w:kern w:val="0"/>
        </w:rPr>
        <w:t>法规、标准和技术条件，具有较全面的</w:t>
      </w:r>
      <w:r w:rsidRPr="00F12F16">
        <w:rPr>
          <w:rFonts w:ascii="宋体" w:hAnsi="宋体" w:cs="宋体" w:hint="eastAsia"/>
          <w:kern w:val="0"/>
        </w:rPr>
        <w:t>起重机械</w:t>
      </w:r>
      <w:r w:rsidRPr="001822E5">
        <w:rPr>
          <w:rFonts w:ascii="宋体" w:hAnsi="宋体" w:cs="宋体" w:hint="eastAsia"/>
          <w:kern w:val="0"/>
        </w:rPr>
        <w:t>专业知识；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5．具备公正、廉洁、科学、严谨的工作作风；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6．A、B、C</w:t>
      </w:r>
      <w:proofErr w:type="gramStart"/>
      <w:r w:rsidRPr="001822E5">
        <w:rPr>
          <w:rFonts w:ascii="宋体" w:hAnsi="宋体" w:cs="宋体" w:hint="eastAsia"/>
          <w:kern w:val="0"/>
        </w:rPr>
        <w:t>级制造</w:t>
      </w:r>
      <w:proofErr w:type="gramEnd"/>
      <w:r w:rsidRPr="001822E5">
        <w:rPr>
          <w:rFonts w:ascii="宋体" w:hAnsi="宋体" w:cs="宋体" w:hint="eastAsia"/>
          <w:kern w:val="0"/>
        </w:rPr>
        <w:t>单位质量保证工程师必须由本单位从事</w:t>
      </w:r>
      <w:r w:rsidRPr="00F12F16">
        <w:rPr>
          <w:rFonts w:ascii="宋体" w:hAnsi="宋体" w:cs="宋体" w:hint="eastAsia"/>
          <w:kern w:val="0"/>
        </w:rPr>
        <w:t>起重机械</w:t>
      </w:r>
      <w:r w:rsidRPr="001822E5">
        <w:rPr>
          <w:rFonts w:ascii="宋体" w:hAnsi="宋体" w:cs="宋体" w:hint="eastAsia"/>
          <w:kern w:val="0"/>
        </w:rPr>
        <w:t>技术工作或技术管理工作的具有工程师或以上技术职称的人员担任，并符合下列条件之一：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（1）具有机械</w:t>
      </w:r>
      <w:r>
        <w:rPr>
          <w:rFonts w:ascii="宋体" w:hAnsi="宋体" w:cs="宋体" w:hint="eastAsia"/>
          <w:kern w:val="0"/>
        </w:rPr>
        <w:t>制造</w:t>
      </w:r>
      <w:r w:rsidRPr="001822E5">
        <w:rPr>
          <w:rFonts w:ascii="宋体" w:hAnsi="宋体" w:cs="宋体" w:hint="eastAsia"/>
          <w:kern w:val="0"/>
        </w:rPr>
        <w:t>专业大专或以上学历，并从事本专业工作4年以上；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（2）具有机械</w:t>
      </w:r>
      <w:r>
        <w:rPr>
          <w:rFonts w:ascii="宋体" w:hAnsi="宋体" w:cs="宋体" w:hint="eastAsia"/>
          <w:kern w:val="0"/>
        </w:rPr>
        <w:t>制造</w:t>
      </w:r>
      <w:r w:rsidRPr="001822E5">
        <w:rPr>
          <w:rFonts w:ascii="宋体" w:hAnsi="宋体" w:cs="宋体" w:hint="eastAsia"/>
          <w:kern w:val="0"/>
        </w:rPr>
        <w:t>专业中专学历，并从事本专业工作6年以上；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（3）具有理工科（非机械</w:t>
      </w:r>
      <w:r>
        <w:rPr>
          <w:rFonts w:ascii="宋体" w:hAnsi="宋体" w:cs="宋体" w:hint="eastAsia"/>
          <w:kern w:val="0"/>
        </w:rPr>
        <w:t>制造</w:t>
      </w:r>
      <w:r w:rsidRPr="001822E5">
        <w:rPr>
          <w:rFonts w:ascii="宋体" w:hAnsi="宋体" w:cs="宋体" w:hint="eastAsia"/>
          <w:kern w:val="0"/>
        </w:rPr>
        <w:t>专业）大专或以上学历，并从事</w:t>
      </w:r>
      <w:r w:rsidRPr="00F12F16">
        <w:rPr>
          <w:rFonts w:ascii="宋体" w:hAnsi="宋体" w:cs="宋体" w:hint="eastAsia"/>
          <w:kern w:val="0"/>
        </w:rPr>
        <w:t>起重机械</w:t>
      </w:r>
      <w:r w:rsidRPr="001822E5">
        <w:rPr>
          <w:rFonts w:ascii="宋体" w:hAnsi="宋体" w:cs="宋体" w:hint="eastAsia"/>
          <w:kern w:val="0"/>
        </w:rPr>
        <w:t>质量管理工作5年以上。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第八条  质量保证工程师职责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1．协助厂长（经理）制定质量方针和目标，建立健全质量保证体系；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2．负责本单位质量保证体系各系统的工作，按照质量保证手册的规定进行监督和检查；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3．组织贯彻、执行有关</w:t>
      </w:r>
      <w:r w:rsidRPr="00F12F16">
        <w:rPr>
          <w:rFonts w:ascii="宋体" w:hAnsi="宋体" w:cs="宋体" w:hint="eastAsia"/>
          <w:kern w:val="0"/>
        </w:rPr>
        <w:t>起重机械</w:t>
      </w:r>
      <w:r w:rsidRPr="001822E5">
        <w:rPr>
          <w:rFonts w:ascii="宋体" w:hAnsi="宋体" w:cs="宋体" w:hint="eastAsia"/>
          <w:kern w:val="0"/>
        </w:rPr>
        <w:t>的法规、标准、技术规定；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4．严格不合格品控制，建立健全内外质量信息反馈和处理系统；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5．定期组织质量分析、质量审核，协助厂长（经理）组织管理评审工作；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6．坚持“质量第一”的原则，行使质量否决权，保障和支持质量保证体系工作人员的工作，有越级向上级行政主管、安全监察机构反映质量问题的权力和义务；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7．对质量保证体系的工作人员定期组织教育和培训；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8．负责组织制定质量保证手册、程序文件和作业（工艺）文件及记录表卡等质量保证体系文件；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  <w:r w:rsidRPr="001822E5">
        <w:rPr>
          <w:rFonts w:ascii="宋体" w:hAnsi="宋体" w:cs="宋体" w:hint="eastAsia"/>
          <w:kern w:val="0"/>
        </w:rPr>
        <w:t>9．审签产品质量证明书。</w:t>
      </w:r>
    </w:p>
    <w:p w:rsidR="00AB74A3" w:rsidRPr="001822E5" w:rsidRDefault="00AB74A3" w:rsidP="00AB74A3">
      <w:pPr>
        <w:widowControl/>
        <w:tabs>
          <w:tab w:val="left" w:pos="4395"/>
        </w:tabs>
        <w:snapToGrid w:val="0"/>
        <w:spacing w:line="401" w:lineRule="exact"/>
        <w:ind w:firstLineChars="200" w:firstLine="420"/>
        <w:rPr>
          <w:rFonts w:ascii="宋体" w:hAnsi="宋体" w:cs="宋体"/>
          <w:kern w:val="0"/>
        </w:rPr>
      </w:pPr>
    </w:p>
    <w:p w:rsidR="00AB74A3" w:rsidRDefault="00AB74A3" w:rsidP="00AB74A3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</w:p>
    <w:p w:rsidR="00AB74A3" w:rsidRDefault="00AB74A3" w:rsidP="00AB74A3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</w:p>
    <w:p w:rsidR="008771A9" w:rsidRPr="00AB74A3" w:rsidRDefault="008771A9"/>
    <w:sectPr w:rsidR="008771A9" w:rsidRPr="00AB74A3" w:rsidSect="0087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4A3"/>
    <w:rsid w:val="008771A9"/>
    <w:rsid w:val="00AB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A3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2016-05-09T08:29:00Z</dcterms:created>
  <dcterms:modified xsi:type="dcterms:W3CDTF">2016-05-09T08:29:00Z</dcterms:modified>
</cp:coreProperties>
</file>