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1C" w:rsidRPr="00EE76B0" w:rsidRDefault="0008691C" w:rsidP="0008691C">
      <w:pPr>
        <w:spacing w:line="440" w:lineRule="exact"/>
        <w:rPr>
          <w:rFonts w:ascii="方正黑体简体" w:eastAsia="方正黑体简体" w:hAnsi="宋体" w:hint="eastAsia"/>
          <w:sz w:val="32"/>
          <w:szCs w:val="32"/>
        </w:rPr>
      </w:pPr>
      <w:r w:rsidRPr="00EE76B0">
        <w:rPr>
          <w:rFonts w:ascii="方正黑体简体" w:eastAsia="方正黑体简体" w:hAnsi="宋体" w:hint="eastAsia"/>
          <w:sz w:val="32"/>
          <w:szCs w:val="32"/>
        </w:rPr>
        <w:t>附件1</w:t>
      </w:r>
    </w:p>
    <w:p w:rsidR="0008691C" w:rsidRPr="00D666A4" w:rsidRDefault="0008691C" w:rsidP="0008691C">
      <w:pPr>
        <w:spacing w:beforeLines="50" w:afterLines="50" w:line="440" w:lineRule="exact"/>
        <w:jc w:val="center"/>
        <w:rPr>
          <w:rFonts w:ascii="方正小标宋简体" w:eastAsia="方正小标宋简体" w:hint="eastAsia"/>
        </w:rPr>
      </w:pPr>
      <w:r w:rsidRPr="00D666A4">
        <w:rPr>
          <w:rFonts w:ascii="方正小标宋简体" w:eastAsia="方正小标宋简体" w:hint="eastAsia"/>
          <w:sz w:val="32"/>
          <w:szCs w:val="32"/>
        </w:rPr>
        <w:t>特种设备安全管理负责人考核大纲</w:t>
      </w:r>
    </w:p>
    <w:p w:rsidR="0008691C" w:rsidRPr="00610A7B" w:rsidRDefault="0008691C" w:rsidP="0008691C">
      <w:pPr>
        <w:widowControl/>
        <w:numPr>
          <w:ilvl w:val="0"/>
          <w:numId w:val="1"/>
        </w:numPr>
        <w:tabs>
          <w:tab w:val="left" w:pos="4395"/>
        </w:tabs>
        <w:snapToGrid w:val="0"/>
        <w:spacing w:line="440" w:lineRule="exact"/>
        <w:ind w:left="0"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为了规范特种设备安全管理负责人的考核工作，依据《特种设备作业人员监督管理办法》、《特种设备作业人员考核规则》的有关规定，制定本考核大纲。</w:t>
      </w:r>
    </w:p>
    <w:p w:rsidR="0008691C" w:rsidRPr="00610A7B" w:rsidRDefault="0008691C" w:rsidP="0008691C">
      <w:pPr>
        <w:widowControl/>
        <w:numPr>
          <w:ilvl w:val="0"/>
          <w:numId w:val="1"/>
        </w:numPr>
        <w:tabs>
          <w:tab w:val="left" w:pos="4395"/>
        </w:tabs>
        <w:snapToGrid w:val="0"/>
        <w:spacing w:line="440" w:lineRule="exact"/>
        <w:ind w:left="0"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 xml:space="preserve"> </w:t>
      </w:r>
      <w:proofErr w:type="gramStart"/>
      <w:r w:rsidRPr="00610A7B">
        <w:rPr>
          <w:rFonts w:ascii="方正仿宋简体" w:eastAsia="方正仿宋简体" w:hAnsi="宋体" w:cs="宋体" w:hint="eastAsia"/>
          <w:kern w:val="0"/>
          <w:sz w:val="28"/>
          <w:szCs w:val="28"/>
        </w:rPr>
        <w:t>本考核</w:t>
      </w:r>
      <w:proofErr w:type="gramEnd"/>
      <w:r w:rsidRPr="00610A7B">
        <w:rPr>
          <w:rFonts w:ascii="方正仿宋简体" w:eastAsia="方正仿宋简体" w:hAnsi="宋体" w:cs="宋体" w:hint="eastAsia"/>
          <w:kern w:val="0"/>
          <w:sz w:val="28"/>
          <w:szCs w:val="28"/>
        </w:rPr>
        <w:t>大纲适用于特种设备使用单位特种设备安全管理负责人（以下简称安全管理负责人）的考核工作。</w:t>
      </w:r>
    </w:p>
    <w:p w:rsidR="0008691C" w:rsidRPr="00610A7B" w:rsidRDefault="0008691C" w:rsidP="0008691C">
      <w:pPr>
        <w:widowControl/>
        <w:numPr>
          <w:ilvl w:val="0"/>
          <w:numId w:val="1"/>
        </w:numPr>
        <w:tabs>
          <w:tab w:val="left" w:pos="4395"/>
        </w:tabs>
        <w:snapToGrid w:val="0"/>
        <w:spacing w:line="440" w:lineRule="exact"/>
        <w:ind w:left="0"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 xml:space="preserve"> 安全管理负责人是指使用单位最高管理层中主管本单位特种设备使用安全管理工作的人员。其</w:t>
      </w:r>
      <w:r w:rsidRPr="00610A7B">
        <w:rPr>
          <w:rFonts w:ascii="方正仿宋简体" w:eastAsia="方正仿宋简体" w:hAnsi="宋体" w:hint="eastAsia"/>
          <w:sz w:val="28"/>
          <w:szCs w:val="28"/>
        </w:rPr>
        <w:t>职责如下</w:t>
      </w:r>
      <w:r w:rsidRPr="00610A7B">
        <w:rPr>
          <w:rFonts w:ascii="方正仿宋简体" w:eastAsia="方正仿宋简体" w:hAnsi="宋体" w:cs="宋体" w:hint="eastAsia"/>
          <w:kern w:val="0"/>
          <w:sz w:val="28"/>
          <w:szCs w:val="28"/>
        </w:rPr>
        <w:t>：</w:t>
      </w:r>
    </w:p>
    <w:p w:rsidR="0008691C" w:rsidRPr="00610A7B" w:rsidRDefault="0008691C" w:rsidP="0008691C">
      <w:pPr>
        <w:spacing w:line="440" w:lineRule="exact"/>
        <w:ind w:firstLineChars="200" w:firstLine="560"/>
        <w:rPr>
          <w:rFonts w:ascii="方正仿宋简体" w:eastAsia="方正仿宋简体" w:hAnsi="宋体" w:hint="eastAsia"/>
          <w:sz w:val="28"/>
          <w:szCs w:val="28"/>
        </w:rPr>
      </w:pPr>
      <w:r w:rsidRPr="00610A7B">
        <w:rPr>
          <w:rFonts w:ascii="方正仿宋简体" w:eastAsia="方正仿宋简体" w:hint="eastAsia"/>
          <w:sz w:val="28"/>
          <w:szCs w:val="28"/>
        </w:rPr>
        <w:t>（一）协助最高管理者履行本单位特种设备安全与节能的领导职责，确保本单位特种设备的安全使用；</w:t>
      </w:r>
    </w:p>
    <w:p w:rsidR="0008691C" w:rsidRPr="00610A7B" w:rsidRDefault="0008691C" w:rsidP="0008691C">
      <w:pPr>
        <w:spacing w:line="440" w:lineRule="exact"/>
        <w:ind w:firstLineChars="200" w:firstLine="560"/>
        <w:rPr>
          <w:rFonts w:ascii="方正仿宋简体" w:eastAsia="方正仿宋简体" w:hint="eastAsia"/>
          <w:sz w:val="28"/>
          <w:szCs w:val="28"/>
        </w:rPr>
      </w:pPr>
      <w:r w:rsidRPr="00610A7B">
        <w:rPr>
          <w:rFonts w:ascii="方正仿宋简体" w:eastAsia="方正仿宋简体" w:hint="eastAsia"/>
          <w:sz w:val="28"/>
          <w:szCs w:val="28"/>
        </w:rPr>
        <w:t>（二）积极宣传国家安全生产方针和本单位特种设备安全与节能责任，传达、贯彻《特种设备安全监察条例》以及有关特种设备安全与节能的法律、行政法规、规章和安全技术规范的要求；</w:t>
      </w:r>
    </w:p>
    <w:p w:rsidR="0008691C" w:rsidRPr="00610A7B" w:rsidRDefault="0008691C" w:rsidP="0008691C">
      <w:pPr>
        <w:spacing w:line="440" w:lineRule="exact"/>
        <w:ind w:firstLineChars="200" w:firstLine="560"/>
        <w:rPr>
          <w:rFonts w:ascii="方正仿宋简体" w:eastAsia="方正仿宋简体" w:hint="eastAsia"/>
          <w:sz w:val="28"/>
          <w:szCs w:val="28"/>
        </w:rPr>
      </w:pPr>
      <w:r w:rsidRPr="00610A7B">
        <w:rPr>
          <w:rFonts w:ascii="方正仿宋简体" w:eastAsia="方正仿宋简体" w:hint="eastAsia"/>
          <w:sz w:val="28"/>
          <w:szCs w:val="28"/>
        </w:rPr>
        <w:t>（三）组</w:t>
      </w:r>
      <w:r w:rsidRPr="00610A7B">
        <w:rPr>
          <w:rFonts w:ascii="方正仿宋简体" w:eastAsia="方正仿宋简体" w:hint="eastAsia"/>
          <w:spacing w:val="-6"/>
          <w:sz w:val="28"/>
          <w:szCs w:val="28"/>
        </w:rPr>
        <w:t>织制订本单位特种设备安全与节能管理制度和岗位责任制度，落实特种设备安全与节能工作管理机构、管理人员</w:t>
      </w:r>
      <w:r w:rsidRPr="00610A7B">
        <w:rPr>
          <w:rFonts w:ascii="方正仿宋简体" w:eastAsia="方正仿宋简体" w:hint="eastAsia"/>
          <w:sz w:val="28"/>
          <w:szCs w:val="28"/>
        </w:rPr>
        <w:t>；</w:t>
      </w:r>
    </w:p>
    <w:p w:rsidR="0008691C" w:rsidRPr="00610A7B" w:rsidRDefault="0008691C" w:rsidP="0008691C">
      <w:pPr>
        <w:spacing w:line="440" w:lineRule="exact"/>
        <w:ind w:firstLineChars="200" w:firstLine="560"/>
        <w:rPr>
          <w:rFonts w:ascii="方正仿宋简体" w:eastAsia="方正仿宋简体" w:hint="eastAsia"/>
          <w:sz w:val="28"/>
          <w:szCs w:val="28"/>
        </w:rPr>
      </w:pPr>
      <w:r w:rsidRPr="00610A7B">
        <w:rPr>
          <w:rFonts w:ascii="方正仿宋简体" w:eastAsia="方正仿宋简体" w:hint="eastAsia"/>
          <w:sz w:val="28"/>
          <w:szCs w:val="28"/>
        </w:rPr>
        <w:t>（四）安排、布置本单位特种设备安全与节能各项工作任务（接受安全监察，使用前出厂文件检查，安全技术档案，使用登记，自行检查，日常维修保养，作业人员持证上岗，安全与节能的教育和培训，特种设备应急专项预案及演练、事故预防、事故报告、配合事故调查、定期检验、设备购置、维修、改造、隐患与故障处理、停用、报废等管理以及其他相关工作），并对实施情况进行监督检查。</w:t>
      </w:r>
    </w:p>
    <w:p w:rsidR="0008691C" w:rsidRPr="00610A7B" w:rsidRDefault="0008691C" w:rsidP="0008691C">
      <w:pPr>
        <w:widowControl/>
        <w:numPr>
          <w:ilvl w:val="0"/>
          <w:numId w:val="1"/>
        </w:numPr>
        <w:tabs>
          <w:tab w:val="left" w:pos="4395"/>
        </w:tabs>
        <w:snapToGrid w:val="0"/>
        <w:spacing w:line="440" w:lineRule="exact"/>
        <w:ind w:left="0"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 xml:space="preserve"> 以下人员应当按照</w:t>
      </w:r>
      <w:proofErr w:type="gramStart"/>
      <w:r w:rsidRPr="00610A7B">
        <w:rPr>
          <w:rFonts w:ascii="方正仿宋简体" w:eastAsia="方正仿宋简体" w:hAnsi="宋体" w:cs="宋体" w:hint="eastAsia"/>
          <w:kern w:val="0"/>
          <w:sz w:val="28"/>
          <w:szCs w:val="28"/>
        </w:rPr>
        <w:t>本考核</w:t>
      </w:r>
      <w:proofErr w:type="gramEnd"/>
      <w:r w:rsidRPr="00610A7B">
        <w:rPr>
          <w:rFonts w:ascii="方正仿宋简体" w:eastAsia="方正仿宋简体" w:hAnsi="宋体" w:cs="宋体" w:hint="eastAsia"/>
          <w:kern w:val="0"/>
          <w:sz w:val="28"/>
          <w:szCs w:val="28"/>
        </w:rPr>
        <w:t>大纲的要求进行考核：</w:t>
      </w:r>
    </w:p>
    <w:p w:rsidR="0008691C" w:rsidRPr="00610A7B" w:rsidRDefault="0008691C" w:rsidP="0008691C">
      <w:pPr>
        <w:widowControl/>
        <w:tabs>
          <w:tab w:val="left" w:pos="4395"/>
        </w:tabs>
        <w:snapToGrid w:val="0"/>
        <w:spacing w:line="440" w:lineRule="exact"/>
        <w:ind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（一）电</w:t>
      </w:r>
      <w:r w:rsidRPr="00610A7B">
        <w:rPr>
          <w:rFonts w:ascii="方正仿宋简体" w:eastAsia="方正仿宋简体" w:hAnsi="宋体" w:cs="宋体" w:hint="eastAsia"/>
          <w:spacing w:val="-4"/>
          <w:kern w:val="0"/>
          <w:sz w:val="28"/>
          <w:szCs w:val="28"/>
        </w:rPr>
        <w:t>站锅炉、长输（油气）管道、在公共场所为公众服务的电梯、客运索道、大型游乐设施（A级、B级）以及石化与化工成套装置使用单位的安全管理负责人，项目代号为A1-1</w:t>
      </w:r>
      <w:r w:rsidRPr="00610A7B">
        <w:rPr>
          <w:rFonts w:ascii="方正仿宋简体" w:eastAsia="方正仿宋简体" w:hAnsi="宋体" w:cs="宋体" w:hint="eastAsia"/>
          <w:kern w:val="0"/>
          <w:sz w:val="28"/>
          <w:szCs w:val="28"/>
        </w:rPr>
        <w:t>；</w:t>
      </w:r>
    </w:p>
    <w:p w:rsidR="0008691C" w:rsidRPr="00610A7B" w:rsidRDefault="0008691C" w:rsidP="0008691C">
      <w:pPr>
        <w:widowControl/>
        <w:tabs>
          <w:tab w:val="left" w:pos="4395"/>
        </w:tabs>
        <w:snapToGrid w:val="0"/>
        <w:spacing w:line="440" w:lineRule="exact"/>
        <w:ind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（二）除前项所述的特种设备使用单位外，或者特种设备数量不少于50台（套，注）的使用单位以及移动式压力容器和气瓶充装单位的安全管理负责人，项目代号为A1-2。</w:t>
      </w:r>
    </w:p>
    <w:p w:rsidR="0008691C" w:rsidRPr="00610A7B" w:rsidRDefault="0008691C" w:rsidP="0008691C">
      <w:pPr>
        <w:widowControl/>
        <w:tabs>
          <w:tab w:val="left" w:pos="4395"/>
        </w:tabs>
        <w:snapToGrid w:val="0"/>
        <w:spacing w:line="460" w:lineRule="exact"/>
        <w:ind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注：管道每1000m折合为1台。</w:t>
      </w:r>
    </w:p>
    <w:p w:rsidR="0008691C" w:rsidRPr="00610A7B" w:rsidRDefault="0008691C" w:rsidP="0008691C">
      <w:pPr>
        <w:widowControl/>
        <w:numPr>
          <w:ilvl w:val="0"/>
          <w:numId w:val="1"/>
        </w:numPr>
        <w:tabs>
          <w:tab w:val="left" w:pos="4395"/>
        </w:tabs>
        <w:snapToGrid w:val="0"/>
        <w:spacing w:line="460" w:lineRule="exact"/>
        <w:ind w:left="0"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lastRenderedPageBreak/>
        <w:t xml:space="preserve"> 申请特种设备安全管理负责人证的人员应当具备以下基本条件：</w:t>
      </w:r>
    </w:p>
    <w:p w:rsidR="0008691C" w:rsidRPr="00610A7B" w:rsidRDefault="0008691C" w:rsidP="0008691C">
      <w:pPr>
        <w:widowControl/>
        <w:tabs>
          <w:tab w:val="left" w:pos="4395"/>
        </w:tabs>
        <w:snapToGrid w:val="0"/>
        <w:spacing w:line="460" w:lineRule="exact"/>
        <w:ind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（一）年龄不超过60周岁（取证或者换证时）；</w:t>
      </w:r>
    </w:p>
    <w:p w:rsidR="0008691C" w:rsidRPr="00610A7B" w:rsidRDefault="0008691C" w:rsidP="0008691C">
      <w:pPr>
        <w:widowControl/>
        <w:tabs>
          <w:tab w:val="left" w:pos="4395"/>
        </w:tabs>
        <w:snapToGrid w:val="0"/>
        <w:spacing w:line="460" w:lineRule="exact"/>
        <w:ind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（二）身体健康状况满足岗位工作需要；</w:t>
      </w:r>
    </w:p>
    <w:p w:rsidR="0008691C" w:rsidRPr="00610A7B" w:rsidRDefault="0008691C" w:rsidP="0008691C">
      <w:pPr>
        <w:widowControl/>
        <w:tabs>
          <w:tab w:val="left" w:pos="4395"/>
        </w:tabs>
        <w:snapToGrid w:val="0"/>
        <w:spacing w:line="460" w:lineRule="exact"/>
        <w:ind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（三）申请A1-1项目考核的，应当具有大专以上（含大专）学历，并且具有3年以上安全管理工作经历；申请A1-2项目考核的，应当具有高中以上（含高中）学历，并且具有2年以上安全管理工作经历；</w:t>
      </w:r>
    </w:p>
    <w:p w:rsidR="0008691C" w:rsidRPr="00610A7B" w:rsidRDefault="0008691C" w:rsidP="0008691C">
      <w:pPr>
        <w:widowControl/>
        <w:tabs>
          <w:tab w:val="left" w:pos="4395"/>
        </w:tabs>
        <w:snapToGrid w:val="0"/>
        <w:spacing w:line="460" w:lineRule="exact"/>
        <w:ind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（四）了解相应的特种设备安全管理及相关法律法规知识，具有一定的安全管理能力，能够胜任相关特种设备安全管理工作。</w:t>
      </w:r>
    </w:p>
    <w:p w:rsidR="0008691C" w:rsidRPr="00610A7B" w:rsidRDefault="0008691C" w:rsidP="0008691C">
      <w:pPr>
        <w:widowControl/>
        <w:numPr>
          <w:ilvl w:val="0"/>
          <w:numId w:val="1"/>
        </w:numPr>
        <w:tabs>
          <w:tab w:val="left" w:pos="4395"/>
        </w:tabs>
        <w:snapToGrid w:val="0"/>
        <w:spacing w:line="460" w:lineRule="exact"/>
        <w:ind w:left="0"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 xml:space="preserve"> 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w:t>
      </w:r>
    </w:p>
    <w:p w:rsidR="0008691C" w:rsidRPr="00610A7B" w:rsidRDefault="0008691C" w:rsidP="0008691C">
      <w:pPr>
        <w:widowControl/>
        <w:numPr>
          <w:ilvl w:val="0"/>
          <w:numId w:val="1"/>
        </w:numPr>
        <w:snapToGrid w:val="0"/>
        <w:spacing w:line="460" w:lineRule="exact"/>
        <w:ind w:left="0"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 xml:space="preserve"> 特种设备安全管理负责人理论知识考试，各部分知识所占比例如下：</w:t>
      </w:r>
    </w:p>
    <w:p w:rsidR="0008691C" w:rsidRPr="00610A7B" w:rsidRDefault="0008691C" w:rsidP="0008691C">
      <w:pPr>
        <w:widowControl/>
        <w:tabs>
          <w:tab w:val="left" w:pos="4395"/>
        </w:tabs>
        <w:snapToGrid w:val="0"/>
        <w:spacing w:line="460" w:lineRule="exact"/>
        <w:ind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（一）特种设备基础知识，占20%；</w:t>
      </w:r>
    </w:p>
    <w:p w:rsidR="0008691C" w:rsidRPr="00610A7B" w:rsidRDefault="0008691C" w:rsidP="0008691C">
      <w:pPr>
        <w:widowControl/>
        <w:tabs>
          <w:tab w:val="left" w:pos="4395"/>
        </w:tabs>
        <w:snapToGrid w:val="0"/>
        <w:spacing w:line="460" w:lineRule="exact"/>
        <w:ind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（二）法律法规规章及安全技术规范对特种设备使用的基本要求和法律责任</w:t>
      </w:r>
      <w:r w:rsidRPr="00610A7B">
        <w:rPr>
          <w:rFonts w:ascii="方正仿宋简体" w:eastAsia="方正仿宋简体" w:cs="宋体" w:hint="eastAsia"/>
          <w:kern w:val="0"/>
          <w:sz w:val="28"/>
          <w:szCs w:val="28"/>
        </w:rPr>
        <w:t>知识，</w:t>
      </w:r>
      <w:r w:rsidRPr="00610A7B">
        <w:rPr>
          <w:rFonts w:ascii="方正仿宋简体" w:eastAsia="方正仿宋简体" w:hAnsi="宋体" w:cs="宋体" w:hint="eastAsia"/>
          <w:kern w:val="0"/>
          <w:sz w:val="28"/>
          <w:szCs w:val="28"/>
        </w:rPr>
        <w:t>占50%；</w:t>
      </w:r>
    </w:p>
    <w:p w:rsidR="0008691C" w:rsidRPr="00610A7B" w:rsidRDefault="0008691C" w:rsidP="0008691C">
      <w:pPr>
        <w:widowControl/>
        <w:tabs>
          <w:tab w:val="left" w:pos="4395"/>
        </w:tabs>
        <w:snapToGrid w:val="0"/>
        <w:spacing w:line="460" w:lineRule="exact"/>
        <w:ind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（三）安全管理知识，占30%。</w:t>
      </w:r>
    </w:p>
    <w:p w:rsidR="0008691C" w:rsidRPr="00610A7B" w:rsidRDefault="0008691C" w:rsidP="0008691C">
      <w:pPr>
        <w:widowControl/>
        <w:numPr>
          <w:ilvl w:val="0"/>
          <w:numId w:val="1"/>
        </w:numPr>
        <w:tabs>
          <w:tab w:val="left" w:pos="4395"/>
        </w:tabs>
        <w:snapToGrid w:val="0"/>
        <w:spacing w:line="460" w:lineRule="exact"/>
        <w:ind w:left="0"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 xml:space="preserve"> 理论知识考试试题类型分为判断题、选择题（单项选择及多项选择）、问答题和综合应用题。</w:t>
      </w:r>
    </w:p>
    <w:p w:rsidR="0008691C" w:rsidRPr="00610A7B" w:rsidRDefault="0008691C" w:rsidP="0008691C">
      <w:pPr>
        <w:widowControl/>
        <w:numPr>
          <w:ilvl w:val="0"/>
          <w:numId w:val="1"/>
        </w:numPr>
        <w:tabs>
          <w:tab w:val="left" w:pos="4395"/>
        </w:tabs>
        <w:snapToGrid w:val="0"/>
        <w:spacing w:line="460" w:lineRule="exact"/>
        <w:ind w:left="0" w:firstLineChars="200" w:firstLine="560"/>
        <w:jc w:val="left"/>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 xml:space="preserve"> </w:t>
      </w:r>
      <w:proofErr w:type="gramStart"/>
      <w:r w:rsidRPr="00610A7B">
        <w:rPr>
          <w:rFonts w:ascii="方正仿宋简体" w:eastAsia="方正仿宋简体" w:hAnsi="宋体" w:cs="宋体" w:hint="eastAsia"/>
          <w:kern w:val="0"/>
          <w:sz w:val="28"/>
          <w:szCs w:val="28"/>
        </w:rPr>
        <w:t>本考核</w:t>
      </w:r>
      <w:proofErr w:type="gramEnd"/>
      <w:r w:rsidRPr="00610A7B">
        <w:rPr>
          <w:rFonts w:ascii="方正仿宋简体" w:eastAsia="方正仿宋简体" w:hAnsi="宋体" w:cs="宋体" w:hint="eastAsia"/>
          <w:kern w:val="0"/>
          <w:sz w:val="28"/>
          <w:szCs w:val="28"/>
        </w:rPr>
        <w:t>大纲由国家质量监督检验检疫总局负责解释。</w:t>
      </w:r>
    </w:p>
    <w:p w:rsidR="0008691C" w:rsidRPr="00610A7B" w:rsidRDefault="0008691C" w:rsidP="0008691C">
      <w:pPr>
        <w:widowControl/>
        <w:numPr>
          <w:ilvl w:val="0"/>
          <w:numId w:val="1"/>
        </w:numPr>
        <w:tabs>
          <w:tab w:val="left" w:pos="4395"/>
        </w:tabs>
        <w:snapToGrid w:val="0"/>
        <w:spacing w:line="460" w:lineRule="exact"/>
        <w:ind w:left="0" w:firstLineChars="200" w:firstLine="560"/>
        <w:jc w:val="left"/>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 xml:space="preserve"> </w:t>
      </w:r>
      <w:proofErr w:type="gramStart"/>
      <w:r w:rsidRPr="00610A7B">
        <w:rPr>
          <w:rFonts w:ascii="方正仿宋简体" w:eastAsia="方正仿宋简体" w:hAnsi="宋体" w:cs="宋体" w:hint="eastAsia"/>
          <w:kern w:val="0"/>
          <w:sz w:val="28"/>
          <w:szCs w:val="28"/>
        </w:rPr>
        <w:t>本考核</w:t>
      </w:r>
      <w:proofErr w:type="gramEnd"/>
      <w:r w:rsidRPr="00610A7B">
        <w:rPr>
          <w:rFonts w:ascii="方正仿宋简体" w:eastAsia="方正仿宋简体" w:hAnsi="宋体" w:cs="宋体" w:hint="eastAsia"/>
          <w:kern w:val="0"/>
          <w:sz w:val="28"/>
          <w:szCs w:val="28"/>
        </w:rPr>
        <w:t>大纲自2013年6月1日起施行。</w:t>
      </w:r>
    </w:p>
    <w:p w:rsidR="00B8001D" w:rsidRDefault="00B8001D" w:rsidP="0008691C"/>
    <w:sectPr w:rsidR="00B8001D" w:rsidSect="00B800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sig w:usb0="00000000" w:usb1="00000000" w:usb2="00000000" w:usb3="00000000" w:csb0="00000000"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5B73"/>
    <w:multiLevelType w:val="hybridMultilevel"/>
    <w:tmpl w:val="AF26FBD0"/>
    <w:lvl w:ilvl="0" w:tplc="CD24650A">
      <w:start w:val="1"/>
      <w:numFmt w:val="chineseCountingThousand"/>
      <w:suff w:val="space"/>
      <w:lvlText w:val="第%1条"/>
      <w:lvlJc w:val="left"/>
      <w:pPr>
        <w:ind w:left="26" w:firstLine="454"/>
      </w:pPr>
      <w:rPr>
        <w:rFonts w:ascii="黑体" w:eastAsia="黑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691C"/>
    <w:rsid w:val="0008691C"/>
    <w:rsid w:val="00B800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1C"/>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0</DocSecurity>
  <Lines>9</Lines>
  <Paragraphs>2</Paragraphs>
  <ScaleCrop>false</ScaleCrop>
  <Company>Lenovo</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2016-09-18T02:53:00Z</dcterms:created>
  <dcterms:modified xsi:type="dcterms:W3CDTF">2016-09-18T02:53:00Z</dcterms:modified>
</cp:coreProperties>
</file>