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B07F93">
        <w:rPr>
          <w:rFonts w:ascii="方正仿宋简体" w:eastAsia="方正仿宋简体" w:hAnsi="CG Times" w:cs="CG Times" w:hint="eastAsia"/>
          <w:sz w:val="32"/>
          <w:szCs w:val="32"/>
        </w:rPr>
        <w:t>附件4-1：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>2018年第一期全国起重机械检验师（QS）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>资格取证专业培训日程安排（无锡）</w:t>
      </w:r>
    </w:p>
    <w:p w:rsidR="00B07F93" w:rsidRPr="00B07F93" w:rsidRDefault="00B07F93" w:rsidP="00B07F93">
      <w:pPr>
        <w:snapToGrid w:val="0"/>
        <w:contextualSpacing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</w:t>
      </w:r>
    </w:p>
    <w:tbl>
      <w:tblPr>
        <w:tblW w:w="50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959"/>
        <w:gridCol w:w="1436"/>
        <w:gridCol w:w="5457"/>
      </w:tblGrid>
      <w:tr w:rsidR="00B07F93" w:rsidRPr="00B07F93" w:rsidTr="00A769C7">
        <w:trPr>
          <w:cantSplit/>
          <w:trHeight w:val="680"/>
          <w:tblHeader/>
          <w:jc w:val="center"/>
        </w:trPr>
        <w:tc>
          <w:tcPr>
            <w:tcW w:w="593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日期</w:t>
            </w:r>
          </w:p>
        </w:tc>
        <w:tc>
          <w:tcPr>
            <w:tcW w:w="538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星期</w:t>
            </w:r>
          </w:p>
        </w:tc>
        <w:tc>
          <w:tcPr>
            <w:tcW w:w="806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课时</w:t>
            </w:r>
          </w:p>
        </w:tc>
        <w:tc>
          <w:tcPr>
            <w:tcW w:w="3063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内容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5月7日</w:t>
            </w:r>
          </w:p>
        </w:tc>
        <w:tc>
          <w:tcPr>
            <w:tcW w:w="538" w:type="pct"/>
            <w:vAlign w:val="center"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3869" w:type="pct"/>
            <w:gridSpan w:val="2"/>
            <w:vAlign w:val="center"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全 天 报 到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5月8日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8:30-9:30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起重机械检验师资格取证专业培训相关事宜简介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9:30-12:00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 起重机械设计以及</w:t>
            </w:r>
            <w:r w:rsidRPr="00B07F93">
              <w:rPr>
                <w:rFonts w:ascii="宋体" w:eastAsia="宋体" w:hAnsi="宋体" w:cs="Times New Roman"/>
              </w:rPr>
              <w:t>安全技术基本要求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2.1.1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起重机械设计</w:t>
            </w:r>
            <w:r w:rsidRPr="00B07F93">
              <w:rPr>
                <w:rFonts w:ascii="宋体" w:eastAsia="宋体" w:hAnsi="宋体" w:cs="Times New Roman"/>
              </w:rPr>
              <w:t>基本要求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     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2.1.2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起重机械</w:t>
            </w:r>
            <w:r w:rsidRPr="00B07F93">
              <w:rPr>
                <w:rFonts w:ascii="宋体" w:eastAsia="宋体" w:hAnsi="宋体" w:cs="Times New Roman"/>
              </w:rPr>
              <w:t>安全技术基本要求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2.1.3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5月9日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</w:t>
            </w:r>
            <w:r w:rsidRPr="00B07F93">
              <w:rPr>
                <w:rFonts w:ascii="宋体" w:eastAsia="宋体" w:hAnsi="宋体" w:cs="Times New Roman"/>
              </w:rPr>
              <w:t xml:space="preserve">.1 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起重机械制造</w:t>
            </w:r>
            <w:r w:rsidRPr="00B07F93">
              <w:rPr>
                <w:rFonts w:ascii="宋体" w:eastAsia="宋体" w:hAnsi="宋体" w:cs="Times New Roman"/>
              </w:rPr>
              <w:t>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箱型和桁架典型起重机结构工艺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5月10日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 起重机械</w:t>
            </w:r>
            <w:r w:rsidRPr="00B07F93">
              <w:rPr>
                <w:rFonts w:ascii="宋体" w:eastAsia="宋体" w:hAnsi="宋体" w:cs="Times New Roman"/>
                <w:szCs w:val="21"/>
              </w:rPr>
              <w:t>型式试验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1.7.1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起重机械</w:t>
            </w:r>
            <w:r w:rsidRPr="00B07F93">
              <w:rPr>
                <w:rFonts w:ascii="宋体" w:eastAsia="宋体" w:hAnsi="宋体" w:cs="Times New Roman"/>
                <w:szCs w:val="21"/>
              </w:rPr>
              <w:t>型式试验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内容</w:t>
            </w:r>
            <w:r w:rsidRPr="00B07F93">
              <w:rPr>
                <w:rFonts w:ascii="宋体" w:eastAsia="宋体" w:hAnsi="宋体" w:cs="Times New Roman"/>
                <w:szCs w:val="21"/>
              </w:rPr>
              <w:t>、要求、方法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  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 xml:space="preserve">1.7.2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 起重机械</w:t>
            </w:r>
            <w:r w:rsidRPr="00B07F93">
              <w:rPr>
                <w:rFonts w:ascii="宋体" w:eastAsia="宋体" w:hAnsi="宋体" w:cs="Times New Roman"/>
                <w:szCs w:val="21"/>
              </w:rPr>
              <w:t>新技术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8.1 起重机械</w:t>
            </w:r>
            <w:r w:rsidRPr="00B07F93">
              <w:rPr>
                <w:rFonts w:ascii="宋体" w:eastAsia="宋体" w:hAnsi="宋体" w:cs="Times New Roman"/>
                <w:szCs w:val="21"/>
              </w:rPr>
              <w:t>产品新技术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安全监控及健康监测技术（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1.8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3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自动化</w:t>
            </w:r>
            <w:r w:rsidRPr="00B07F93">
              <w:rPr>
                <w:rFonts w:ascii="宋体" w:eastAsia="宋体" w:hAnsi="宋体" w:cs="Times New Roman"/>
                <w:szCs w:val="21"/>
              </w:rPr>
              <w:t>码头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8.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4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起重机械</w:t>
            </w:r>
            <w:r w:rsidRPr="00B07F93">
              <w:rPr>
                <w:rFonts w:ascii="宋体" w:eastAsia="宋体" w:hAnsi="宋体" w:cs="Times New Roman"/>
                <w:szCs w:val="21"/>
              </w:rPr>
              <w:t>节能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5月11日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2.1.4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起重机械设计</w:t>
            </w:r>
            <w:r w:rsidRPr="00B07F93">
              <w:rPr>
                <w:rFonts w:ascii="宋体" w:eastAsia="宋体" w:hAnsi="宋体" w:cs="Times New Roman"/>
              </w:rPr>
              <w:t>实例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①起重机械设计基础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5月12日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3.2 起重机械液压系统检验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3.2.1 起重机械液压系统检验方法</w:t>
            </w:r>
            <w:r w:rsidRPr="00B07F93">
              <w:rPr>
                <w:rFonts w:ascii="宋体" w:eastAsia="宋体" w:hAnsi="宋体" w:cs="Times New Roman"/>
              </w:rPr>
              <w:t>与要求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 xml:space="preserve">3.2.2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5月13日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 起重机械检验方案和</w:t>
            </w:r>
            <w:r w:rsidRPr="00B07F93">
              <w:rPr>
                <w:rFonts w:ascii="宋体" w:eastAsia="宋体" w:hAnsi="宋体" w:cs="Times New Roman"/>
              </w:rPr>
              <w:t>报告</w:t>
            </w:r>
            <w:r w:rsidRPr="00B07F93">
              <w:rPr>
                <w:rFonts w:ascii="宋体" w:eastAsia="宋体" w:hAnsi="宋体" w:cs="Times New Roman" w:hint="eastAsia"/>
              </w:rPr>
              <w:t>的编制与审核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3.5.1 起重机械检验方案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3.5.</w:t>
            </w:r>
            <w:r w:rsidRPr="00B07F93">
              <w:rPr>
                <w:rFonts w:ascii="宋体" w:eastAsia="宋体" w:hAnsi="宋体" w:cs="Times New Roman"/>
              </w:rPr>
              <w:t>2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起重机械检验报告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3.5.</w:t>
            </w:r>
            <w:r w:rsidRPr="00B07F93">
              <w:rPr>
                <w:rFonts w:ascii="宋体" w:eastAsia="宋体" w:hAnsi="宋体" w:cs="Times New Roman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1393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3.6 起重机械检验设备及选用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kern w:val="0"/>
                <w:szCs w:val="21"/>
              </w:rPr>
            </w:pPr>
            <w:r w:rsidRPr="00B07F93">
              <w:rPr>
                <w:rFonts w:ascii="宋体" w:eastAsia="宋体" w:hAnsi="宋体" w:cs="Arial Unicode MS" w:hint="eastAsia"/>
                <w:kern w:val="0"/>
                <w:szCs w:val="21"/>
              </w:rPr>
              <w:t>3.6.1 起重机械检验仪器设备要求及选用  （</w:t>
            </w:r>
            <w:r w:rsidRPr="00B07F93">
              <w:rPr>
                <w:rFonts w:ascii="宋体" w:eastAsia="宋体" w:hAnsi="宋体" w:cs="Arial Unicode MS"/>
                <w:kern w:val="0"/>
                <w:szCs w:val="21"/>
              </w:rPr>
              <w:t>2</w:t>
            </w:r>
            <w:r w:rsidRPr="00B07F93">
              <w:rPr>
                <w:rFonts w:ascii="宋体" w:eastAsia="宋体" w:hAnsi="宋体" w:cs="Arial Unicode MS" w:hint="eastAsia"/>
                <w:kern w:val="0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 xml:space="preserve">3.6.2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5月14日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3.4 起重机械定期检验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 xml:space="preserve">3.4.1 </w:t>
            </w:r>
            <w:r w:rsidRPr="00B07F93">
              <w:rPr>
                <w:rFonts w:ascii="宋体" w:eastAsia="宋体" w:hAnsi="宋体" w:cs="Times New Roman" w:hint="eastAsia"/>
              </w:rPr>
              <w:t>起重机械定检要求</w:t>
            </w:r>
            <w:r w:rsidRPr="00B07F93">
              <w:rPr>
                <w:rFonts w:ascii="宋体" w:eastAsia="宋体" w:hAnsi="宋体" w:cs="Times New Roman"/>
              </w:rPr>
              <w:t>与技能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/>
              </w:rPr>
              <w:t xml:space="preserve">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</w:t>
            </w:r>
            <w:r w:rsidRPr="00B07F93">
              <w:rPr>
                <w:rFonts w:ascii="宋体" w:eastAsia="宋体" w:hAnsi="宋体" w:cs="Times New Roman"/>
              </w:rPr>
              <w:t>4</w:t>
            </w:r>
            <w:r w:rsidRPr="00B07F93">
              <w:rPr>
                <w:rFonts w:ascii="宋体" w:eastAsia="宋体" w:hAnsi="宋体" w:cs="Times New Roman" w:hint="eastAsia"/>
              </w:rPr>
              <w:t>.2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5月15日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3.1 起重机械电气系统检验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（16学时）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3.1.1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起重机械电气系统检验方法</w:t>
            </w:r>
            <w:r w:rsidRPr="00B07F93">
              <w:rPr>
                <w:rFonts w:ascii="宋体" w:eastAsia="宋体" w:hAnsi="宋体" w:cs="Times New Roman"/>
              </w:rPr>
              <w:t>与要求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8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3.1.</w:t>
            </w:r>
            <w:r w:rsidRPr="00B07F93">
              <w:rPr>
                <w:rFonts w:ascii="宋体" w:eastAsia="宋体" w:hAnsi="宋体" w:cs="Times New Roman"/>
              </w:rPr>
              <w:t xml:space="preserve">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8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5月16日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5月17日</w:t>
            </w:r>
          </w:p>
        </w:tc>
        <w:tc>
          <w:tcPr>
            <w:tcW w:w="538" w:type="pc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自      习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5月18日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1.4 起重机械事故技术鉴定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1.4.1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事故技术鉴定内容</w:t>
            </w:r>
            <w:r w:rsidRPr="00B07F93">
              <w:rPr>
                <w:rFonts w:ascii="宋体" w:eastAsia="宋体" w:hAnsi="宋体" w:cs="Times New Roman"/>
              </w:rPr>
              <w:t>、</w:t>
            </w:r>
            <w:r w:rsidRPr="00B07F93">
              <w:rPr>
                <w:rFonts w:ascii="宋体" w:eastAsia="宋体" w:hAnsi="宋体" w:cs="Times New Roman" w:hint="eastAsia"/>
              </w:rPr>
              <w:t>方法</w:t>
            </w:r>
            <w:r w:rsidRPr="00B07F93">
              <w:rPr>
                <w:rFonts w:ascii="宋体" w:eastAsia="宋体" w:hAnsi="宋体" w:cs="Times New Roman"/>
              </w:rPr>
              <w:t>与要求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1.4.2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1.5 起重机械安全评估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</w:t>
            </w:r>
            <w:r w:rsidRPr="00B07F93">
              <w:rPr>
                <w:rFonts w:ascii="宋体" w:eastAsia="宋体" w:hAnsi="宋体" w:cs="Times New Roman"/>
              </w:rPr>
              <w:t>5</w:t>
            </w:r>
            <w:r w:rsidRPr="00B07F93">
              <w:rPr>
                <w:rFonts w:ascii="宋体" w:eastAsia="宋体" w:hAnsi="宋体" w:cs="Times New Roman" w:hint="eastAsia"/>
              </w:rPr>
              <w:t>.1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</w:rPr>
              <w:t>安全评估内容</w:t>
            </w:r>
            <w:r w:rsidRPr="00B07F93">
              <w:rPr>
                <w:rFonts w:ascii="宋体" w:eastAsia="宋体" w:hAnsi="宋体" w:cs="Times New Roman"/>
              </w:rPr>
              <w:t>、</w:t>
            </w:r>
            <w:r w:rsidRPr="00B07F93">
              <w:rPr>
                <w:rFonts w:ascii="宋体" w:eastAsia="宋体" w:hAnsi="宋体" w:cs="Times New Roman" w:hint="eastAsia"/>
              </w:rPr>
              <w:t>方法</w:t>
            </w:r>
            <w:r w:rsidRPr="00B07F93">
              <w:rPr>
                <w:rFonts w:ascii="宋体" w:eastAsia="宋体" w:hAnsi="宋体" w:cs="Times New Roman"/>
              </w:rPr>
              <w:t>与要求</w:t>
            </w:r>
            <w:r w:rsidRPr="00B07F93">
              <w:rPr>
                <w:rFonts w:ascii="宋体" w:eastAsia="宋体" w:hAnsi="宋体" w:cs="Times New Roman" w:hint="eastAsia"/>
              </w:rPr>
              <w:t xml:space="preserve">   </w:t>
            </w:r>
            <w:r w:rsidRPr="00B07F93">
              <w:rPr>
                <w:rFonts w:ascii="宋体" w:eastAsia="宋体" w:hAnsi="宋体" w:cs="Times New Roman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.2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5月19日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 起重机械</w:t>
            </w:r>
            <w:r w:rsidRPr="00B07F93">
              <w:rPr>
                <w:rFonts w:ascii="宋体" w:eastAsia="宋体" w:hAnsi="宋体" w:cs="Times New Roman"/>
              </w:rPr>
              <w:t>法规标准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1.1.1</w:t>
            </w:r>
            <w:r w:rsidRPr="00B07F93">
              <w:rPr>
                <w:rFonts w:ascii="宋体" w:eastAsia="宋体" w:hAnsi="宋体" w:cs="Times New Roman"/>
              </w:rPr>
              <w:t>起重机械相关法规</w:t>
            </w:r>
            <w:r w:rsidRPr="00B07F93">
              <w:rPr>
                <w:rFonts w:ascii="宋体" w:eastAsia="宋体" w:hAnsi="宋体" w:cs="Times New Roman" w:hint="eastAsia"/>
              </w:rPr>
              <w:t>、</w:t>
            </w:r>
            <w:r w:rsidRPr="00B07F93">
              <w:rPr>
                <w:rFonts w:ascii="宋体" w:eastAsia="宋体" w:hAnsi="宋体" w:cs="Times New Roman"/>
              </w:rPr>
              <w:t>标准</w:t>
            </w:r>
            <w:r w:rsidRPr="00B07F93">
              <w:rPr>
                <w:rFonts w:ascii="宋体" w:eastAsia="宋体" w:hAnsi="宋体" w:cs="Times New Roman" w:hint="eastAsia"/>
              </w:rPr>
              <w:t>知识</w:t>
            </w:r>
            <w:r w:rsidRPr="00B07F93">
              <w:rPr>
                <w:rFonts w:ascii="宋体" w:eastAsia="宋体" w:hAnsi="宋体" w:cs="Times New Roman"/>
              </w:rPr>
              <w:t xml:space="preserve">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</w:rPr>
              <w:t xml:space="preserve">1.1.2 </w:t>
            </w:r>
            <w:r w:rsidRPr="00B07F93">
              <w:rPr>
                <w:rFonts w:ascii="宋体" w:eastAsia="宋体" w:hAnsi="宋体" w:cs="Times New Roman" w:hint="eastAsia"/>
              </w:rPr>
              <w:t>国外</w:t>
            </w:r>
            <w:r w:rsidRPr="00B07F93">
              <w:rPr>
                <w:rFonts w:ascii="宋体" w:eastAsia="宋体" w:hAnsi="宋体" w:cs="Times New Roman"/>
              </w:rPr>
              <w:t xml:space="preserve">起重机械相关标准知识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>1.1.3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3.3 起重机械安装、改造、重大修理监督检验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>3.3.1</w:t>
            </w:r>
            <w:r w:rsidRPr="00B07F93">
              <w:rPr>
                <w:rFonts w:ascii="宋体" w:eastAsia="宋体" w:hAnsi="宋体" w:cs="Times New Roman" w:hint="eastAsia"/>
              </w:rPr>
              <w:t>起重机械监检要求</w:t>
            </w:r>
            <w:r w:rsidRPr="00B07F93">
              <w:rPr>
                <w:rFonts w:ascii="宋体" w:eastAsia="宋体" w:hAnsi="宋体" w:cs="Times New Roman"/>
              </w:rPr>
              <w:t>与技能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/>
              </w:rPr>
              <w:t xml:space="preserve">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3.3.2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tcBorders>
              <w:bottom w:val="single" w:sz="8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5月20日</w:t>
            </w:r>
          </w:p>
        </w:tc>
        <w:tc>
          <w:tcPr>
            <w:tcW w:w="538" w:type="pct"/>
            <w:vMerge w:val="restart"/>
            <w:tcBorders>
              <w:bottom w:val="single" w:sz="8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 起重机械失效分析与报废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1.6.1 机械</w:t>
            </w:r>
            <w:r w:rsidRPr="00B07F93">
              <w:rPr>
                <w:rFonts w:ascii="宋体" w:eastAsia="宋体" w:hAnsi="宋体" w:cs="Times New Roman"/>
              </w:rPr>
              <w:t>部件损伤、失效模式及机理</w:t>
            </w:r>
            <w:r w:rsidRPr="00B07F93">
              <w:rPr>
                <w:rFonts w:ascii="宋体" w:eastAsia="宋体" w:hAnsi="宋体" w:cs="Times New Roman" w:hint="eastAsia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 xml:space="preserve">1.6.2 </w:t>
            </w:r>
            <w:r w:rsidRPr="00B07F93">
              <w:rPr>
                <w:rFonts w:ascii="宋体" w:eastAsia="宋体" w:hAnsi="宋体" w:cs="Times New Roman" w:hint="eastAsia"/>
              </w:rPr>
              <w:t>金属</w:t>
            </w:r>
            <w:r w:rsidRPr="00B07F93">
              <w:rPr>
                <w:rFonts w:ascii="宋体" w:eastAsia="宋体" w:hAnsi="宋体" w:cs="Times New Roman"/>
              </w:rPr>
              <w:t>结构损伤、失效模式及机理</w:t>
            </w:r>
            <w:r w:rsidRPr="00B07F93">
              <w:rPr>
                <w:rFonts w:ascii="宋体" w:eastAsia="宋体" w:hAnsi="宋体" w:cs="Times New Roman" w:hint="eastAsia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5月21日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 起重机械生产单位质量保证体系（8学时）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1.2.1 TSG Z000</w:t>
            </w:r>
            <w:r w:rsidRPr="00B07F93">
              <w:rPr>
                <w:rFonts w:ascii="宋体" w:eastAsia="宋体" w:hAnsi="宋体" w:cs="Times New Roman"/>
                <w:szCs w:val="21"/>
              </w:rPr>
              <w:t>4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-2007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1.2.2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 TSG Z000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-2007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1.2.3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5月22日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/>
            <w:vAlign w:val="center"/>
          </w:tcPr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 检验机构质量管理体系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 xml:space="preserve">1.3.1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TSG Z7003-2004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1.3.2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5月23日</w:t>
            </w:r>
          </w:p>
        </w:tc>
        <w:tc>
          <w:tcPr>
            <w:tcW w:w="538" w:type="pct"/>
            <w:vMerge w:val="restart"/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2.2.2 起重机械安装</w:t>
            </w:r>
            <w:r w:rsidRPr="00B07F93">
              <w:rPr>
                <w:rFonts w:ascii="宋体" w:eastAsia="宋体" w:hAnsi="宋体" w:cs="Times New Roman"/>
              </w:rPr>
              <w:t>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箱型和桁架典型起重机安装工艺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5月24日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自      习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5月25日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</w:t>
            </w:r>
            <w:r w:rsidRPr="00B07F93">
              <w:rPr>
                <w:rFonts w:ascii="宋体" w:eastAsia="宋体" w:hAnsi="宋体" w:cs="Times New Roman"/>
              </w:rPr>
              <w:t>3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</w:t>
            </w:r>
            <w:r w:rsidRPr="00B07F93">
              <w:rPr>
                <w:rFonts w:ascii="宋体" w:eastAsia="宋体" w:hAnsi="宋体" w:cs="Times New Roman"/>
              </w:rPr>
              <w:t>改造工艺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箱型和桁架典型起重机改造工艺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</w:t>
            </w:r>
            <w:r w:rsidRPr="00B07F93">
              <w:rPr>
                <w:rFonts w:ascii="宋体" w:eastAsia="宋体" w:hAnsi="宋体" w:cs="Times New Roman"/>
              </w:rPr>
              <w:t>4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起重机械修理</w:t>
            </w:r>
            <w:r w:rsidRPr="00B07F93">
              <w:rPr>
                <w:rFonts w:ascii="宋体" w:eastAsia="宋体" w:hAnsi="宋体" w:cs="Times New Roman"/>
              </w:rPr>
              <w:t>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箱型和桁架典型起重机修理工艺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5月26日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2.3 特殊类型起重机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kern w:val="0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/>
                <w:kern w:val="0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Arial Unicode MS" w:hint="eastAsia"/>
                <w:kern w:val="0"/>
                <w:sz w:val="23"/>
                <w:szCs w:val="23"/>
              </w:rPr>
              <w:t xml:space="preserve">3.1 冶金起重机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kern w:val="0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/>
                <w:kern w:val="0"/>
                <w:sz w:val="23"/>
                <w:szCs w:val="23"/>
              </w:rPr>
              <w:t xml:space="preserve">2.3.2 </w:t>
            </w:r>
            <w:r w:rsidRPr="00B07F93">
              <w:rPr>
                <w:rFonts w:ascii="宋体" w:eastAsia="宋体" w:hAnsi="宋体" w:cs="Arial Unicode MS" w:hint="eastAsia"/>
                <w:kern w:val="0"/>
                <w:sz w:val="23"/>
                <w:szCs w:val="23"/>
              </w:rPr>
              <w:t xml:space="preserve">防爆起重机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3.3 绝缘起重机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>3.</w:t>
            </w: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 xml:space="preserve">4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680"/>
          <w:jc w:val="center"/>
        </w:trPr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3" w:type="pct"/>
            <w:vMerge/>
            <w:tcBorders>
              <w:bottom w:val="single" w:sz="4" w:space="0" w:color="auto"/>
            </w:tcBorders>
            <w:vAlign w:val="center"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</w:tbl>
    <w:p w:rsidR="00B07F93" w:rsidRPr="00B07F93" w:rsidRDefault="00B07F93" w:rsidP="00B07F93">
      <w:pPr>
        <w:rPr>
          <w:rFonts w:ascii="Calibri" w:eastAsia="宋体" w:hAnsi="Calibri" w:cs="Times New Roman"/>
        </w:rPr>
      </w:pPr>
      <w:r w:rsidRPr="00B07F93">
        <w:rPr>
          <w:rFonts w:ascii="宋体" w:eastAsia="宋体" w:hAnsi="宋体" w:cs="Times New Roman" w:hint="eastAsia"/>
          <w:szCs w:val="21"/>
        </w:rPr>
        <w:t>培训结束，相关人员自行准备参加后续考试活动，具体考试相关事宜请登录中国特种设备检验协会网站“</w:t>
      </w:r>
      <w:r w:rsidRPr="00B07F93">
        <w:rPr>
          <w:rFonts w:ascii="微软雅黑 Light" w:eastAsia="微软雅黑 Light" w:hAnsi="Calibri" w:cs="Times New Roman" w:hint="eastAsia"/>
          <w:color w:val="000000"/>
          <w:szCs w:val="21"/>
          <w:shd w:val="clear" w:color="auto" w:fill="FFFFFF"/>
        </w:rPr>
        <w:t>中检协[2018]考字第14号</w:t>
      </w:r>
      <w:r w:rsidRPr="00B07F93">
        <w:rPr>
          <w:rFonts w:ascii="宋体" w:eastAsia="宋体" w:hAnsi="宋体" w:cs="Times New Roman" w:hint="eastAsia"/>
          <w:szCs w:val="21"/>
        </w:rPr>
        <w:t>”。</w:t>
      </w:r>
    </w:p>
    <w:p w:rsidR="00B07F93" w:rsidRPr="00B07F93" w:rsidRDefault="00B07F93" w:rsidP="00B07F93">
      <w:pPr>
        <w:autoSpaceDE w:val="0"/>
        <w:autoSpaceDN w:val="0"/>
        <w:adjustRightInd w:val="0"/>
        <w:ind w:firstLine="436"/>
        <w:rPr>
          <w:rFonts w:ascii="宋体" w:eastAsia="宋体" w:hAnsi="宋体" w:cs="Arial Unicode MS"/>
          <w:kern w:val="0"/>
          <w:sz w:val="23"/>
          <w:szCs w:val="23"/>
        </w:rPr>
      </w:pPr>
    </w:p>
    <w:p w:rsidR="00B07F93" w:rsidRPr="00B07F93" w:rsidRDefault="00B07F93" w:rsidP="00B07F93">
      <w:pPr>
        <w:autoSpaceDE w:val="0"/>
        <w:autoSpaceDN w:val="0"/>
        <w:adjustRightInd w:val="0"/>
        <w:ind w:firstLine="436"/>
        <w:rPr>
          <w:rFonts w:ascii="宋体" w:eastAsia="宋体" w:hAnsi="宋体" w:cs="Arial Unicode MS"/>
          <w:kern w:val="0"/>
          <w:sz w:val="23"/>
          <w:szCs w:val="23"/>
        </w:rPr>
      </w:pPr>
    </w:p>
    <w:p w:rsidR="00B07F93" w:rsidRPr="00B07F93" w:rsidRDefault="00B07F93" w:rsidP="00B07F93">
      <w:pPr>
        <w:rPr>
          <w:rFonts w:ascii="Calibri" w:eastAsia="宋体" w:hAnsi="Calibri" w:cs="Times New Roman"/>
        </w:rPr>
      </w:pPr>
    </w:p>
    <w:p w:rsidR="00B07F93" w:rsidRPr="00B07F93" w:rsidRDefault="00B07F93" w:rsidP="00B07F93">
      <w:pPr>
        <w:rPr>
          <w:rFonts w:ascii="Calibri" w:eastAsia="宋体" w:hAnsi="Calibri" w:cs="Times New Roman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B07F93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附件4-2：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2018年第一期全国起重机械检验师（QS）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资格取证专业培训日程安排（成都）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tbl>
      <w:tblPr>
        <w:tblW w:w="51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81"/>
        <w:gridCol w:w="1517"/>
        <w:gridCol w:w="5537"/>
      </w:tblGrid>
      <w:tr w:rsidR="00B07F93" w:rsidRPr="00B07F93" w:rsidTr="00A769C7">
        <w:trPr>
          <w:cantSplit/>
          <w:trHeight w:val="737"/>
          <w:tblHeader/>
          <w:jc w:val="center"/>
        </w:trPr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日期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星期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课时</w:t>
            </w:r>
          </w:p>
        </w:tc>
        <w:tc>
          <w:tcPr>
            <w:tcW w:w="30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内容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5月7日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全 天 报 到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5月8日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8:30-9:30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起重机械检验师资格取证专业培训相关事宜简介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9:30-12:00</w:t>
            </w:r>
          </w:p>
        </w:tc>
        <w:tc>
          <w:tcPr>
            <w:tcW w:w="3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3.4 起重机械定期检验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3.4.1 起重机械定检要求与技能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3.4.2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5月9日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1.4 起重机械事故技术鉴定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1.4.1 事故技术鉴定内容、方法与要求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1.4.2 情景案例分析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1.5 起重机械安全评估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1.5.1 安全评估内容、方法与要求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1.5.2 情景案例分析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5月10日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 起重机械设计以及安全技术基本要求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2.1.1 起重机械设计基本要求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2.1.2 起重机械安全技术基本要求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2.1.3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5月11日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2.2.1  起重机械制造工艺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箱型和桁架典型起重机结构工艺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5月12日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 起重机械型式试验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1.7.1 起重机械型式试验内容、要求、方法  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1.7.2 情景案例分析                     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 起重机械新技术（4学时）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1.8.1 起重机械产品新技术（1课时）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1.8.2 安全监控及健康监测技术（1课时）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1.8.3 自动化码头（1课时）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1.8.4 起重机械节能（1课时）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>5月13日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2.1.4 起重机械设计实例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①起重机械设计基础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5月14日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自      习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5月15日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3.2 起重机械液压系统检验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3.2.1 起重机械液压系统检验方法与要求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3.2.2 情景案例分析                   （5课时）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5月16日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 起重机械检验方案和报告的编制与审核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3.5.1 起重机械检验方案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3.5.2 起重机械检验报告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3.6 起重机械检验设备及选用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szCs w:val="21"/>
              </w:rPr>
            </w:pPr>
            <w:r w:rsidRPr="00B07F93">
              <w:rPr>
                <w:rFonts w:ascii="宋体" w:eastAsia="宋体" w:hAnsi="宋体" w:cs="Arial Unicode MS" w:hint="eastAsia"/>
                <w:szCs w:val="21"/>
              </w:rPr>
              <w:t>3.6.1 起重机械检验仪器设备要求及选用  （2课时）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color w:val="000000"/>
                <w:szCs w:val="21"/>
              </w:rPr>
            </w:pPr>
            <w:r w:rsidRPr="00B07F93">
              <w:rPr>
                <w:rFonts w:ascii="宋体" w:eastAsia="宋体" w:hAnsi="宋体" w:cs="Arial Unicode MS" w:hint="eastAsia"/>
                <w:szCs w:val="21"/>
              </w:rPr>
              <w:t>3.6.2 情景案例分析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5月17日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3.1 起重机械电气系统检验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（16学时）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3.1.1 起重机械电气系统检验方法与要求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（8课时）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3.1.2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（8课时）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5月18日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5月19日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2.2.2 起重机械安装工艺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箱型和桁架典型起重机安装工艺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5月20日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2.2.3 起重机械改造工艺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箱型和桁架典型起重机改造工艺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2.2.4 起重机械修理工艺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箱型和桁架典型起重机修理工艺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>5月21日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2.3 特殊类型起重机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 w:hint="eastAsia"/>
                <w:sz w:val="23"/>
                <w:szCs w:val="23"/>
              </w:rPr>
              <w:t xml:space="preserve">2.3.1 冶金起重机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 w:hint="eastAsia"/>
                <w:sz w:val="23"/>
                <w:szCs w:val="23"/>
              </w:rPr>
              <w:t xml:space="preserve">2.3.2 防爆起重机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2.3.3 绝缘起重机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2.3.4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5月22日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 起重机械法规标准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1.1.1起重机械相关法规、标准知识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1.1.2 国外起重机械相关标准知识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3.3 起重机械安装、改造、重大修理监督检验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3.3.1起重机械监检要求与技能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3.3.2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5月23日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 起重机械失效分析与报废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1.6.1 机械部件损伤、失效模式及机理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1.6.2 金属结构损伤、失效模式及机理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5月24日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 起重机械失效分析与报废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1.6.1 机械部件损伤、失效模式及机理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1.6.2 金属结构损伤、失效模式及机理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 起重机械生产单位质量保证体系（8学时）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1.2.1 TSG Z0004-2007 （3课时）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1.2.2 TSG Z0005-2007 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1.2.3 情景案例分析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5月25日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 检验机构质量管理体系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1.3.1 TSG Z7003-2004    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1.3.2 情景案例分析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5月26日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自      习</w:t>
            </w:r>
          </w:p>
        </w:tc>
      </w:tr>
    </w:tbl>
    <w:p w:rsidR="00B07F93" w:rsidRPr="00B07F93" w:rsidRDefault="00B07F93" w:rsidP="00B07F93">
      <w:pPr>
        <w:rPr>
          <w:rFonts w:ascii="Calibri" w:eastAsia="宋体" w:hAnsi="Calibri" w:cs="Times New Roman"/>
        </w:rPr>
      </w:pPr>
      <w:r w:rsidRPr="00B07F93">
        <w:rPr>
          <w:rFonts w:ascii="宋体" w:eastAsia="宋体" w:hAnsi="宋体" w:cs="Times New Roman" w:hint="eastAsia"/>
          <w:szCs w:val="21"/>
        </w:rPr>
        <w:t>培训结束，相关人员自行准备参加后续考试活动，具体考试相关事宜请登录中国特种设备检验协会网站查询。</w:t>
      </w:r>
    </w:p>
    <w:p w:rsidR="00B07F93" w:rsidRPr="00B07F93" w:rsidRDefault="00B07F93" w:rsidP="00B07F93">
      <w:pPr>
        <w:autoSpaceDE w:val="0"/>
        <w:autoSpaceDN w:val="0"/>
        <w:adjustRightInd w:val="0"/>
        <w:ind w:firstLine="436"/>
        <w:rPr>
          <w:rFonts w:ascii="宋体" w:eastAsia="宋体" w:hAnsi="宋体" w:cs="Arial Unicode MS"/>
          <w:kern w:val="0"/>
          <w:sz w:val="23"/>
          <w:szCs w:val="23"/>
        </w:rPr>
      </w:pPr>
    </w:p>
    <w:p w:rsidR="00B07F93" w:rsidRPr="00B07F93" w:rsidRDefault="00B07F93" w:rsidP="00B07F93">
      <w:pPr>
        <w:autoSpaceDE w:val="0"/>
        <w:autoSpaceDN w:val="0"/>
        <w:adjustRightInd w:val="0"/>
        <w:ind w:firstLine="436"/>
        <w:rPr>
          <w:rFonts w:ascii="宋体" w:eastAsia="宋体" w:hAnsi="宋体" w:cs="Arial Unicode MS"/>
          <w:kern w:val="0"/>
          <w:sz w:val="23"/>
          <w:szCs w:val="23"/>
        </w:rPr>
      </w:pPr>
    </w:p>
    <w:p w:rsidR="00B07F93" w:rsidRPr="00B07F93" w:rsidRDefault="00B07F93" w:rsidP="00B07F93">
      <w:pPr>
        <w:rPr>
          <w:rFonts w:ascii="Calibri" w:eastAsia="宋体" w:hAnsi="Calibri" w:cs="Times New Roman"/>
        </w:rPr>
      </w:pPr>
    </w:p>
    <w:p w:rsidR="00B07F93" w:rsidRPr="00B07F93" w:rsidRDefault="00B07F93" w:rsidP="00B07F93">
      <w:pPr>
        <w:rPr>
          <w:rFonts w:ascii="Calibri" w:eastAsia="宋体" w:hAnsi="Calibri" w:cs="Times New Roman"/>
        </w:rPr>
      </w:pPr>
    </w:p>
    <w:p w:rsidR="00B07F93" w:rsidRPr="00B07F93" w:rsidRDefault="00B07F93" w:rsidP="00B07F93">
      <w:pPr>
        <w:snapToGrid w:val="0"/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B07F93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附件4-3：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2018年第二期全国起重机械检验师（QS）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B07F93">
        <w:rPr>
          <w:rFonts w:ascii="宋体" w:eastAsia="宋体" w:hAnsi="宋体" w:cs="宋体" w:hint="eastAsia"/>
          <w:b/>
          <w:kern w:val="0"/>
          <w:sz w:val="32"/>
          <w:szCs w:val="32"/>
        </w:rPr>
        <w:t>资格取证专业培训日程安排（无锡）</w:t>
      </w:r>
    </w:p>
    <w:p w:rsidR="00B07F93" w:rsidRPr="00B07F93" w:rsidRDefault="00B07F93" w:rsidP="00B07F93">
      <w:pPr>
        <w:snapToGrid w:val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tbl>
      <w:tblPr>
        <w:tblW w:w="50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86"/>
        <w:gridCol w:w="1472"/>
        <w:gridCol w:w="5348"/>
      </w:tblGrid>
      <w:tr w:rsidR="00B07F93" w:rsidRPr="00B07F93" w:rsidTr="00A769C7">
        <w:trPr>
          <w:cantSplit/>
          <w:trHeight w:val="737"/>
          <w:tblHeader/>
          <w:jc w:val="center"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日期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星期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课时</w:t>
            </w:r>
          </w:p>
        </w:tc>
        <w:tc>
          <w:tcPr>
            <w:tcW w:w="30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内容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6月21日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07F93">
              <w:rPr>
                <w:rFonts w:ascii="宋体" w:eastAsia="宋体" w:hAnsi="宋体" w:cs="Times New Roman" w:hint="eastAsia"/>
                <w:b/>
              </w:rPr>
              <w:t>全 天 报 到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6月22日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8:30-9:30</w:t>
            </w:r>
          </w:p>
        </w:tc>
        <w:tc>
          <w:tcPr>
            <w:tcW w:w="301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起重机械检验师资格取证专业培训相关事宜简介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9:30-12:00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2.2.2 起重机械安装工艺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箱型和桁架典型起重机安装工艺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6月23日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</w:t>
            </w:r>
            <w:r w:rsidRPr="00B07F93">
              <w:rPr>
                <w:rFonts w:ascii="宋体" w:eastAsia="宋体" w:hAnsi="宋体" w:cs="Times New Roman"/>
              </w:rPr>
              <w:t>3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</w:t>
            </w:r>
            <w:r w:rsidRPr="00B07F93">
              <w:rPr>
                <w:rFonts w:ascii="宋体" w:eastAsia="宋体" w:hAnsi="宋体" w:cs="Times New Roman"/>
              </w:rPr>
              <w:t>改造工艺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箱型和桁架典型起重机改造工艺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</w:t>
            </w:r>
            <w:r w:rsidRPr="00B07F93">
              <w:rPr>
                <w:rFonts w:ascii="宋体" w:eastAsia="宋体" w:hAnsi="宋体" w:cs="Times New Roman"/>
              </w:rPr>
              <w:t>4</w:t>
            </w:r>
            <w:r w:rsidRPr="00B07F93">
              <w:rPr>
                <w:rFonts w:ascii="宋体" w:eastAsia="宋体" w:hAnsi="宋体" w:cs="Times New Roman" w:hint="eastAsia"/>
              </w:rPr>
              <w:t xml:space="preserve"> 起重机械修理</w:t>
            </w:r>
            <w:r w:rsidRPr="00B07F93">
              <w:rPr>
                <w:rFonts w:ascii="宋体" w:eastAsia="宋体" w:hAnsi="宋体" w:cs="Times New Roman"/>
              </w:rPr>
              <w:t>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箱型和桁架典型起重机修理工艺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6月24日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2.3 特殊类型起重机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kern w:val="0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/>
                <w:kern w:val="0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Arial Unicode MS" w:hint="eastAsia"/>
                <w:kern w:val="0"/>
                <w:sz w:val="23"/>
                <w:szCs w:val="23"/>
              </w:rPr>
              <w:t xml:space="preserve">3.1 冶金起重机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kern w:val="0"/>
                <w:sz w:val="23"/>
                <w:szCs w:val="23"/>
              </w:rPr>
            </w:pPr>
            <w:r w:rsidRPr="00B07F93">
              <w:rPr>
                <w:rFonts w:ascii="宋体" w:eastAsia="宋体" w:hAnsi="宋体" w:cs="Arial Unicode MS"/>
                <w:kern w:val="0"/>
                <w:sz w:val="23"/>
                <w:szCs w:val="23"/>
              </w:rPr>
              <w:t xml:space="preserve">2.3.2 </w:t>
            </w:r>
            <w:r w:rsidRPr="00B07F93">
              <w:rPr>
                <w:rFonts w:ascii="宋体" w:eastAsia="宋体" w:hAnsi="宋体" w:cs="Arial Unicode MS" w:hint="eastAsia"/>
                <w:kern w:val="0"/>
                <w:sz w:val="23"/>
                <w:szCs w:val="23"/>
              </w:rPr>
              <w:t xml:space="preserve">防爆起重机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3.3 绝缘起重机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>2.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>3.</w:t>
            </w:r>
            <w:r w:rsidRPr="00B07F93">
              <w:rPr>
                <w:rFonts w:ascii="宋体" w:eastAsia="宋体" w:hAnsi="宋体" w:cs="Times New Roman"/>
                <w:sz w:val="23"/>
                <w:szCs w:val="23"/>
              </w:rPr>
              <w:t xml:space="preserve">4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6月25日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1.4 起重机械事故技术鉴定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1.4.1 事故技术鉴定内容、方法与要求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1.4.2 情景案例分析                    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1.5 起重机械安全评估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1.5.1 安全评估内容、方法与要求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1.5.2 情景案例分析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6月26日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 起重机械设计以及安全技术基本要求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2.1.1 起重机械设计基本要求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2.1.2 起重机械安全技术基本要求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（2课时）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2.1.3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（3课时）</w:t>
            </w:r>
          </w:p>
        </w:tc>
      </w:tr>
      <w:tr w:rsidR="00B07F93" w:rsidRPr="00B07F93" w:rsidTr="00B07F93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B07F93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6月27日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2.2.1  起重机械制造工艺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  <w:sz w:val="23"/>
                <w:szCs w:val="23"/>
              </w:rPr>
            </w:pPr>
            <w:r w:rsidRPr="00B07F93">
              <w:rPr>
                <w:rFonts w:ascii="宋体" w:eastAsia="宋体" w:hAnsi="宋体" w:cs="Times New Roman" w:hint="eastAsia"/>
              </w:rPr>
              <w:t>①</w:t>
            </w:r>
            <w:r w:rsidRPr="00B07F93">
              <w:rPr>
                <w:rFonts w:ascii="宋体" w:eastAsia="宋体" w:hAnsi="宋体" w:cs="Times New Roman" w:hint="eastAsia"/>
                <w:sz w:val="23"/>
                <w:szCs w:val="23"/>
              </w:rPr>
              <w:t xml:space="preserve">箱型和桁架典型起重机结构工艺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 （3课时）</w:t>
            </w:r>
          </w:p>
        </w:tc>
      </w:tr>
      <w:tr w:rsidR="00B07F93" w:rsidRPr="00B07F93" w:rsidTr="00B07F93">
        <w:trPr>
          <w:cantSplit/>
          <w:trHeight w:val="1155"/>
          <w:jc w:val="center"/>
        </w:trPr>
        <w:tc>
          <w:tcPr>
            <w:tcW w:w="64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>6月28日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 起重机械型式试验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1.7.1 起重机械型式试验内容、要求、方法  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1.7.2 情景案例分析                     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 起重机械新技术（4学时）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1.8.1 起重机械产品新技术（1课时）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1.8.2 安全监控及健康监测技术（1课时）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1.8.3 自动化码头（1课时）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1.8.4 起重机械节能（1课时）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6月29日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2.1.4 起重机械设计实例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①起重机械设计基础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（5课时）</w:t>
            </w:r>
          </w:p>
          <w:p w:rsidR="00B07F93" w:rsidRPr="00B07F93" w:rsidRDefault="00B07F93" w:rsidP="00B07F93">
            <w:pPr>
              <w:ind w:firstLineChars="250" w:firstLine="525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②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6月30日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 起重机械</w:t>
            </w:r>
            <w:r w:rsidRPr="00B07F93">
              <w:rPr>
                <w:rFonts w:ascii="宋体" w:eastAsia="宋体" w:hAnsi="宋体" w:cs="Times New Roman"/>
              </w:rPr>
              <w:t>法规标准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1.1.1</w:t>
            </w:r>
            <w:r w:rsidRPr="00B07F93">
              <w:rPr>
                <w:rFonts w:ascii="宋体" w:eastAsia="宋体" w:hAnsi="宋体" w:cs="Times New Roman"/>
              </w:rPr>
              <w:t>起重机械相关法规</w:t>
            </w:r>
            <w:r w:rsidRPr="00B07F93">
              <w:rPr>
                <w:rFonts w:ascii="宋体" w:eastAsia="宋体" w:hAnsi="宋体" w:cs="Times New Roman" w:hint="eastAsia"/>
              </w:rPr>
              <w:t>、</w:t>
            </w:r>
            <w:r w:rsidRPr="00B07F93">
              <w:rPr>
                <w:rFonts w:ascii="宋体" w:eastAsia="宋体" w:hAnsi="宋体" w:cs="Times New Roman"/>
              </w:rPr>
              <w:t>标准</w:t>
            </w:r>
            <w:r w:rsidRPr="00B07F93">
              <w:rPr>
                <w:rFonts w:ascii="宋体" w:eastAsia="宋体" w:hAnsi="宋体" w:cs="Times New Roman" w:hint="eastAsia"/>
              </w:rPr>
              <w:t>知识</w:t>
            </w:r>
            <w:r w:rsidRPr="00B07F93">
              <w:rPr>
                <w:rFonts w:ascii="宋体" w:eastAsia="宋体" w:hAnsi="宋体" w:cs="Times New Roman"/>
              </w:rPr>
              <w:t xml:space="preserve">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</w:rPr>
              <w:t xml:space="preserve">1.1.2 </w:t>
            </w:r>
            <w:r w:rsidRPr="00B07F93">
              <w:rPr>
                <w:rFonts w:ascii="宋体" w:eastAsia="宋体" w:hAnsi="宋体" w:cs="Times New Roman" w:hint="eastAsia"/>
              </w:rPr>
              <w:t>国外</w:t>
            </w:r>
            <w:r w:rsidRPr="00B07F93">
              <w:rPr>
                <w:rFonts w:ascii="宋体" w:eastAsia="宋体" w:hAnsi="宋体" w:cs="Times New Roman"/>
              </w:rPr>
              <w:t xml:space="preserve">起重机械相关标准知识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>1.1.3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1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3.3 起重机械安装、改造、重大修理监督检验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>3.3.1</w:t>
            </w:r>
            <w:r w:rsidRPr="00B07F93">
              <w:rPr>
                <w:rFonts w:ascii="宋体" w:eastAsia="宋体" w:hAnsi="宋体" w:cs="Times New Roman" w:hint="eastAsia"/>
              </w:rPr>
              <w:t>起重机械监检要求</w:t>
            </w:r>
            <w:r w:rsidRPr="00B07F93">
              <w:rPr>
                <w:rFonts w:ascii="宋体" w:eastAsia="宋体" w:hAnsi="宋体" w:cs="Times New Roman"/>
              </w:rPr>
              <w:t>与技能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/>
              </w:rPr>
              <w:t xml:space="preserve">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3.3.2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7月1日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 起重机械失效分析与报废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1.6.1 机械</w:t>
            </w:r>
            <w:r w:rsidRPr="00B07F93">
              <w:rPr>
                <w:rFonts w:ascii="宋体" w:eastAsia="宋体" w:hAnsi="宋体" w:cs="Times New Roman"/>
              </w:rPr>
              <w:t>部件损伤、失效模式及机理</w:t>
            </w:r>
            <w:r w:rsidRPr="00B07F93">
              <w:rPr>
                <w:rFonts w:ascii="宋体" w:eastAsia="宋体" w:hAnsi="宋体" w:cs="Times New Roman" w:hint="eastAsia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 xml:space="preserve">1.6.2 </w:t>
            </w:r>
            <w:r w:rsidRPr="00B07F93">
              <w:rPr>
                <w:rFonts w:ascii="宋体" w:eastAsia="宋体" w:hAnsi="宋体" w:cs="Times New Roman" w:hint="eastAsia"/>
              </w:rPr>
              <w:t>金属</w:t>
            </w:r>
            <w:r w:rsidRPr="00B07F93">
              <w:rPr>
                <w:rFonts w:ascii="宋体" w:eastAsia="宋体" w:hAnsi="宋体" w:cs="Times New Roman"/>
              </w:rPr>
              <w:t>结构损伤、失效模式及机理</w:t>
            </w:r>
            <w:r w:rsidRPr="00B07F93">
              <w:rPr>
                <w:rFonts w:ascii="宋体" w:eastAsia="宋体" w:hAnsi="宋体" w:cs="Times New Roman" w:hint="eastAsia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1.6.3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7月2日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 起重机械生产单位质量保证体系（8学时）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1.2.1 TSG Z000</w:t>
            </w:r>
            <w:r w:rsidRPr="00B07F93">
              <w:rPr>
                <w:rFonts w:ascii="宋体" w:eastAsia="宋体" w:hAnsi="宋体" w:cs="Times New Roman"/>
                <w:szCs w:val="21"/>
              </w:rPr>
              <w:t>4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-2007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>1.2.2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 TSG Z000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-2007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1.2.3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7月3日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B07F93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 检验机构质量管理体系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/>
                <w:szCs w:val="21"/>
              </w:rPr>
              <w:t xml:space="preserve">1.3.1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TSG Z7003-2004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1.3.2 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2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B07F93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7月4日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3.1 起重机械电气系统检验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（16学时）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3.1.1 起重机械电气系统检验方法与要求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（8课时）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 xml:space="preserve">3.1.2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           （8课时）</w:t>
            </w:r>
          </w:p>
        </w:tc>
      </w:tr>
      <w:tr w:rsidR="00B07F93" w:rsidRPr="00B07F93" w:rsidTr="00B07F93">
        <w:trPr>
          <w:cantSplit/>
          <w:trHeight w:val="737"/>
          <w:jc w:val="center"/>
        </w:trPr>
        <w:tc>
          <w:tcPr>
            <w:tcW w:w="64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lastRenderedPageBreak/>
              <w:t>7月5日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星期四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7月6日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星期五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1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自      习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7月7日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星期六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3.2 起重机械液压系统检验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3.2.1 起重机械液压系统检验方法与要求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（3课时）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3.2.2 情景案例分析                   （5课时）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7月8日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星期日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 起重机械检验方案和报告的编制与审核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3.5.1 起重机械检验方案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 xml:space="preserve">3.5.2 起重机械检验报告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（1课时）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3.5.3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情景案例分析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  <w:szCs w:val="21"/>
              </w:rPr>
              <w:t>3.6 起重机械检验设备及选用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（4学时）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szCs w:val="21"/>
              </w:rPr>
            </w:pPr>
            <w:r w:rsidRPr="00B07F93">
              <w:rPr>
                <w:rFonts w:ascii="宋体" w:eastAsia="宋体" w:hAnsi="宋体" w:cs="Arial Unicode MS" w:hint="eastAsia"/>
                <w:szCs w:val="21"/>
              </w:rPr>
              <w:t>3.6.1 起重机械检验仪器设备要求及选用  （2课时）</w:t>
            </w:r>
          </w:p>
          <w:p w:rsidR="00B07F93" w:rsidRPr="00B07F93" w:rsidRDefault="00B07F93" w:rsidP="00B07F93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color w:val="000000"/>
                <w:szCs w:val="21"/>
              </w:rPr>
            </w:pPr>
            <w:r w:rsidRPr="00B07F93">
              <w:rPr>
                <w:rFonts w:ascii="宋体" w:eastAsia="宋体" w:hAnsi="宋体" w:cs="Arial Unicode MS" w:hint="eastAsia"/>
                <w:szCs w:val="21"/>
              </w:rPr>
              <w:t>3.6.2 情景案例分析                    （2课时）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7月9日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上午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8:30-12:00</w:t>
            </w:r>
          </w:p>
        </w:tc>
        <w:tc>
          <w:tcPr>
            <w:tcW w:w="3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3.4 起重机械定期检验</w:t>
            </w:r>
            <w:r w:rsidRPr="00B07F93">
              <w:rPr>
                <w:rFonts w:ascii="宋体" w:eastAsia="宋体" w:hAnsi="宋体" w:cs="Times New Roman" w:hint="eastAsia"/>
                <w:color w:val="FF0000"/>
              </w:rPr>
              <w:t>（8学时）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/>
              </w:rPr>
              <w:t xml:space="preserve">3.4.1 </w:t>
            </w:r>
            <w:r w:rsidRPr="00B07F93">
              <w:rPr>
                <w:rFonts w:ascii="宋体" w:eastAsia="宋体" w:hAnsi="宋体" w:cs="Times New Roman" w:hint="eastAsia"/>
              </w:rPr>
              <w:t>起重机械定检要求</w:t>
            </w:r>
            <w:r w:rsidRPr="00B07F93">
              <w:rPr>
                <w:rFonts w:ascii="宋体" w:eastAsia="宋体" w:hAnsi="宋体" w:cs="Times New Roman"/>
              </w:rPr>
              <w:t>与技能</w:t>
            </w:r>
            <w:r w:rsidRPr="00B07F93">
              <w:rPr>
                <w:rFonts w:ascii="宋体" w:eastAsia="宋体" w:hAnsi="宋体" w:cs="Times New Roman" w:hint="eastAsia"/>
              </w:rPr>
              <w:t xml:space="preserve"> </w:t>
            </w:r>
            <w:r w:rsidRPr="00B07F93">
              <w:rPr>
                <w:rFonts w:ascii="宋体" w:eastAsia="宋体" w:hAnsi="宋体" w:cs="Times New Roman"/>
              </w:rPr>
              <w:t xml:space="preserve">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5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  <w:r w:rsidRPr="00B07F93">
              <w:rPr>
                <w:rFonts w:ascii="宋体" w:eastAsia="宋体" w:hAnsi="宋体" w:cs="Times New Roman" w:hint="eastAsia"/>
              </w:rPr>
              <w:t>3.</w:t>
            </w:r>
            <w:r w:rsidRPr="00B07F93">
              <w:rPr>
                <w:rFonts w:ascii="宋体" w:eastAsia="宋体" w:hAnsi="宋体" w:cs="Times New Roman"/>
              </w:rPr>
              <w:t>4</w:t>
            </w:r>
            <w:r w:rsidRPr="00B07F93">
              <w:rPr>
                <w:rFonts w:ascii="宋体" w:eastAsia="宋体" w:hAnsi="宋体" w:cs="Times New Roman" w:hint="eastAsia"/>
              </w:rPr>
              <w:t>.2</w:t>
            </w:r>
            <w:r w:rsidRPr="00B07F93">
              <w:rPr>
                <w:rFonts w:ascii="宋体" w:eastAsia="宋体" w:hAnsi="宋体" w:cs="Times New Roman"/>
              </w:rPr>
              <w:t xml:space="preserve">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情景</w:t>
            </w:r>
            <w:r w:rsidRPr="00B07F93">
              <w:rPr>
                <w:rFonts w:ascii="宋体" w:eastAsia="宋体" w:hAnsi="宋体" w:cs="Times New Roman"/>
                <w:szCs w:val="21"/>
              </w:rPr>
              <w:t>案例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 xml:space="preserve">分析  </w:t>
            </w:r>
            <w:r w:rsidRPr="00B07F93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B07F93">
              <w:rPr>
                <w:rFonts w:ascii="宋体" w:eastAsia="宋体" w:hAnsi="宋体" w:cs="Times New Roman"/>
                <w:szCs w:val="21"/>
              </w:rPr>
              <w:t>3</w:t>
            </w:r>
            <w:r w:rsidRPr="00B07F93"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下午</w:t>
            </w:r>
          </w:p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14：30-18:00</w:t>
            </w:r>
          </w:p>
        </w:tc>
        <w:tc>
          <w:tcPr>
            <w:tcW w:w="3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7F93" w:rsidRPr="00B07F93" w:rsidTr="00A769C7">
        <w:trPr>
          <w:cantSplit/>
          <w:trHeight w:val="737"/>
          <w:jc w:val="center"/>
        </w:trPr>
        <w:tc>
          <w:tcPr>
            <w:tcW w:w="649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7月10日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星期二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全天</w:t>
            </w:r>
          </w:p>
        </w:tc>
        <w:tc>
          <w:tcPr>
            <w:tcW w:w="3019" w:type="pc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7F93" w:rsidRPr="00B07F93" w:rsidRDefault="00B07F93" w:rsidP="00B07F93">
            <w:pPr>
              <w:jc w:val="center"/>
              <w:rPr>
                <w:rFonts w:ascii="宋体" w:eastAsia="宋体" w:hAnsi="宋体" w:cs="Times New Roman"/>
              </w:rPr>
            </w:pPr>
            <w:r w:rsidRPr="00B07F93">
              <w:rPr>
                <w:rFonts w:ascii="宋体" w:eastAsia="宋体" w:hAnsi="宋体" w:cs="Times New Roman" w:hint="eastAsia"/>
              </w:rPr>
              <w:t>自      习</w:t>
            </w:r>
          </w:p>
        </w:tc>
      </w:tr>
    </w:tbl>
    <w:p w:rsidR="00B07F93" w:rsidRPr="00B07F93" w:rsidRDefault="00B07F93" w:rsidP="00B07F93">
      <w:pPr>
        <w:rPr>
          <w:rFonts w:ascii="Calibri" w:eastAsia="宋体" w:hAnsi="Calibri" w:cs="Times New Roman"/>
        </w:rPr>
      </w:pPr>
      <w:r w:rsidRPr="00B07F93">
        <w:rPr>
          <w:rFonts w:ascii="宋体" w:eastAsia="宋体" w:hAnsi="宋体" w:cs="Times New Roman" w:hint="eastAsia"/>
          <w:szCs w:val="21"/>
        </w:rPr>
        <w:t>培训结束，相关人员自行准备参加后续考试活动，具体考试相关事宜请登录中国特种设备检验协会网站查询。</w:t>
      </w:r>
    </w:p>
    <w:p w:rsidR="00B07F93" w:rsidRPr="00B07F93" w:rsidRDefault="00B07F93" w:rsidP="00B07F93">
      <w:pPr>
        <w:rPr>
          <w:rFonts w:ascii="Calibri" w:eastAsia="宋体" w:hAnsi="Calibri" w:cs="Times New Roman"/>
        </w:rPr>
      </w:pPr>
    </w:p>
    <w:p w:rsidR="00B07F93" w:rsidRPr="00B07F93" w:rsidRDefault="00B07F93" w:rsidP="00B07F93">
      <w:pPr>
        <w:snapToGrid w:val="0"/>
        <w:jc w:val="center"/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rPr>
          <w:rFonts w:ascii="Calibri" w:eastAsia="宋体" w:hAnsi="Calibri" w:cs="Times New Roman" w:hint="eastAsia"/>
        </w:rPr>
      </w:pPr>
    </w:p>
    <w:p w:rsidR="00B07F93" w:rsidRPr="00B07F93" w:rsidRDefault="00B07F93" w:rsidP="00B07F9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D06724" w:rsidRPr="00B07F93" w:rsidRDefault="00D06724">
      <w:bookmarkStart w:id="0" w:name="_GoBack"/>
      <w:bookmarkEnd w:id="0"/>
    </w:p>
    <w:sectPr w:rsidR="00D06724" w:rsidRPr="00B07F93">
      <w:headerReference w:type="default" r:id="rId6"/>
      <w:footerReference w:type="default" r:id="rId7"/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微软雅黑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2" w:rsidRDefault="00B07F93">
    <w:pPr>
      <w:pStyle w:val="a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2" w:rsidRDefault="00B07F9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4D71"/>
    <w:multiLevelType w:val="hybridMultilevel"/>
    <w:tmpl w:val="A7562D28"/>
    <w:lvl w:ilvl="0" w:tplc="BD308FA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984079"/>
    <w:multiLevelType w:val="hybridMultilevel"/>
    <w:tmpl w:val="E47C0372"/>
    <w:lvl w:ilvl="0" w:tplc="6A280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93"/>
    <w:rsid w:val="00B07F93"/>
    <w:rsid w:val="00D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07F93"/>
  </w:style>
  <w:style w:type="character" w:styleId="a3">
    <w:name w:val="Strong"/>
    <w:uiPriority w:val="22"/>
    <w:qFormat/>
    <w:rsid w:val="00B07F93"/>
    <w:rPr>
      <w:b/>
      <w:bCs/>
    </w:rPr>
  </w:style>
  <w:style w:type="character" w:styleId="a4">
    <w:name w:val="Hyperlink"/>
    <w:uiPriority w:val="99"/>
    <w:unhideWhenUsed/>
    <w:rsid w:val="00B07F93"/>
    <w:rPr>
      <w:strike w:val="0"/>
      <w:dstrike w:val="0"/>
      <w:color w:val="003366"/>
      <w:u w:val="none"/>
    </w:rPr>
  </w:style>
  <w:style w:type="character" w:customStyle="1" w:styleId="Char">
    <w:name w:val="页眉 Char"/>
    <w:link w:val="a5"/>
    <w:uiPriority w:val="99"/>
    <w:rsid w:val="00B07F93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0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7F93"/>
    <w:rPr>
      <w:sz w:val="18"/>
      <w:szCs w:val="18"/>
    </w:rPr>
  </w:style>
  <w:style w:type="character" w:customStyle="1" w:styleId="Char0">
    <w:name w:val="页脚 Char"/>
    <w:link w:val="a6"/>
    <w:rsid w:val="00B07F93"/>
    <w:rPr>
      <w:sz w:val="18"/>
      <w:szCs w:val="18"/>
    </w:rPr>
  </w:style>
  <w:style w:type="paragraph" w:styleId="a6">
    <w:name w:val="footer"/>
    <w:basedOn w:val="a"/>
    <w:link w:val="Char0"/>
    <w:unhideWhenUsed/>
    <w:rsid w:val="00B07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07F93"/>
    <w:rPr>
      <w:sz w:val="18"/>
      <w:szCs w:val="18"/>
    </w:rPr>
  </w:style>
  <w:style w:type="character" w:customStyle="1" w:styleId="Char2">
    <w:name w:val="正文文本缩进 Char"/>
    <w:link w:val="a7"/>
    <w:rsid w:val="00B07F93"/>
    <w:rPr>
      <w:rFonts w:ascii="仿宋_GB2312" w:eastAsia="仿宋_GB2312" w:hAnsi="Times New Roman"/>
      <w:sz w:val="30"/>
      <w:szCs w:val="24"/>
    </w:rPr>
  </w:style>
  <w:style w:type="paragraph" w:styleId="a7">
    <w:name w:val="Body Text Indent"/>
    <w:basedOn w:val="a"/>
    <w:link w:val="Char2"/>
    <w:rsid w:val="00B07F93"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Times New Roman"/>
      <w:sz w:val="30"/>
      <w:szCs w:val="24"/>
    </w:rPr>
  </w:style>
  <w:style w:type="character" w:customStyle="1" w:styleId="Char11">
    <w:name w:val="正文文本缩进 Char1"/>
    <w:basedOn w:val="a0"/>
    <w:uiPriority w:val="99"/>
    <w:semiHidden/>
    <w:rsid w:val="00B07F93"/>
  </w:style>
  <w:style w:type="character" w:customStyle="1" w:styleId="Char3">
    <w:name w:val="批注框文本 Char"/>
    <w:link w:val="a8"/>
    <w:uiPriority w:val="99"/>
    <w:rsid w:val="00B07F93"/>
    <w:rPr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B07F9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B07F93"/>
    <w:rPr>
      <w:sz w:val="18"/>
      <w:szCs w:val="18"/>
    </w:rPr>
  </w:style>
  <w:style w:type="character" w:customStyle="1" w:styleId="Char4">
    <w:name w:val="日期 Char"/>
    <w:link w:val="a9"/>
    <w:uiPriority w:val="99"/>
    <w:rsid w:val="00B07F93"/>
  </w:style>
  <w:style w:type="paragraph" w:styleId="a9">
    <w:name w:val="Date"/>
    <w:basedOn w:val="a"/>
    <w:next w:val="a"/>
    <w:link w:val="Char4"/>
    <w:uiPriority w:val="99"/>
    <w:unhideWhenUsed/>
    <w:rsid w:val="00B07F93"/>
    <w:pPr>
      <w:ind w:leftChars="2500" w:left="100"/>
    </w:pPr>
  </w:style>
  <w:style w:type="character" w:customStyle="1" w:styleId="Char13">
    <w:name w:val="日期 Char1"/>
    <w:basedOn w:val="a0"/>
    <w:uiPriority w:val="99"/>
    <w:semiHidden/>
    <w:rsid w:val="00B07F93"/>
  </w:style>
  <w:style w:type="paragraph" w:styleId="aa">
    <w:name w:val="Normal (Web)"/>
    <w:basedOn w:val="a"/>
    <w:uiPriority w:val="99"/>
    <w:unhideWhenUsed/>
    <w:rsid w:val="00B07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07F9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qFormat/>
    <w:rsid w:val="00B07F9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styleId="ac">
    <w:name w:val="Table Grid"/>
    <w:basedOn w:val="a1"/>
    <w:uiPriority w:val="59"/>
    <w:rsid w:val="00B07F9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7F93"/>
  </w:style>
  <w:style w:type="character" w:customStyle="1" w:styleId="apple-tab-span">
    <w:name w:val="apple-tab-span"/>
    <w:rsid w:val="00B07F93"/>
  </w:style>
  <w:style w:type="paragraph" w:styleId="ad">
    <w:name w:val="Plain Text"/>
    <w:basedOn w:val="a"/>
    <w:link w:val="Char14"/>
    <w:rsid w:val="00B07F93"/>
    <w:rPr>
      <w:rFonts w:ascii="宋体" w:eastAsia="宋体" w:hAnsi="Courier New" w:cs="Times New Roman"/>
      <w:sz w:val="19"/>
      <w:szCs w:val="19"/>
      <w:lang w:val="x-none" w:eastAsia="x-none"/>
    </w:rPr>
  </w:style>
  <w:style w:type="character" w:customStyle="1" w:styleId="Char5">
    <w:name w:val="纯文本 Char"/>
    <w:basedOn w:val="a0"/>
    <w:uiPriority w:val="99"/>
    <w:semiHidden/>
    <w:rsid w:val="00B07F93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d"/>
    <w:locked/>
    <w:rsid w:val="00B07F93"/>
    <w:rPr>
      <w:rFonts w:ascii="宋体" w:eastAsia="宋体" w:hAnsi="Courier New" w:cs="Times New Roman"/>
      <w:sz w:val="19"/>
      <w:szCs w:val="19"/>
      <w:lang w:val="x-none" w:eastAsia="x-none"/>
    </w:rPr>
  </w:style>
  <w:style w:type="paragraph" w:customStyle="1" w:styleId="2">
    <w:name w:val="2"/>
    <w:basedOn w:val="a"/>
    <w:next w:val="20"/>
    <w:rsid w:val="00B07F93"/>
    <w:pPr>
      <w:spacing w:line="360" w:lineRule="auto"/>
      <w:ind w:left="525" w:firstLine="48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"/>
    <w:uiPriority w:val="99"/>
    <w:semiHidden/>
    <w:unhideWhenUsed/>
    <w:rsid w:val="00B07F93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Char">
    <w:name w:val="正文文本缩进 2 Char"/>
    <w:basedOn w:val="a0"/>
    <w:link w:val="20"/>
    <w:uiPriority w:val="99"/>
    <w:semiHidden/>
    <w:rsid w:val="00B07F93"/>
    <w:rPr>
      <w:rFonts w:ascii="Calibri" w:eastAsia="宋体" w:hAnsi="Calibri" w:cs="Times New Roman"/>
      <w:lang w:val="x-none" w:eastAsia="x-none"/>
    </w:rPr>
  </w:style>
  <w:style w:type="paragraph" w:customStyle="1" w:styleId="Default">
    <w:name w:val="Default"/>
    <w:rsid w:val="00B07F9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07F93"/>
  </w:style>
  <w:style w:type="character" w:styleId="a3">
    <w:name w:val="Strong"/>
    <w:uiPriority w:val="22"/>
    <w:qFormat/>
    <w:rsid w:val="00B07F93"/>
    <w:rPr>
      <w:b/>
      <w:bCs/>
    </w:rPr>
  </w:style>
  <w:style w:type="character" w:styleId="a4">
    <w:name w:val="Hyperlink"/>
    <w:uiPriority w:val="99"/>
    <w:unhideWhenUsed/>
    <w:rsid w:val="00B07F93"/>
    <w:rPr>
      <w:strike w:val="0"/>
      <w:dstrike w:val="0"/>
      <w:color w:val="003366"/>
      <w:u w:val="none"/>
    </w:rPr>
  </w:style>
  <w:style w:type="character" w:customStyle="1" w:styleId="Char">
    <w:name w:val="页眉 Char"/>
    <w:link w:val="a5"/>
    <w:uiPriority w:val="99"/>
    <w:rsid w:val="00B07F93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0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7F93"/>
    <w:rPr>
      <w:sz w:val="18"/>
      <w:szCs w:val="18"/>
    </w:rPr>
  </w:style>
  <w:style w:type="character" w:customStyle="1" w:styleId="Char0">
    <w:name w:val="页脚 Char"/>
    <w:link w:val="a6"/>
    <w:rsid w:val="00B07F93"/>
    <w:rPr>
      <w:sz w:val="18"/>
      <w:szCs w:val="18"/>
    </w:rPr>
  </w:style>
  <w:style w:type="paragraph" w:styleId="a6">
    <w:name w:val="footer"/>
    <w:basedOn w:val="a"/>
    <w:link w:val="Char0"/>
    <w:unhideWhenUsed/>
    <w:rsid w:val="00B07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07F93"/>
    <w:rPr>
      <w:sz w:val="18"/>
      <w:szCs w:val="18"/>
    </w:rPr>
  </w:style>
  <w:style w:type="character" w:customStyle="1" w:styleId="Char2">
    <w:name w:val="正文文本缩进 Char"/>
    <w:link w:val="a7"/>
    <w:rsid w:val="00B07F93"/>
    <w:rPr>
      <w:rFonts w:ascii="仿宋_GB2312" w:eastAsia="仿宋_GB2312" w:hAnsi="Times New Roman"/>
      <w:sz w:val="30"/>
      <w:szCs w:val="24"/>
    </w:rPr>
  </w:style>
  <w:style w:type="paragraph" w:styleId="a7">
    <w:name w:val="Body Text Indent"/>
    <w:basedOn w:val="a"/>
    <w:link w:val="Char2"/>
    <w:rsid w:val="00B07F93"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Times New Roman"/>
      <w:sz w:val="30"/>
      <w:szCs w:val="24"/>
    </w:rPr>
  </w:style>
  <w:style w:type="character" w:customStyle="1" w:styleId="Char11">
    <w:name w:val="正文文本缩进 Char1"/>
    <w:basedOn w:val="a0"/>
    <w:uiPriority w:val="99"/>
    <w:semiHidden/>
    <w:rsid w:val="00B07F93"/>
  </w:style>
  <w:style w:type="character" w:customStyle="1" w:styleId="Char3">
    <w:name w:val="批注框文本 Char"/>
    <w:link w:val="a8"/>
    <w:uiPriority w:val="99"/>
    <w:rsid w:val="00B07F93"/>
    <w:rPr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B07F9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B07F93"/>
    <w:rPr>
      <w:sz w:val="18"/>
      <w:szCs w:val="18"/>
    </w:rPr>
  </w:style>
  <w:style w:type="character" w:customStyle="1" w:styleId="Char4">
    <w:name w:val="日期 Char"/>
    <w:link w:val="a9"/>
    <w:uiPriority w:val="99"/>
    <w:rsid w:val="00B07F93"/>
  </w:style>
  <w:style w:type="paragraph" w:styleId="a9">
    <w:name w:val="Date"/>
    <w:basedOn w:val="a"/>
    <w:next w:val="a"/>
    <w:link w:val="Char4"/>
    <w:uiPriority w:val="99"/>
    <w:unhideWhenUsed/>
    <w:rsid w:val="00B07F93"/>
    <w:pPr>
      <w:ind w:leftChars="2500" w:left="100"/>
    </w:pPr>
  </w:style>
  <w:style w:type="character" w:customStyle="1" w:styleId="Char13">
    <w:name w:val="日期 Char1"/>
    <w:basedOn w:val="a0"/>
    <w:uiPriority w:val="99"/>
    <w:semiHidden/>
    <w:rsid w:val="00B07F93"/>
  </w:style>
  <w:style w:type="paragraph" w:styleId="aa">
    <w:name w:val="Normal (Web)"/>
    <w:basedOn w:val="a"/>
    <w:uiPriority w:val="99"/>
    <w:unhideWhenUsed/>
    <w:rsid w:val="00B07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07F9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qFormat/>
    <w:rsid w:val="00B07F9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styleId="ac">
    <w:name w:val="Table Grid"/>
    <w:basedOn w:val="a1"/>
    <w:uiPriority w:val="59"/>
    <w:rsid w:val="00B07F9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7F93"/>
  </w:style>
  <w:style w:type="character" w:customStyle="1" w:styleId="apple-tab-span">
    <w:name w:val="apple-tab-span"/>
    <w:rsid w:val="00B07F93"/>
  </w:style>
  <w:style w:type="paragraph" w:styleId="ad">
    <w:name w:val="Plain Text"/>
    <w:basedOn w:val="a"/>
    <w:link w:val="Char14"/>
    <w:rsid w:val="00B07F93"/>
    <w:rPr>
      <w:rFonts w:ascii="宋体" w:eastAsia="宋体" w:hAnsi="Courier New" w:cs="Times New Roman"/>
      <w:sz w:val="19"/>
      <w:szCs w:val="19"/>
      <w:lang w:val="x-none" w:eastAsia="x-none"/>
    </w:rPr>
  </w:style>
  <w:style w:type="character" w:customStyle="1" w:styleId="Char5">
    <w:name w:val="纯文本 Char"/>
    <w:basedOn w:val="a0"/>
    <w:uiPriority w:val="99"/>
    <w:semiHidden/>
    <w:rsid w:val="00B07F93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d"/>
    <w:locked/>
    <w:rsid w:val="00B07F93"/>
    <w:rPr>
      <w:rFonts w:ascii="宋体" w:eastAsia="宋体" w:hAnsi="Courier New" w:cs="Times New Roman"/>
      <w:sz w:val="19"/>
      <w:szCs w:val="19"/>
      <w:lang w:val="x-none" w:eastAsia="x-none"/>
    </w:rPr>
  </w:style>
  <w:style w:type="paragraph" w:customStyle="1" w:styleId="2">
    <w:name w:val="2"/>
    <w:basedOn w:val="a"/>
    <w:next w:val="20"/>
    <w:rsid w:val="00B07F93"/>
    <w:pPr>
      <w:spacing w:line="360" w:lineRule="auto"/>
      <w:ind w:left="525" w:firstLine="48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"/>
    <w:uiPriority w:val="99"/>
    <w:semiHidden/>
    <w:unhideWhenUsed/>
    <w:rsid w:val="00B07F93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Char">
    <w:name w:val="正文文本缩进 2 Char"/>
    <w:basedOn w:val="a0"/>
    <w:link w:val="20"/>
    <w:uiPriority w:val="99"/>
    <w:semiHidden/>
    <w:rsid w:val="00B07F93"/>
    <w:rPr>
      <w:rFonts w:ascii="Calibri" w:eastAsia="宋体" w:hAnsi="Calibri" w:cs="Times New Roman"/>
      <w:lang w:val="x-none" w:eastAsia="x-none"/>
    </w:rPr>
  </w:style>
  <w:style w:type="paragraph" w:customStyle="1" w:styleId="Default">
    <w:name w:val="Default"/>
    <w:rsid w:val="00B07F9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2018-04-23T01:54:00Z</dcterms:created>
  <dcterms:modified xsi:type="dcterms:W3CDTF">2018-04-23T01:55:00Z</dcterms:modified>
</cp:coreProperties>
</file>