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23" w:rsidRPr="00E25ABC" w:rsidRDefault="006974D2" w:rsidP="006974D2">
      <w:pPr>
        <w:jc w:val="center"/>
        <w:rPr>
          <w:rFonts w:ascii="方正小标宋简体" w:eastAsia="方正小标宋简体" w:hint="eastAsia"/>
          <w:sz w:val="44"/>
          <w:szCs w:val="44"/>
        </w:rPr>
      </w:pPr>
      <w:r w:rsidRPr="00E25ABC">
        <w:rPr>
          <w:rFonts w:ascii="方正小标宋简体" w:eastAsia="方正小标宋简体" w:hint="eastAsia"/>
          <w:sz w:val="44"/>
          <w:szCs w:val="44"/>
        </w:rPr>
        <w:t>北京国电电科院检测科技有限公司</w:t>
      </w:r>
    </w:p>
    <w:p w:rsidR="006974D2" w:rsidRPr="00E25ABC" w:rsidRDefault="006974D2" w:rsidP="00E25ABC">
      <w:pPr>
        <w:snapToGrid w:val="0"/>
        <w:spacing w:line="600" w:lineRule="exact"/>
        <w:ind w:firstLine="420"/>
        <w:textAlignment w:val="baseline"/>
        <w:rPr>
          <w:rFonts w:ascii="方正仿宋简体" w:eastAsia="方正仿宋简体" w:hint="eastAsia"/>
          <w:sz w:val="32"/>
          <w:szCs w:val="32"/>
        </w:rPr>
      </w:pPr>
      <w:r w:rsidRPr="00E25ABC">
        <w:rPr>
          <w:rFonts w:ascii="方正仿宋简体" w:eastAsia="方正仿宋简体" w:hint="eastAsia"/>
          <w:sz w:val="32"/>
          <w:szCs w:val="32"/>
        </w:rPr>
        <w:t>北京国电电科院检测科技有限公司是专业从事无损检测设备研发、生产和金属材料及无损检测技术服务的高新技术企业，注册资金1500万元。</w:t>
      </w:r>
      <w:bookmarkStart w:id="0" w:name="_GoBack"/>
      <w:bookmarkEnd w:id="0"/>
    </w:p>
    <w:p w:rsidR="006974D2" w:rsidRPr="00E25ABC" w:rsidRDefault="006974D2" w:rsidP="00E25ABC">
      <w:pPr>
        <w:autoSpaceDE w:val="0"/>
        <w:autoSpaceDN w:val="0"/>
        <w:adjustRightInd w:val="0"/>
        <w:spacing w:line="600" w:lineRule="exact"/>
        <w:ind w:firstLineChars="200" w:firstLine="640"/>
        <w:jc w:val="left"/>
        <w:rPr>
          <w:rFonts w:ascii="方正仿宋简体" w:eastAsia="方正仿宋简体" w:hint="eastAsia"/>
          <w:sz w:val="32"/>
          <w:szCs w:val="32"/>
        </w:rPr>
      </w:pPr>
      <w:r w:rsidRPr="00E25ABC">
        <w:rPr>
          <w:rFonts w:ascii="方正仿宋简体" w:eastAsia="方正仿宋简体" w:hint="eastAsia"/>
          <w:sz w:val="32"/>
          <w:szCs w:val="32"/>
        </w:rPr>
        <w:t>公司具有特种设备无损检测机构A级资质核准证（RT、UT、PT、MT、TOFD、ET）、检验检测机构资质认定证书（CMA）、设备监理单位乙级资质、高新技术企业证书、三标体系认证证书、辐射安全许可证等，可独立开展第三方检验服务，可承接各行业的锅炉、压力容器、压力管道、大型储罐、钢结构等特种设备的无损检测及金属材料理化检验等技术服务。</w:t>
      </w:r>
    </w:p>
    <w:p w:rsidR="006974D2" w:rsidRPr="00E25ABC" w:rsidRDefault="006974D2" w:rsidP="00E25ABC">
      <w:pPr>
        <w:spacing w:line="600" w:lineRule="exact"/>
        <w:ind w:firstLineChars="200" w:firstLine="640"/>
        <w:rPr>
          <w:rFonts w:ascii="方正仿宋简体" w:eastAsia="方正仿宋简体" w:hint="eastAsia"/>
          <w:sz w:val="32"/>
          <w:szCs w:val="32"/>
        </w:rPr>
      </w:pPr>
      <w:r w:rsidRPr="00E25ABC">
        <w:rPr>
          <w:rFonts w:ascii="方正仿宋简体" w:eastAsia="方正仿宋简体" w:hint="eastAsia"/>
          <w:sz w:val="32"/>
          <w:szCs w:val="32"/>
        </w:rPr>
        <w:t>公司主要产品有工业内窥镜、管道爬行机器人、充电变频磁力探伤仪、合金元素分析仪、智能手电等。公司拥有</w:t>
      </w:r>
      <w:r w:rsidR="00F85C0B" w:rsidRPr="00E25ABC">
        <w:rPr>
          <w:rFonts w:ascii="方正仿宋简体" w:eastAsia="方正仿宋简体" w:hint="eastAsia"/>
          <w:sz w:val="32"/>
          <w:szCs w:val="32"/>
        </w:rPr>
        <w:t>二十多项</w:t>
      </w:r>
      <w:r w:rsidRPr="00E25ABC">
        <w:rPr>
          <w:rFonts w:ascii="方正仿宋简体" w:eastAsia="方正仿宋简体" w:hint="eastAsia"/>
          <w:sz w:val="32"/>
          <w:szCs w:val="32"/>
        </w:rPr>
        <w:t>自主知识产权的国家发明专利，</w:t>
      </w:r>
      <w:r w:rsidR="00F85C0B" w:rsidRPr="00E25ABC">
        <w:rPr>
          <w:rFonts w:ascii="方正仿宋简体" w:eastAsia="方正仿宋简体" w:hint="eastAsia"/>
          <w:sz w:val="32"/>
          <w:szCs w:val="32"/>
        </w:rPr>
        <w:t>参与制定多项国家及行业标准，</w:t>
      </w:r>
      <w:r w:rsidRPr="00E25ABC">
        <w:rPr>
          <w:rFonts w:ascii="方正仿宋简体" w:eastAsia="方正仿宋简体" w:hint="eastAsia"/>
          <w:sz w:val="32"/>
          <w:szCs w:val="32"/>
        </w:rPr>
        <w:t>其中磁力探伤缺陷显示膜在无损检测领域被誉为磁粉探伤中的一次革命。</w:t>
      </w:r>
    </w:p>
    <w:p w:rsidR="006974D2" w:rsidRPr="00E25ABC" w:rsidRDefault="006974D2" w:rsidP="00E25ABC">
      <w:pPr>
        <w:spacing w:line="600" w:lineRule="exact"/>
        <w:ind w:firstLineChars="200" w:firstLine="640"/>
        <w:rPr>
          <w:rFonts w:ascii="方正仿宋简体" w:eastAsia="方正仿宋简体" w:hint="eastAsia"/>
          <w:sz w:val="32"/>
          <w:szCs w:val="32"/>
        </w:rPr>
      </w:pPr>
      <w:r w:rsidRPr="00E25ABC">
        <w:rPr>
          <w:rFonts w:ascii="方正仿宋简体" w:eastAsia="方正仿宋简体" w:hint="eastAsia"/>
          <w:sz w:val="32"/>
          <w:szCs w:val="32"/>
        </w:rPr>
        <w:t>公司拥有100余位专业技术人员。包括多位电力行业无损检测顶级专家，其中，教授级高级工程师2名，高级工程师32名，持证人</w:t>
      </w:r>
      <w:proofErr w:type="gramStart"/>
      <w:r w:rsidRPr="00E25ABC">
        <w:rPr>
          <w:rFonts w:ascii="方正仿宋简体" w:eastAsia="方正仿宋简体" w:hint="eastAsia"/>
          <w:sz w:val="32"/>
          <w:szCs w:val="32"/>
        </w:rPr>
        <w:t>员比例</w:t>
      </w:r>
      <w:proofErr w:type="gramEnd"/>
      <w:r w:rsidRPr="00E25ABC">
        <w:rPr>
          <w:rFonts w:ascii="方正仿宋简体" w:eastAsia="方正仿宋简体" w:hint="eastAsia"/>
          <w:sz w:val="32"/>
          <w:szCs w:val="32"/>
        </w:rPr>
        <w:t>70%以上。检验人员具有丰富的实践经验及较高的理论水平。</w:t>
      </w:r>
    </w:p>
    <w:p w:rsidR="006974D2" w:rsidRPr="00E25ABC" w:rsidRDefault="00F85C0B" w:rsidP="00E25ABC">
      <w:pPr>
        <w:spacing w:line="600" w:lineRule="exact"/>
        <w:ind w:firstLineChars="200" w:firstLine="640"/>
        <w:rPr>
          <w:rFonts w:ascii="方正仿宋简体" w:eastAsia="方正仿宋简体" w:hint="eastAsia"/>
          <w:sz w:val="32"/>
          <w:szCs w:val="32"/>
        </w:rPr>
      </w:pPr>
      <w:r w:rsidRPr="00E25ABC">
        <w:rPr>
          <w:rFonts w:ascii="方正仿宋简体" w:eastAsia="方正仿宋简体" w:hint="eastAsia"/>
          <w:sz w:val="32"/>
          <w:szCs w:val="32"/>
        </w:rPr>
        <w:t>公司拥有一支高效、创新的技术团队，百余位专业技术人员，多位电力行业无损检测顶级专家。公司建成2000 平米的设备研发和试验基地，有先进的电子组装室、机械加工室、金属实验室等。</w:t>
      </w:r>
    </w:p>
    <w:p w:rsidR="006974D2" w:rsidRDefault="006974D2"/>
    <w:p w:rsidR="006974D2" w:rsidRDefault="006974D2"/>
    <w:p w:rsidR="006974D2" w:rsidRDefault="006974D2"/>
    <w:sectPr w:rsidR="006974D2" w:rsidSect="00E25ABC">
      <w:pgSz w:w="11906" w:h="16838"/>
      <w:pgMar w:top="1440" w:right="1416"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74D2"/>
    <w:rsid w:val="00522A5B"/>
    <w:rsid w:val="00645D08"/>
    <w:rsid w:val="0068107C"/>
    <w:rsid w:val="006974D2"/>
    <w:rsid w:val="006A5497"/>
    <w:rsid w:val="006E2E2C"/>
    <w:rsid w:val="007C799F"/>
    <w:rsid w:val="00810D2D"/>
    <w:rsid w:val="009431F0"/>
    <w:rsid w:val="00AA6FDC"/>
    <w:rsid w:val="00B22CF5"/>
    <w:rsid w:val="00B84895"/>
    <w:rsid w:val="00C816AE"/>
    <w:rsid w:val="00E25ABC"/>
    <w:rsid w:val="00F85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DC"/>
    <w:pPr>
      <w:widowControl w:val="0"/>
      <w:jc w:val="both"/>
    </w:pPr>
  </w:style>
  <w:style w:type="paragraph" w:styleId="1">
    <w:name w:val="heading 1"/>
    <w:basedOn w:val="a"/>
    <w:next w:val="a"/>
    <w:link w:val="1Char"/>
    <w:qFormat/>
    <w:rsid w:val="006974D2"/>
    <w:pPr>
      <w:keepNext/>
      <w:keepLines/>
      <w:pageBreakBefore/>
      <w:spacing w:before="120" w:after="120" w:line="360" w:lineRule="auto"/>
      <w:outlineLvl w:val="0"/>
    </w:pPr>
    <w:rPr>
      <w:rFonts w:ascii="Arial" w:eastAsia="宋体" w:hAnsi="Arial" w:cs="Times New Roman"/>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974D2"/>
    <w:rPr>
      <w:rFonts w:ascii="Arial" w:eastAsia="宋体" w:hAnsi="Arial" w:cs="Times New Roman"/>
      <w:kern w:val="44"/>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李彩春</dc:creator>
  <cp:keywords/>
  <dc:description/>
  <cp:lastModifiedBy>User</cp:lastModifiedBy>
  <cp:revision>14</cp:revision>
  <dcterms:created xsi:type="dcterms:W3CDTF">2019-02-25T07:32:00Z</dcterms:created>
  <dcterms:modified xsi:type="dcterms:W3CDTF">2019-02-25T08:13:00Z</dcterms:modified>
</cp:coreProperties>
</file>