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1E" w:rsidRPr="00E9021E" w:rsidRDefault="00E9021E" w:rsidP="00E9021E">
      <w:pPr>
        <w:spacing w:line="560" w:lineRule="exact"/>
        <w:rPr>
          <w:rFonts w:ascii="方正黑体简体" w:eastAsia="方正黑体简体" w:hAnsi="CG Times" w:cs="CG Times"/>
          <w:sz w:val="32"/>
          <w:szCs w:val="32"/>
        </w:rPr>
      </w:pPr>
      <w:r w:rsidRPr="00E9021E">
        <w:rPr>
          <w:rFonts w:ascii="方正黑体简体" w:eastAsia="方正黑体简体" w:hAnsi="CG Times" w:cs="CG Times" w:hint="eastAsia"/>
          <w:sz w:val="32"/>
          <w:szCs w:val="32"/>
        </w:rPr>
        <w:t>附件3</w:t>
      </w:r>
    </w:p>
    <w:p w:rsidR="00E9021E" w:rsidRPr="00E9021E" w:rsidRDefault="00E9021E" w:rsidP="00E9021E">
      <w:pPr>
        <w:spacing w:line="594" w:lineRule="exact"/>
        <w:ind w:firstLineChars="1200" w:firstLine="3840"/>
        <w:rPr>
          <w:rFonts w:ascii="方正仿宋简体" w:eastAsia="方正仿宋简体" w:hAnsi="宋体" w:cs="Times New Roman"/>
          <w:color w:val="000000"/>
          <w:kern w:val="0"/>
          <w:sz w:val="32"/>
          <w:szCs w:val="32"/>
        </w:rPr>
      </w:pPr>
      <w:r w:rsidRPr="00E9021E">
        <w:rPr>
          <w:rFonts w:ascii="方正小标宋简体" w:eastAsia="方正小标宋简体" w:hAnsi="Courier New" w:cs="宋体" w:hint="eastAsia"/>
          <w:kern w:val="0"/>
          <w:sz w:val="32"/>
          <w:szCs w:val="32"/>
        </w:rPr>
        <w:t>交通路线</w:t>
      </w:r>
    </w:p>
    <w:p w:rsidR="00E9021E" w:rsidRPr="00E9021E" w:rsidRDefault="00E9021E" w:rsidP="00E9021E">
      <w:pPr>
        <w:spacing w:line="360" w:lineRule="auto"/>
        <w:jc w:val="left"/>
        <w:rPr>
          <w:rFonts w:ascii="方正仿宋简体" w:eastAsia="方正仿宋简体" w:hAnsi="CG Times" w:cs="CG Times"/>
          <w:sz w:val="32"/>
          <w:szCs w:val="32"/>
        </w:rPr>
      </w:pPr>
    </w:p>
    <w:p w:rsidR="00E9021E" w:rsidRPr="00E9021E" w:rsidRDefault="00E9021E" w:rsidP="00E9021E">
      <w:pPr>
        <w:shd w:val="clear" w:color="auto" w:fill="FFFFFF"/>
        <w:spacing w:line="360" w:lineRule="auto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E9021E">
        <w:rPr>
          <w:rFonts w:ascii="方正仿宋简体" w:eastAsia="方正仿宋简体" w:hAnsi="CG Times" w:cs="CG Times" w:hint="eastAsia"/>
          <w:sz w:val="32"/>
          <w:szCs w:val="32"/>
        </w:rPr>
        <w:t>酒店名称：</w:t>
      </w:r>
      <w:r w:rsidRPr="00E9021E">
        <w:rPr>
          <w:rFonts w:ascii="方正仿宋简体" w:eastAsia="方正仿宋简体" w:hAnsi="仿宋" w:cs="CG Times" w:hint="eastAsia"/>
          <w:sz w:val="32"/>
          <w:szCs w:val="32"/>
        </w:rPr>
        <w:t>成都西御园乡村酒店</w:t>
      </w:r>
      <w:r w:rsidRPr="00E9021E">
        <w:rPr>
          <w:rFonts w:ascii="仿宋" w:eastAsia="仿宋" w:hAnsi="仿宋" w:cs="宋体"/>
          <w:sz w:val="32"/>
          <w:szCs w:val="32"/>
        </w:rPr>
        <w:t xml:space="preserve"> </w:t>
      </w:r>
    </w:p>
    <w:p w:rsidR="00E9021E" w:rsidRPr="00E9021E" w:rsidRDefault="00E9021E" w:rsidP="00E9021E">
      <w:pPr>
        <w:shd w:val="clear" w:color="auto" w:fill="FFFFFF"/>
        <w:spacing w:line="360" w:lineRule="auto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E9021E">
        <w:rPr>
          <w:rFonts w:ascii="仿宋" w:eastAsia="仿宋" w:hAnsi="仿宋" w:cs="宋体" w:hint="eastAsia"/>
          <w:sz w:val="32"/>
          <w:szCs w:val="32"/>
        </w:rPr>
        <w:t>酒店地址：</w:t>
      </w:r>
      <w:r w:rsidRPr="00E9021E">
        <w:rPr>
          <w:rFonts w:ascii="方正仿宋简体" w:eastAsia="方正仿宋简体" w:hAnsi="仿宋" w:cs="CG Times" w:hint="eastAsia"/>
          <w:sz w:val="32"/>
          <w:szCs w:val="32"/>
        </w:rPr>
        <w:t>郫县</w:t>
      </w:r>
      <w:proofErr w:type="gramStart"/>
      <w:r w:rsidRPr="00E9021E">
        <w:rPr>
          <w:rFonts w:ascii="方正仿宋简体" w:eastAsia="方正仿宋简体" w:hAnsi="仿宋" w:cs="CG Times" w:hint="eastAsia"/>
          <w:sz w:val="32"/>
          <w:szCs w:val="32"/>
        </w:rPr>
        <w:t>郫筒</w:t>
      </w:r>
      <w:r w:rsidRPr="00E9021E">
        <w:rPr>
          <w:rFonts w:ascii="仿宋" w:eastAsia="仿宋" w:hAnsi="仿宋" w:cs="宋体" w:hint="eastAsia"/>
          <w:sz w:val="32"/>
          <w:szCs w:val="32"/>
        </w:rPr>
        <w:t>镇洪石</w:t>
      </w:r>
      <w:proofErr w:type="gramEnd"/>
      <w:r w:rsidRPr="00E9021E">
        <w:rPr>
          <w:rFonts w:ascii="仿宋" w:eastAsia="仿宋" w:hAnsi="仿宋" w:cs="宋体" w:hint="eastAsia"/>
          <w:sz w:val="32"/>
          <w:szCs w:val="32"/>
        </w:rPr>
        <w:t>村三组309号</w:t>
      </w:r>
      <w:r w:rsidRPr="00E9021E">
        <w:rPr>
          <w:rFonts w:ascii="仿宋" w:eastAsia="仿宋" w:hAnsi="仿宋" w:cs="宋体"/>
          <w:sz w:val="32"/>
          <w:szCs w:val="32"/>
        </w:rPr>
        <w:t xml:space="preserve"> </w:t>
      </w:r>
    </w:p>
    <w:p w:rsidR="00E9021E" w:rsidRPr="00E9021E" w:rsidRDefault="00E9021E" w:rsidP="00E9021E">
      <w:pPr>
        <w:shd w:val="clear" w:color="auto" w:fill="FFFFFF"/>
        <w:spacing w:line="360" w:lineRule="auto"/>
        <w:ind w:firstLineChars="250" w:firstLine="800"/>
        <w:rPr>
          <w:rFonts w:ascii="仿宋" w:eastAsia="仿宋" w:hAnsi="仿宋" w:cs="宋体"/>
          <w:sz w:val="32"/>
          <w:szCs w:val="32"/>
        </w:rPr>
      </w:pPr>
      <w:r w:rsidRPr="00E9021E">
        <w:rPr>
          <w:rFonts w:ascii="方正仿宋简体" w:eastAsia="方正仿宋简体" w:hAnsi="CG Times" w:cs="CG Times" w:hint="eastAsia"/>
          <w:sz w:val="32"/>
          <w:szCs w:val="32"/>
        </w:rPr>
        <w:t>酒店电话：028-67517888</w:t>
      </w:r>
    </w:p>
    <w:p w:rsidR="00E9021E" w:rsidRPr="00E9021E" w:rsidRDefault="00E9021E" w:rsidP="00E9021E">
      <w:pPr>
        <w:spacing w:line="360" w:lineRule="auto"/>
        <w:ind w:firstLineChars="250" w:firstLine="800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E9021E">
        <w:rPr>
          <w:rFonts w:ascii="方正仿宋简体" w:eastAsia="方正仿宋简体" w:hAnsi="CG Times" w:cs="CG Times" w:hint="eastAsia"/>
          <w:sz w:val="32"/>
          <w:szCs w:val="32"/>
        </w:rPr>
        <w:t>酒店位置图：</w:t>
      </w:r>
    </w:p>
    <w:p w:rsidR="00E9021E" w:rsidRPr="00E9021E" w:rsidRDefault="00E9021E" w:rsidP="00E9021E">
      <w:pPr>
        <w:spacing w:line="360" w:lineRule="auto"/>
        <w:jc w:val="left"/>
        <w:rPr>
          <w:rFonts w:ascii="方正仿宋简体" w:eastAsia="方正仿宋简体" w:hAnsi="CG Times" w:cs="CG Times"/>
          <w:sz w:val="32"/>
          <w:szCs w:val="32"/>
        </w:rPr>
      </w:pPr>
      <w:r w:rsidRPr="00E9021E">
        <w:rPr>
          <w:rFonts w:ascii="方正仿宋简体" w:eastAsia="方正仿宋简体" w:hAnsi="CG Times" w:cs="CG Times"/>
          <w:noProof/>
          <w:sz w:val="32"/>
          <w:szCs w:val="32"/>
        </w:rPr>
        <w:drawing>
          <wp:inline distT="0" distB="0" distL="0" distR="0" wp14:anchorId="56589C72" wp14:editId="2076AC1D">
            <wp:extent cx="5781675" cy="49720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121_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1E" w:rsidRDefault="00E9021E" w:rsidP="00E9021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E9021E" w:rsidRDefault="00E9021E" w:rsidP="00E9021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E9021E" w:rsidRPr="00E9021E" w:rsidRDefault="00E9021E" w:rsidP="00E9021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r w:rsidRPr="00E9021E">
        <w:rPr>
          <w:rFonts w:ascii="仿宋" w:eastAsia="仿宋" w:hAnsi="仿宋" w:cs="Times New Roman" w:hint="eastAsia"/>
          <w:sz w:val="32"/>
          <w:szCs w:val="32"/>
        </w:rPr>
        <w:lastRenderedPageBreak/>
        <w:t>乘车路线：</w:t>
      </w:r>
    </w:p>
    <w:bookmarkEnd w:id="0"/>
    <w:p w:rsidR="00E9021E" w:rsidRPr="00E9021E" w:rsidRDefault="00E9021E" w:rsidP="00E9021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9021E">
        <w:rPr>
          <w:rFonts w:ascii="仿宋" w:eastAsia="仿宋" w:hAnsi="仿宋" w:cs="Times New Roman" w:hint="eastAsia"/>
          <w:sz w:val="32"/>
          <w:szCs w:val="32"/>
        </w:rPr>
        <w:t>1.火车东站：乘地铁2号线到</w:t>
      </w:r>
      <w:proofErr w:type="gramStart"/>
      <w:r w:rsidRPr="00E9021E">
        <w:rPr>
          <w:rFonts w:ascii="仿宋" w:eastAsia="仿宋" w:hAnsi="仿宋" w:cs="Times New Roman" w:hint="eastAsia"/>
          <w:sz w:val="32"/>
          <w:szCs w:val="32"/>
        </w:rPr>
        <w:t>犀</w:t>
      </w:r>
      <w:proofErr w:type="gramEnd"/>
      <w:r w:rsidRPr="00E9021E">
        <w:rPr>
          <w:rFonts w:ascii="仿宋" w:eastAsia="仿宋" w:hAnsi="仿宋" w:cs="Times New Roman" w:hint="eastAsia"/>
          <w:sz w:val="32"/>
          <w:szCs w:val="32"/>
        </w:rPr>
        <w:t>蒲镇下车，转乘P40路公交，到洪石站（西御园）下车，前行30米右边便是。</w:t>
      </w:r>
    </w:p>
    <w:p w:rsidR="00E9021E" w:rsidRPr="00E9021E" w:rsidRDefault="00E9021E" w:rsidP="00E9021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9021E">
        <w:rPr>
          <w:rFonts w:ascii="仿宋" w:eastAsia="仿宋" w:hAnsi="仿宋" w:cs="Times New Roman" w:hint="eastAsia"/>
          <w:sz w:val="32"/>
          <w:szCs w:val="32"/>
        </w:rPr>
        <w:t>2.火车北站：坐</w:t>
      </w:r>
      <w:proofErr w:type="gramStart"/>
      <w:r w:rsidRPr="00E9021E">
        <w:rPr>
          <w:rFonts w:ascii="仿宋" w:eastAsia="仿宋" w:hAnsi="仿宋" w:cs="Times New Roman" w:hint="eastAsia"/>
          <w:sz w:val="32"/>
          <w:szCs w:val="32"/>
        </w:rPr>
        <w:t>成灌高</w:t>
      </w:r>
      <w:proofErr w:type="gramEnd"/>
      <w:r w:rsidRPr="00E9021E">
        <w:rPr>
          <w:rFonts w:ascii="仿宋" w:eastAsia="仿宋" w:hAnsi="仿宋" w:cs="Times New Roman" w:hint="eastAsia"/>
          <w:sz w:val="32"/>
          <w:szCs w:val="32"/>
        </w:rPr>
        <w:t>铁，郫县西站下车，前行800米右边便是（或乘P16或P06洪石站下车）。</w:t>
      </w:r>
    </w:p>
    <w:p w:rsidR="00E9021E" w:rsidRPr="00E9021E" w:rsidRDefault="00E9021E" w:rsidP="00E9021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9021E">
        <w:rPr>
          <w:rFonts w:ascii="仿宋" w:eastAsia="仿宋" w:hAnsi="仿宋" w:cs="Times New Roman" w:hint="eastAsia"/>
          <w:sz w:val="32"/>
          <w:szCs w:val="32"/>
        </w:rPr>
        <w:t>3.五桂桥，坐4路公交到茶店子车站，乘720路到郫县车站，转乘P09或P06到洪石站下车。</w:t>
      </w:r>
    </w:p>
    <w:p w:rsidR="00E9021E" w:rsidRPr="00E9021E" w:rsidRDefault="00E9021E" w:rsidP="00E9021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9021E">
        <w:rPr>
          <w:rFonts w:ascii="仿宋" w:eastAsia="仿宋" w:hAnsi="仿宋" w:cs="Times New Roman" w:hint="eastAsia"/>
          <w:sz w:val="32"/>
          <w:szCs w:val="32"/>
        </w:rPr>
        <w:t>4.茶店子车站，乘720路到郫县车站下车，转乘P09到洪石站下车，前行30米右边便是。</w:t>
      </w:r>
    </w:p>
    <w:p w:rsidR="00E9021E" w:rsidRPr="00E9021E" w:rsidRDefault="00E9021E" w:rsidP="00E9021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9021E">
        <w:rPr>
          <w:rFonts w:ascii="仿宋" w:eastAsia="仿宋" w:hAnsi="仿宋" w:cs="Times New Roman" w:hint="eastAsia"/>
          <w:sz w:val="32"/>
          <w:szCs w:val="32"/>
        </w:rPr>
        <w:t>5.火车南站，乘地铁7号线、一品天下站换乘地铁2号线、</w:t>
      </w:r>
      <w:proofErr w:type="gramStart"/>
      <w:r w:rsidRPr="00E9021E">
        <w:rPr>
          <w:rFonts w:ascii="仿宋" w:eastAsia="仿宋" w:hAnsi="仿宋" w:cs="Times New Roman" w:hint="eastAsia"/>
          <w:sz w:val="32"/>
          <w:szCs w:val="32"/>
        </w:rPr>
        <w:t>犀浦站</w:t>
      </w:r>
      <w:proofErr w:type="gramEnd"/>
      <w:r w:rsidRPr="00E9021E">
        <w:rPr>
          <w:rFonts w:ascii="仿宋" w:eastAsia="仿宋" w:hAnsi="仿宋" w:cs="Times New Roman" w:hint="eastAsia"/>
          <w:sz w:val="32"/>
          <w:szCs w:val="32"/>
        </w:rPr>
        <w:t>下车，乘公交P40路、洪石站下车便是。</w:t>
      </w:r>
    </w:p>
    <w:p w:rsidR="00E9021E" w:rsidRPr="00E9021E" w:rsidRDefault="00E9021E" w:rsidP="00E9021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9021E">
        <w:rPr>
          <w:rFonts w:ascii="仿宋" w:eastAsia="仿宋" w:hAnsi="仿宋" w:cs="Times New Roman" w:hint="eastAsia"/>
          <w:sz w:val="32"/>
          <w:szCs w:val="32"/>
        </w:rPr>
        <w:t>6.双流机场，乘地铁10号线、太平园站换乘7号线、在一品天下站换乘2号线、</w:t>
      </w:r>
      <w:proofErr w:type="gramStart"/>
      <w:r w:rsidRPr="00E9021E">
        <w:rPr>
          <w:rFonts w:ascii="仿宋" w:eastAsia="仿宋" w:hAnsi="仿宋" w:cs="Times New Roman" w:hint="eastAsia"/>
          <w:sz w:val="32"/>
          <w:szCs w:val="32"/>
        </w:rPr>
        <w:t>犀浦站</w:t>
      </w:r>
      <w:proofErr w:type="gramEnd"/>
      <w:r w:rsidRPr="00E9021E">
        <w:rPr>
          <w:rFonts w:ascii="仿宋" w:eastAsia="仿宋" w:hAnsi="仿宋" w:cs="Times New Roman" w:hint="eastAsia"/>
          <w:sz w:val="32"/>
          <w:szCs w:val="32"/>
        </w:rPr>
        <w:t>下车，乘P40公交、洪石站下车便是。</w:t>
      </w:r>
    </w:p>
    <w:p w:rsidR="00E9021E" w:rsidRPr="00E9021E" w:rsidRDefault="00E9021E" w:rsidP="00E9021E">
      <w:pPr>
        <w:spacing w:line="560" w:lineRule="exact"/>
        <w:rPr>
          <w:rFonts w:ascii="方正黑体简体" w:eastAsia="方正黑体简体" w:hAnsi="CG Times" w:cs="CG Times"/>
          <w:sz w:val="32"/>
          <w:szCs w:val="32"/>
        </w:rPr>
      </w:pPr>
    </w:p>
    <w:p w:rsidR="00E9021E" w:rsidRPr="00E9021E" w:rsidRDefault="00E9021E" w:rsidP="00E9021E">
      <w:pPr>
        <w:spacing w:line="560" w:lineRule="exact"/>
        <w:rPr>
          <w:rFonts w:ascii="方正黑体简体" w:eastAsia="方正黑体简体" w:hAnsi="CG Times" w:cs="CG Times"/>
          <w:sz w:val="32"/>
          <w:szCs w:val="32"/>
        </w:rPr>
      </w:pPr>
    </w:p>
    <w:p w:rsidR="001867D8" w:rsidRPr="00E9021E" w:rsidRDefault="001867D8"/>
    <w:sectPr w:rsidR="001867D8" w:rsidRPr="00E9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1E"/>
    <w:rsid w:val="001867D8"/>
    <w:rsid w:val="00E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2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2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2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2019-03-27T07:51:00Z</dcterms:created>
  <dcterms:modified xsi:type="dcterms:W3CDTF">2019-03-27T07:52:00Z</dcterms:modified>
</cp:coreProperties>
</file>