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66" w:rsidRPr="001D2766" w:rsidRDefault="001D2766" w:rsidP="001D2766">
      <w:pPr>
        <w:spacing w:line="56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</w:p>
    <w:p w:rsidR="00263E98" w:rsidRPr="001D2766" w:rsidRDefault="00286FCB" w:rsidP="001D2766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1D276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深化改革</w:t>
      </w:r>
      <w:r w:rsidR="005B5EEE" w:rsidRPr="001D276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创新  促进</w:t>
      </w:r>
      <w:r w:rsidRPr="001D276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健康</w:t>
      </w:r>
      <w:r w:rsidR="00263E98" w:rsidRPr="001D276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发展</w:t>
      </w:r>
    </w:p>
    <w:p w:rsidR="005804CD" w:rsidRPr="001D2766" w:rsidRDefault="00263E98" w:rsidP="0002161E">
      <w:pPr>
        <w:spacing w:beforeLines="50" w:before="146" w:line="560" w:lineRule="exact"/>
        <w:jc w:val="center"/>
        <w:rPr>
          <w:rFonts w:ascii="方正仿宋简体" w:eastAsia="方正仿宋简体"/>
          <w:snapToGrid w:val="0"/>
          <w:kern w:val="0"/>
          <w:sz w:val="32"/>
          <w:szCs w:val="28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28"/>
        </w:rPr>
        <w:t>——</w:t>
      </w:r>
      <w:r w:rsidR="005804CD" w:rsidRPr="001D2766">
        <w:rPr>
          <w:rFonts w:ascii="方正仿宋简体" w:eastAsia="方正仿宋简体" w:hint="eastAsia"/>
          <w:snapToGrid w:val="0"/>
          <w:kern w:val="0"/>
          <w:sz w:val="32"/>
          <w:szCs w:val="28"/>
        </w:rPr>
        <w:t>中国特种设备安全与节能促进会</w:t>
      </w:r>
      <w:r w:rsidR="00847A88" w:rsidRPr="001D2766">
        <w:rPr>
          <w:rFonts w:ascii="方正仿宋简体" w:eastAsia="方正仿宋简体" w:hint="eastAsia"/>
          <w:snapToGrid w:val="0"/>
          <w:kern w:val="0"/>
          <w:sz w:val="32"/>
          <w:szCs w:val="28"/>
        </w:rPr>
        <w:t>2016年工作</w:t>
      </w:r>
      <w:r w:rsidR="00E11F88" w:rsidRPr="001D2766">
        <w:rPr>
          <w:rFonts w:ascii="方正仿宋简体" w:eastAsia="方正仿宋简体" w:hint="eastAsia"/>
          <w:snapToGrid w:val="0"/>
          <w:kern w:val="0"/>
          <w:sz w:val="32"/>
          <w:szCs w:val="28"/>
        </w:rPr>
        <w:t>报告</w:t>
      </w:r>
    </w:p>
    <w:p w:rsidR="009869B3" w:rsidRPr="001D2766" w:rsidRDefault="009869B3" w:rsidP="001D2766">
      <w:pPr>
        <w:spacing w:line="560" w:lineRule="exact"/>
        <w:rPr>
          <w:rFonts w:ascii="方正仿宋简体" w:eastAsia="方正仿宋简体"/>
          <w:snapToGrid w:val="0"/>
          <w:kern w:val="0"/>
          <w:sz w:val="32"/>
          <w:szCs w:val="32"/>
        </w:rPr>
      </w:pPr>
    </w:p>
    <w:p w:rsidR="005804CD" w:rsidRPr="001D2766" w:rsidRDefault="00263E98" w:rsidP="001D2766">
      <w:pPr>
        <w:spacing w:line="560" w:lineRule="exact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各位理事</w:t>
      </w:r>
      <w:r w:rsidR="009869B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、会员代表：</w:t>
      </w:r>
    </w:p>
    <w:p w:rsidR="009869B3" w:rsidRPr="001D2766" w:rsidRDefault="009869B3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现在，我代表促进会秘书处，向理事会</w:t>
      </w:r>
      <w:r w:rsidR="00537110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作2016年工作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报告，请</w:t>
      </w:r>
      <w:proofErr w:type="gramStart"/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予审</w:t>
      </w:r>
      <w:proofErr w:type="gramEnd"/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议，并提出意见。</w:t>
      </w:r>
    </w:p>
    <w:p w:rsidR="005804CD" w:rsidRPr="001D2766" w:rsidRDefault="005804CD" w:rsidP="001D2766">
      <w:pPr>
        <w:spacing w:line="560" w:lineRule="exact"/>
        <w:ind w:firstLineChars="200" w:firstLine="603"/>
        <w:rPr>
          <w:rFonts w:ascii="黑体" w:eastAsia="黑体" w:hAnsi="黑体"/>
          <w:snapToGrid w:val="0"/>
          <w:kern w:val="0"/>
          <w:sz w:val="32"/>
          <w:szCs w:val="32"/>
        </w:rPr>
      </w:pPr>
      <w:r w:rsidRPr="001D2766">
        <w:rPr>
          <w:rFonts w:ascii="黑体" w:eastAsia="黑体" w:hAnsi="黑体" w:hint="eastAsia"/>
          <w:snapToGrid w:val="0"/>
          <w:kern w:val="0"/>
          <w:sz w:val="32"/>
          <w:szCs w:val="32"/>
        </w:rPr>
        <w:t>一、2016年</w:t>
      </w:r>
      <w:r w:rsidR="00A512E1" w:rsidRPr="001D2766">
        <w:rPr>
          <w:rFonts w:ascii="黑体" w:eastAsia="黑体" w:hAnsi="黑体" w:hint="eastAsia"/>
          <w:snapToGrid w:val="0"/>
          <w:kern w:val="0"/>
          <w:sz w:val="32"/>
          <w:szCs w:val="32"/>
        </w:rPr>
        <w:t>工作</w:t>
      </w:r>
      <w:r w:rsidR="00C47991" w:rsidRPr="001D2766">
        <w:rPr>
          <w:rFonts w:ascii="黑体" w:eastAsia="黑体" w:hAnsi="黑体" w:hint="eastAsia"/>
          <w:snapToGrid w:val="0"/>
          <w:kern w:val="0"/>
          <w:sz w:val="32"/>
          <w:szCs w:val="32"/>
        </w:rPr>
        <w:t>回顾</w:t>
      </w:r>
    </w:p>
    <w:p w:rsidR="00263E98" w:rsidRPr="001D2766" w:rsidRDefault="00263E98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过去一年，促进会</w:t>
      </w:r>
      <w:r w:rsidR="009869B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深入贯彻党的十八大和十八届三中、四中、五中、六中全会精神，</w:t>
      </w:r>
      <w:r w:rsidR="009869B3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按照</w:t>
      </w:r>
      <w:r w:rsidR="00C670CB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中央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关于社会组织发展与改革的要求，秉持服务宗旨，</w:t>
      </w:r>
      <w:r w:rsidR="00A079A4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广泛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凝聚力量，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积极</w:t>
      </w:r>
      <w:r w:rsidR="005F2F4D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改革创新，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各项工作</w:t>
      </w:r>
      <w:r w:rsidR="005F2F4D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稳步推进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="003A541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完成了全年主要目标任务，</w:t>
      </w:r>
      <w:r w:rsidR="005F2F4D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为促进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特种设备安全与节能事业发展</w:t>
      </w:r>
      <w:r w:rsidR="005F2F4D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做出</w:t>
      </w:r>
      <w:r w:rsidR="004A495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了</w:t>
      </w:r>
      <w:r w:rsidR="005F2F4D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新的成绩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</w:p>
    <w:p w:rsidR="00EF4E1D" w:rsidRPr="001D2766" w:rsidRDefault="00EF4E1D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一年来，我们</w:t>
      </w:r>
      <w:r w:rsidR="00C47286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紧贴发展主流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，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开拓</w:t>
      </w:r>
      <w:r w:rsidR="004957DC" w:rsidRPr="001D2766">
        <w:rPr>
          <w:rFonts w:ascii="方正仿宋简体" w:eastAsia="方正仿宋简体"/>
          <w:snapToGrid w:val="0"/>
          <w:kern w:val="0"/>
          <w:sz w:val="32"/>
          <w:szCs w:val="32"/>
        </w:rPr>
        <w:t>进取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，</w:t>
      </w:r>
      <w:r w:rsidR="004957DC" w:rsidRPr="001D2766">
        <w:rPr>
          <w:rFonts w:ascii="方正仿宋简体" w:eastAsia="方正仿宋简体"/>
          <w:snapToGrid w:val="0"/>
          <w:kern w:val="0"/>
          <w:sz w:val="32"/>
          <w:szCs w:val="32"/>
        </w:rPr>
        <w:t>扎实工作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实现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了</w:t>
      </w:r>
      <w:r w:rsidR="00537110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“六个第一”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的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突破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性</w:t>
      </w:r>
      <w:r w:rsidR="00164D0B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进展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：</w:t>
      </w:r>
    </w:p>
    <w:p w:rsidR="00712D17" w:rsidRPr="001D2766" w:rsidRDefault="00712D17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——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编制印发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了</w:t>
      </w:r>
      <w:r w:rsidR="005E739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促进会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第一个发展</w:t>
      </w:r>
      <w:r w:rsidR="006351F9" w:rsidRPr="001D2766">
        <w:rPr>
          <w:rFonts w:ascii="方正仿宋简体" w:eastAsia="方正仿宋简体"/>
          <w:snapToGrid w:val="0"/>
          <w:kern w:val="0"/>
          <w:sz w:val="32"/>
          <w:szCs w:val="32"/>
        </w:rPr>
        <w:t>规</w:t>
      </w:r>
      <w:r w:rsidR="006351F9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划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在充分调查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研究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、</w:t>
      </w:r>
      <w:r w:rsidR="006351F9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多次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修改</w:t>
      </w:r>
      <w:r w:rsidR="006351F9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完善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、</w:t>
      </w:r>
      <w:r w:rsidR="004957DC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广泛</w:t>
      </w:r>
      <w:r w:rsidR="00A079A4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征求意见的基础上，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制定发布了《中国特种设备安全与节能促进会“十三五”发展规划》，</w:t>
      </w:r>
      <w:r w:rsidR="00474CDD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规划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确立了发展的指导思想、基本原则、阶段目标和主要任务，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指明了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促进会改革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创新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、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健康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发展</w:t>
      </w:r>
      <w:r w:rsidR="00A079A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的方向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</w:p>
    <w:p w:rsidR="00DC64B0" w:rsidRPr="001D2766" w:rsidRDefault="00DC64B0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——创建了全国第一所</w:t>
      </w:r>
      <w:r w:rsidRPr="001D2766">
        <w:rPr>
          <w:rFonts w:ascii="方正仿宋简体" w:eastAsia="方正仿宋简体" w:hAnsi="Arial" w:cs="Arial"/>
          <w:snapToGrid w:val="0"/>
          <w:kern w:val="0"/>
          <w:sz w:val="32"/>
          <w:szCs w:val="32"/>
        </w:rPr>
        <w:t>特种设备技术学院</w:t>
      </w:r>
      <w:r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。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积极探索职业教育与岗位人才培养相结合新路径，与南京工业大学联合创建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了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“特种设备技术学院”，</w:t>
      </w:r>
      <w:r w:rsidR="00A31C39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成功举办了首期基层特种设备安全</w:t>
      </w:r>
      <w:r w:rsidR="00A31C39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lastRenderedPageBreak/>
        <w:t>监察人员岗位技能培训班，并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面向</w:t>
      </w:r>
      <w:r w:rsidRPr="001D2766">
        <w:rPr>
          <w:rFonts w:ascii="方正仿宋简体" w:eastAsia="方正仿宋简体"/>
          <w:snapToGrid w:val="0"/>
          <w:kern w:val="0"/>
          <w:sz w:val="32"/>
          <w:szCs w:val="32"/>
        </w:rPr>
        <w:t>企业、面向政府、面向社会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，承接了广东、宁夏、青岛等5个省、市定制培训服务，</w:t>
      </w:r>
      <w:r w:rsidR="004D41DC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均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取得良好效果，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为特种设备技术管理及从业人员技能提升</w:t>
      </w:r>
      <w:r w:rsidR="006351F9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建立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了高水平</w:t>
      </w:r>
      <w:r w:rsidRPr="001D2766">
        <w:rPr>
          <w:rFonts w:ascii="方正仿宋简体" w:eastAsia="方正仿宋简体"/>
          <w:snapToGrid w:val="0"/>
          <w:kern w:val="0"/>
          <w:sz w:val="32"/>
          <w:szCs w:val="32"/>
        </w:rPr>
        <w:t>的培训教育基地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</w:p>
    <w:p w:rsidR="002206DD" w:rsidRPr="001D2766" w:rsidRDefault="002206DD" w:rsidP="001D2766">
      <w:pPr>
        <w:spacing w:line="560" w:lineRule="exact"/>
        <w:ind w:firstLineChars="200" w:firstLine="603"/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——共建了第一所</w:t>
      </w:r>
      <w:r w:rsidRPr="001D2766">
        <w:rPr>
          <w:rFonts w:ascii="方正仿宋简体" w:eastAsia="方正仿宋简体"/>
          <w:snapToGrid w:val="0"/>
          <w:kern w:val="0"/>
          <w:sz w:val="32"/>
          <w:szCs w:val="32"/>
        </w:rPr>
        <w:t>特种设备安全教育的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实验</w:t>
      </w:r>
      <w:r w:rsidRPr="001D2766">
        <w:rPr>
          <w:rFonts w:ascii="方正仿宋简体" w:eastAsia="方正仿宋简体"/>
          <w:snapToGrid w:val="0"/>
          <w:kern w:val="0"/>
          <w:sz w:val="32"/>
          <w:szCs w:val="32"/>
        </w:rPr>
        <w:t>学校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。为</w:t>
      </w:r>
      <w:r w:rsidRPr="001D2766">
        <w:rPr>
          <w:rFonts w:ascii="方正仿宋简体" w:eastAsia="方正仿宋简体"/>
          <w:snapToGrid w:val="0"/>
          <w:kern w:val="0"/>
          <w:sz w:val="32"/>
          <w:szCs w:val="32"/>
        </w:rPr>
        <w:t>深入贯彻实施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《特种设备安全法》，加大特种设备安全“进校园、进社区、进企业”宣传力度和</w:t>
      </w:r>
      <w:r w:rsidRPr="001D2766">
        <w:rPr>
          <w:rFonts w:ascii="方正仿宋简体" w:eastAsia="方正仿宋简体"/>
          <w:snapToGrid w:val="0"/>
          <w:kern w:val="0"/>
          <w:sz w:val="32"/>
          <w:szCs w:val="32"/>
        </w:rPr>
        <w:t>效果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作为</w:t>
      </w:r>
      <w:r w:rsidR="004957DC" w:rsidRPr="001D2766">
        <w:rPr>
          <w:rFonts w:ascii="方正仿宋简体" w:eastAsia="方正仿宋简体"/>
          <w:snapToGrid w:val="0"/>
          <w:kern w:val="0"/>
          <w:sz w:val="32"/>
          <w:szCs w:val="32"/>
        </w:rPr>
        <w:t>试点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示范，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促进会</w:t>
      </w: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与北京市培新小学共建了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“特种设备安全知识教育实验学校”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Ansi="宋体" w:cs="Tahoma" w:hint="eastAsia"/>
          <w:snapToGrid w:val="0"/>
          <w:color w:val="000000"/>
          <w:kern w:val="0"/>
          <w:sz w:val="32"/>
          <w:szCs w:val="32"/>
        </w:rPr>
        <w:t>探索了特种设备安全知识进校园、进课堂的新途径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，拓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展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了</w:t>
      </w:r>
      <w:r w:rsidRPr="001D2766">
        <w:rPr>
          <w:rFonts w:ascii="方正仿宋简体" w:eastAsia="方正仿宋简体"/>
          <w:snapToGrid w:val="0"/>
          <w:kern w:val="0"/>
          <w:sz w:val="32"/>
          <w:szCs w:val="32"/>
        </w:rPr>
        <w:t>法治宣传的新平台。</w:t>
      </w:r>
    </w:p>
    <w:p w:rsidR="00712D17" w:rsidRPr="0002161E" w:rsidRDefault="00BE4B3C" w:rsidP="0002161E">
      <w:pPr>
        <w:spacing w:line="560" w:lineRule="exact"/>
        <w:ind w:firstLineChars="200" w:firstLine="611"/>
        <w:rPr>
          <w:rFonts w:ascii="方正仿宋简体" w:eastAsia="方正仿宋简体" w:hAnsi="Arial" w:cs="Arial"/>
          <w:snapToGrid w:val="0"/>
          <w:spacing w:val="2"/>
          <w:kern w:val="0"/>
          <w:sz w:val="32"/>
          <w:szCs w:val="32"/>
        </w:rPr>
      </w:pPr>
      <w:r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——制定</w:t>
      </w:r>
      <w:r w:rsidR="004957DC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了</w:t>
      </w:r>
      <w:r w:rsidR="004957DC" w:rsidRPr="0002161E">
        <w:rPr>
          <w:rFonts w:ascii="方正仿宋简体" w:eastAsia="方正仿宋简体"/>
          <w:snapToGrid w:val="0"/>
          <w:spacing w:val="2"/>
          <w:kern w:val="0"/>
          <w:sz w:val="32"/>
          <w:szCs w:val="32"/>
        </w:rPr>
        <w:t>第一</w:t>
      </w:r>
      <w:r w:rsidR="004957DC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个</w:t>
      </w:r>
      <w:r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促进</w:t>
      </w:r>
      <w:r w:rsidR="002206DD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行业自律</w:t>
      </w:r>
      <w:r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的团体标准</w:t>
      </w:r>
      <w:r w:rsidR="002206DD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。</w:t>
      </w:r>
      <w:r w:rsidR="001D24B6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针对电梯</w:t>
      </w:r>
      <w:r w:rsidR="001D24B6" w:rsidRPr="0002161E">
        <w:rPr>
          <w:rFonts w:ascii="方正仿宋简体" w:eastAsia="方正仿宋简体"/>
          <w:snapToGrid w:val="0"/>
          <w:spacing w:val="2"/>
          <w:kern w:val="0"/>
          <w:sz w:val="32"/>
          <w:szCs w:val="32"/>
        </w:rPr>
        <w:t>维保质量不高、电梯事故频发的现状，</w:t>
      </w:r>
      <w:r w:rsidR="001D24B6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为</w:t>
      </w:r>
      <w:r w:rsidR="00F10DCD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降低事故风险，</w:t>
      </w:r>
      <w:r w:rsidR="00712D17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在10家电梯骨干制造企业</w:t>
      </w:r>
      <w:r w:rsidR="002206DD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共同</w:t>
      </w:r>
      <w:r w:rsidR="00712D17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提出维保服务质量承诺基础上，</w:t>
      </w:r>
      <w:r w:rsidR="000B758F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促进会</w:t>
      </w:r>
      <w:r w:rsidR="00712D17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组织</w:t>
      </w:r>
      <w:r w:rsidR="001D24B6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上述</w:t>
      </w:r>
      <w:r w:rsidR="000B758F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企业共同</w:t>
      </w:r>
      <w:r w:rsidR="00712D17" w:rsidRPr="0002161E">
        <w:rPr>
          <w:rFonts w:ascii="方正仿宋简体" w:eastAsia="方正仿宋简体" w:hint="eastAsia"/>
          <w:snapToGrid w:val="0"/>
          <w:spacing w:val="2"/>
          <w:kern w:val="0"/>
          <w:sz w:val="32"/>
          <w:szCs w:val="32"/>
        </w:rPr>
        <w:t>制定</w:t>
      </w:r>
      <w:r w:rsidR="00712D17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《电梯、自动扶梯和自动人行道维护保养服务质量规范》团体标准，</w:t>
      </w:r>
      <w:r w:rsidR="00F10DCD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规范服务程序、确定</w:t>
      </w:r>
      <w:r w:rsidR="000B758F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质量</w:t>
      </w:r>
      <w:r w:rsidR="00F10DCD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指标、</w:t>
      </w:r>
      <w:r w:rsidR="001D24B6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建立</w:t>
      </w:r>
      <w:r w:rsidR="000B758F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评价方法</w:t>
      </w:r>
      <w:r w:rsidR="001D24B6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、</w:t>
      </w:r>
      <w:r w:rsidR="004D41DC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提高服务质量</w:t>
      </w:r>
      <w:r w:rsidR="001D24B6" w:rsidRPr="0002161E">
        <w:rPr>
          <w:rFonts w:ascii="方正仿宋简体" w:eastAsia="方正仿宋简体" w:hAnsi="Arial" w:cs="Arial"/>
          <w:snapToGrid w:val="0"/>
          <w:spacing w:val="2"/>
          <w:kern w:val="0"/>
          <w:sz w:val="32"/>
          <w:szCs w:val="32"/>
        </w:rPr>
        <w:t>，</w:t>
      </w:r>
      <w:r w:rsidR="00874576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探索</w:t>
      </w:r>
      <w:r w:rsidR="00C47286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了以团体标准促进行业自律的新</w:t>
      </w:r>
      <w:r w:rsidR="00874576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方式</w:t>
      </w:r>
      <w:r w:rsidR="00C47286" w:rsidRPr="0002161E">
        <w:rPr>
          <w:rFonts w:ascii="方正仿宋简体" w:eastAsia="方正仿宋简体" w:hAnsi="Arial" w:cs="Arial" w:hint="eastAsia"/>
          <w:snapToGrid w:val="0"/>
          <w:spacing w:val="2"/>
          <w:kern w:val="0"/>
          <w:sz w:val="32"/>
          <w:szCs w:val="32"/>
        </w:rPr>
        <w:t>。</w:t>
      </w:r>
    </w:p>
    <w:p w:rsidR="001A159A" w:rsidRPr="001D2766" w:rsidRDefault="00CA71C6" w:rsidP="001D2766">
      <w:pPr>
        <w:spacing w:line="560" w:lineRule="exact"/>
        <w:ind w:firstLineChars="200" w:firstLine="603"/>
        <w:rPr>
          <w:rFonts w:ascii="方正仿宋简体" w:eastAsia="方正仿宋简体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——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通过</w:t>
      </w:r>
      <w:r w:rsidR="004957DC" w:rsidRPr="001D2766">
        <w:rPr>
          <w:rFonts w:ascii="方正仿宋简体" w:eastAsia="方正仿宋简体"/>
          <w:snapToGrid w:val="0"/>
          <w:kern w:val="0"/>
          <w:sz w:val="32"/>
          <w:szCs w:val="32"/>
        </w:rPr>
        <w:t>投标方式承接了</w:t>
      </w:r>
      <w:r w:rsidR="00DC64B0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第一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个</w:t>
      </w:r>
      <w:r w:rsidR="00DC64B0" w:rsidRPr="001D2766">
        <w:rPr>
          <w:rFonts w:ascii="方正仿宋简体" w:eastAsia="方正仿宋简体"/>
          <w:snapToGrid w:val="0"/>
          <w:kern w:val="0"/>
          <w:sz w:val="32"/>
          <w:szCs w:val="32"/>
        </w:rPr>
        <w:t>政府购买</w:t>
      </w:r>
      <w:r w:rsidR="004957DC" w:rsidRPr="001D2766">
        <w:rPr>
          <w:rFonts w:ascii="方正仿宋简体" w:eastAsia="方正仿宋简体"/>
          <w:snapToGrid w:val="0"/>
          <w:kern w:val="0"/>
          <w:sz w:val="32"/>
          <w:szCs w:val="32"/>
        </w:rPr>
        <w:t>的</w:t>
      </w:r>
      <w:r w:rsidR="00DC64B0" w:rsidRPr="001D2766">
        <w:rPr>
          <w:rFonts w:ascii="方正仿宋简体" w:eastAsia="方正仿宋简体"/>
          <w:snapToGrid w:val="0"/>
          <w:kern w:val="0"/>
          <w:sz w:val="32"/>
          <w:szCs w:val="32"/>
        </w:rPr>
        <w:t>服务项目</w:t>
      </w:r>
      <w:r w:rsidR="001A159A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  <w:r w:rsidR="0005352F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促进会整合行业技术管理专家优势资源，通过投标</w:t>
      </w:r>
      <w:r w:rsidR="00DC64B0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竞争</w:t>
      </w:r>
      <w:r w:rsidR="0005352F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，获得</w:t>
      </w:r>
      <w:r w:rsidR="001A159A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江苏、</w:t>
      </w:r>
      <w:r w:rsidR="001A15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福建</w:t>
      </w:r>
      <w:r w:rsidR="001A159A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、</w:t>
      </w:r>
      <w:r w:rsidR="001A15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天津</w:t>
      </w:r>
      <w:r w:rsidR="00DC64B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政府</w:t>
      </w:r>
      <w:r w:rsidR="00DC64B0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相关部门</w:t>
      </w:r>
      <w:r w:rsidR="001A159A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购买服务</w:t>
      </w:r>
      <w:r w:rsidR="0005352F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项目</w:t>
      </w:r>
      <w:r w:rsidR="001A159A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，承担了对</w:t>
      </w:r>
      <w:r w:rsidR="00DC64B0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特种设备</w:t>
      </w:r>
      <w:r w:rsidR="001A15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制造单位、充装单位</w:t>
      </w:r>
      <w:r w:rsidR="00DC64B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、</w:t>
      </w:r>
      <w:r w:rsidR="001A15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检验机构工作质量的专项检查，</w:t>
      </w:r>
      <w:r w:rsidR="0005352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查找</w:t>
      </w:r>
      <w:r w:rsidR="001A15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安全管理的风险隐患，提出针对性</w:t>
      </w:r>
      <w:r w:rsidR="0005352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解决的措施建议，</w:t>
      </w:r>
      <w:r w:rsidR="00DC64B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在市场</w:t>
      </w:r>
      <w:r w:rsidR="00DC64B0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竞争中以质取胜、赢得信誉</w:t>
      </w:r>
      <w:r w:rsidR="001A15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</w:p>
    <w:p w:rsidR="00712D17" w:rsidRPr="001D2766" w:rsidRDefault="00CA71C6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</w:rPr>
      </w:pP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lastRenderedPageBreak/>
        <w:t>——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第一次帮助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特种设备制造业走出国门</w:t>
      </w:r>
      <w:r w:rsidR="00712D17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。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针对</w:t>
      </w:r>
      <w:r w:rsidR="00712D17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俄罗斯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、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波兰</w:t>
      </w:r>
      <w:r w:rsidR="00712D17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等东欧国家</w:t>
      </w:r>
      <w:r w:rsidR="00CE0DFA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在锅炉技术改造、电梯</w:t>
      </w:r>
      <w:r w:rsidR="00164D0B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制造等方面较强的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需求</w:t>
      </w:r>
      <w:r w:rsidR="00CE0DFA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，</w:t>
      </w:r>
      <w:r w:rsidR="00164D0B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对接</w:t>
      </w:r>
      <w:r w:rsidR="00712D17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国内</w:t>
      </w:r>
      <w:r w:rsidR="00CE0DFA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企业</w:t>
      </w:r>
      <w:r w:rsidR="00712D17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优势技术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和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产业</w:t>
      </w:r>
      <w:r w:rsidR="00712D17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资源，帮助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一批</w:t>
      </w:r>
      <w:r w:rsidR="00712D17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特种设备装备制造企业走出去。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在特种设备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领域促进了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“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一带一路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”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战略的实施，发展了与相关国家的实质性合作。</w:t>
      </w:r>
    </w:p>
    <w:p w:rsidR="00712D17" w:rsidRPr="001D2766" w:rsidRDefault="00EF4E1D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一年来，我们主要做了以下工作：</w:t>
      </w:r>
    </w:p>
    <w:p w:rsidR="002D01DD" w:rsidRPr="001D2766" w:rsidRDefault="00164D0B" w:rsidP="001D2766">
      <w:pPr>
        <w:spacing w:line="560" w:lineRule="exact"/>
        <w:ind w:firstLineChars="200" w:firstLine="606"/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一是推进法治建设，加强法治宣传。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积极配合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国务院立法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机构和政府相关部门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开展《电梯安全条例》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起草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的前期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调研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工作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和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国内外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电梯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管理模式收集整理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及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比较研究。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参与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政府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部门规章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《锅炉节能环保监督管理办法》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的起草制订</w:t>
      </w:r>
      <w:r w:rsidR="00DC64B0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工作。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组织会员单位和企业参与《特种设备使用管理规则》等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5部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安全技术规范制订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工作</w:t>
      </w:r>
      <w:r w:rsidR="002D01DD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。</w:t>
      </w:r>
    </w:p>
    <w:p w:rsidR="001703B4" w:rsidRPr="001D2766" w:rsidRDefault="001703B4" w:rsidP="001D2766">
      <w:pPr>
        <w:spacing w:line="560" w:lineRule="exact"/>
        <w:ind w:firstLineChars="200" w:firstLine="603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深入推进《特种设备安全法》贯彻实施</w:t>
      </w:r>
      <w:r w:rsidR="00DC64B0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。</w:t>
      </w:r>
      <w:r w:rsidR="001A5926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促进会</w:t>
      </w:r>
      <w:r w:rsidR="001A5926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组织企业、行业、政府、检验机构的</w:t>
      </w:r>
      <w:r w:rsidR="00BE4B3C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数</w:t>
      </w:r>
      <w:r w:rsidR="00BE4B3C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十位</w:t>
      </w:r>
      <w:r w:rsidR="001A5926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专家</w:t>
      </w: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编纂</w:t>
      </w:r>
      <w:r w:rsidR="00836B23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完成</w:t>
      </w: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了《特种设备安全法实务全书》</w:t>
      </w:r>
      <w:r w:rsidR="001A5926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，</w:t>
      </w:r>
      <w:r w:rsidR="001A5926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介绍了特种设备管理改革的框架思路及贯彻实施指南，</w:t>
      </w:r>
      <w:r w:rsidR="001A5926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该书</w:t>
      </w:r>
      <w:r w:rsidR="001A5926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的发行</w:t>
      </w:r>
      <w:r w:rsidR="004C258A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应用</w:t>
      </w:r>
      <w:r w:rsidR="004C258A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有力促进了贯彻实施</w:t>
      </w:r>
      <w:r w:rsidR="004C258A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法律</w:t>
      </w:r>
      <w:r w:rsidR="004C258A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的进程</w:t>
      </w:r>
      <w:r w:rsidR="00836B23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。</w:t>
      </w:r>
      <w:r w:rsidR="00E043E3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协同</w:t>
      </w: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四川、上海、浙江等省</w:t>
      </w:r>
      <w:r w:rsidR="00E043E3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（</w:t>
      </w:r>
      <w:r w:rsidR="00E043E3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市）特种设备</w:t>
      </w:r>
      <w:r w:rsidR="00836B23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行业协会</w:t>
      </w: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联合开展特种设备安全知识进校园活动，让电梯、索道、大型游乐设施等特种设备安全知识</w:t>
      </w:r>
      <w:r w:rsidR="00E043E3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步入</w:t>
      </w:r>
      <w:r w:rsidR="00E043E3" w:rsidRPr="001D2766">
        <w:rPr>
          <w:rFonts w:ascii="方正仿宋简体" w:eastAsia="方正仿宋简体" w:hAnsi="华文仿宋" w:cs="方正仿宋简体"/>
          <w:snapToGrid w:val="0"/>
          <w:kern w:val="0"/>
          <w:sz w:val="32"/>
          <w:szCs w:val="32"/>
        </w:rPr>
        <w:t>学校、</w:t>
      </w:r>
      <w:r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走进课堂</w:t>
      </w:r>
      <w:r w:rsidR="00836B23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。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组织开展“电梯安全知识宣传命题绘画征集”活动，为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增强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少年儿童安全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意识和</w:t>
      </w:r>
      <w:r w:rsidR="00B458B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安全常识，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营造健康成长环境。在</w:t>
      </w:r>
      <w:r w:rsidR="00E043E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中国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“质量月”期间举办了“电梯安全宣传周”系列</w:t>
      </w:r>
      <w:r w:rsidR="00E043E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社会化</w:t>
      </w:r>
      <w:r w:rsidR="00E043E3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宣传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活动</w:t>
      </w:r>
      <w:r w:rsidR="00836B2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制作</w:t>
      </w:r>
      <w:r w:rsidR="00E043E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并</w:t>
      </w:r>
      <w:r w:rsidR="00E043E3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发放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电梯安全宣传海报13万套，并在北京</w:t>
      </w:r>
      <w:r w:rsidR="00E043E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大型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商场、地铁等公众聚集场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lastRenderedPageBreak/>
        <w:t>所</w:t>
      </w:r>
      <w:r w:rsidR="00836B2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张贴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宣传</w:t>
      </w:r>
      <w:r w:rsidR="00B87A2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  <w:r w:rsidR="00E043E3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同时</w:t>
      </w:r>
      <w:r w:rsidR="00B87A2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在元大都、马甸等10个社区举办了电梯安全宣传活动，发放宣传材料，普及</w:t>
      </w:r>
      <w:proofErr w:type="gramStart"/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安全乘</w:t>
      </w:r>
      <w:proofErr w:type="gramEnd"/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梯知识，提高公众自我</w:t>
      </w:r>
      <w:r w:rsidR="00836B2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安全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保护意识。</w:t>
      </w:r>
    </w:p>
    <w:p w:rsidR="003E1D04" w:rsidRPr="001D2766" w:rsidRDefault="00836B23" w:rsidP="001D2766">
      <w:pPr>
        <w:spacing w:line="560" w:lineRule="exact"/>
        <w:ind w:firstLineChars="200" w:firstLine="606"/>
        <w:rPr>
          <w:rFonts w:ascii="方正仿宋简体" w:eastAsia="方正仿宋简体" w:hAnsi="Arial" w:cs="Arial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二是</w:t>
      </w:r>
      <w:r w:rsidR="004B58D8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加快</w:t>
      </w:r>
      <w:r w:rsidR="00732BF5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团体</w:t>
      </w:r>
      <w:r w:rsidR="008842C4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标准</w:t>
      </w:r>
      <w:r w:rsidR="004B58D8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建设</w:t>
      </w:r>
      <w:r w:rsidR="00C65183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，</w:t>
      </w:r>
      <w:r w:rsidR="00A30254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服务行业发展</w:t>
      </w:r>
      <w:r w:rsidR="008842C4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。</w:t>
      </w:r>
      <w:r w:rsidR="00683A9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积极推进团体标准试点工作，制定完成了《自动扶梯和自动人行道的超速与非操纵逆转保护</w:t>
      </w:r>
      <w:r w:rsidR="00B87A2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装置动作的外接变频驱动</w:t>
      </w:r>
      <w:r w:rsidR="00683A9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试验方法》标准，为解决电梯重要安全</w:t>
      </w:r>
      <w:r w:rsidR="00B87A2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装置</w:t>
      </w:r>
      <w:r w:rsidR="00683A9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检测提供了</w:t>
      </w:r>
      <w:r w:rsidR="00B87A2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方法</w:t>
      </w:r>
      <w:r w:rsidR="00E043E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依据，</w:t>
      </w:r>
      <w:r w:rsidR="00E043E3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填补了检测</w:t>
      </w:r>
      <w:r w:rsidR="00B87A2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方法</w:t>
      </w:r>
      <w:r w:rsidR="00E043E3" w:rsidRPr="001D2766">
        <w:rPr>
          <w:rFonts w:ascii="方正仿宋简体" w:eastAsia="方正仿宋简体"/>
          <w:snapToGrid w:val="0"/>
          <w:kern w:val="0"/>
          <w:sz w:val="32"/>
          <w:szCs w:val="32"/>
        </w:rPr>
        <w:t>标准的空缺</w:t>
      </w:r>
      <w:r w:rsidR="00C6518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  <w:r w:rsidR="004957D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完成起草了</w:t>
      </w:r>
      <w:r w:rsidR="00683A95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《承压设备系统安全使用管理评价规范》</w:t>
      </w:r>
      <w:r w:rsidR="00E043E3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的</w:t>
      </w:r>
      <w:r w:rsidR="00E043E3" w:rsidRPr="001D2766">
        <w:rPr>
          <w:rFonts w:ascii="方正仿宋简体" w:eastAsia="方正仿宋简体" w:hAnsi="Arial" w:cs="Arial"/>
          <w:snapToGrid w:val="0"/>
          <w:kern w:val="0"/>
          <w:sz w:val="32"/>
          <w:szCs w:val="32"/>
        </w:rPr>
        <w:t>团体标准，</w:t>
      </w:r>
      <w:r w:rsidR="004957DC" w:rsidRPr="001D2766">
        <w:rPr>
          <w:rFonts w:ascii="方正仿宋简体" w:eastAsia="方正仿宋简体" w:hAnsi="Arial" w:cs="Arial"/>
          <w:snapToGrid w:val="0"/>
          <w:kern w:val="0"/>
          <w:sz w:val="32"/>
          <w:szCs w:val="32"/>
        </w:rPr>
        <w:t>标准</w:t>
      </w:r>
      <w:r w:rsidR="004957DC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（草案）</w:t>
      </w:r>
      <w:r w:rsidR="00E043E3" w:rsidRPr="001D2766">
        <w:rPr>
          <w:rFonts w:ascii="方正仿宋简体" w:eastAsia="方正仿宋简体" w:hAnsi="Arial" w:cs="Arial"/>
          <w:snapToGrid w:val="0"/>
          <w:kern w:val="0"/>
          <w:sz w:val="32"/>
          <w:szCs w:val="32"/>
        </w:rPr>
        <w:t>进入审批阶段</w:t>
      </w:r>
      <w:r w:rsidR="00683A95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，</w:t>
      </w:r>
      <w:r w:rsidR="00E043E3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该</w:t>
      </w:r>
      <w:r w:rsidR="00683A95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标准规定了承压类设备系统开展基于风险检验（RBI）前实施管理评价的基本要求、主要内容和程序方法，</w:t>
      </w:r>
      <w:r w:rsidR="00E043E3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它</w:t>
      </w:r>
      <w:r w:rsidR="00E043E3" w:rsidRPr="001D2766">
        <w:rPr>
          <w:rFonts w:ascii="方正仿宋简体" w:eastAsia="方正仿宋简体" w:hAnsi="Arial" w:cs="Arial"/>
          <w:snapToGrid w:val="0"/>
          <w:kern w:val="0"/>
          <w:sz w:val="32"/>
          <w:szCs w:val="32"/>
        </w:rPr>
        <w:t>的</w:t>
      </w:r>
      <w:r w:rsidR="00E043E3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发布</w:t>
      </w:r>
      <w:r w:rsidR="00E043E3" w:rsidRPr="001D2766">
        <w:rPr>
          <w:rFonts w:ascii="方正仿宋简体" w:eastAsia="方正仿宋简体" w:hAnsi="Arial" w:cs="Arial"/>
          <w:snapToGrid w:val="0"/>
          <w:kern w:val="0"/>
          <w:sz w:val="32"/>
          <w:szCs w:val="32"/>
        </w:rPr>
        <w:t>实施将</w:t>
      </w:r>
      <w:r w:rsidR="00683A95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帮助特种设备使用单位提升使用安全管理水平，落实</w:t>
      </w:r>
      <w:r w:rsidR="00C65183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安全</w:t>
      </w:r>
      <w:r w:rsidR="00683A95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主体责任</w:t>
      </w:r>
      <w:r w:rsidR="00C65183" w:rsidRPr="001D2766">
        <w:rPr>
          <w:rFonts w:ascii="方正仿宋简体" w:eastAsia="方正仿宋简体" w:hAnsi="Arial" w:cs="Arial" w:hint="eastAsia"/>
          <w:snapToGrid w:val="0"/>
          <w:kern w:val="0"/>
          <w:sz w:val="32"/>
          <w:szCs w:val="32"/>
        </w:rPr>
        <w:t>。</w:t>
      </w:r>
      <w:r w:rsidR="00E043E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同时，</w:t>
      </w:r>
      <w:r w:rsidR="00E043E3" w:rsidRPr="001D2766">
        <w:rPr>
          <w:rFonts w:ascii="方正仿宋简体" w:eastAsia="方正仿宋简体"/>
          <w:snapToGrid w:val="0"/>
          <w:kern w:val="0"/>
          <w:sz w:val="32"/>
          <w:szCs w:val="32"/>
        </w:rPr>
        <w:t>初步拟定了特种设备领域团体标准体系建议和实施路径</w:t>
      </w:r>
      <w:r w:rsidR="00683A9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</w:p>
    <w:p w:rsidR="00316E53" w:rsidRPr="001D2766" w:rsidRDefault="00C65183" w:rsidP="001D2766">
      <w:pPr>
        <w:spacing w:line="560" w:lineRule="exact"/>
        <w:ind w:firstLineChars="200" w:firstLine="606"/>
        <w:rPr>
          <w:rFonts w:ascii="方正仿宋简体" w:eastAsia="方正仿宋简体" w:hAnsi="仿宋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三是</w:t>
      </w:r>
      <w:r w:rsidR="000A211A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开展</w:t>
      </w:r>
      <w:r w:rsidR="00316E53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培训教育</w:t>
      </w:r>
      <w:r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，提高队伍素质</w:t>
      </w:r>
      <w:r w:rsidR="00DA7577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。</w:t>
      </w:r>
      <w:r w:rsidR="00C63E5F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承办了A类特种设备安全监察员考试工作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，</w:t>
      </w:r>
      <w:r w:rsidR="00E043E3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受训人数达</w:t>
      </w:r>
      <w:r w:rsidR="00C335CB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286</w:t>
      </w:r>
      <w:r w:rsidR="00E043E3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人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举办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了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《特种设备</w:t>
      </w:r>
      <w:r w:rsidR="00740E71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事故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调查处理导则》等</w:t>
      </w:r>
      <w:r w:rsidR="00740E71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14期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法规宣贯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活动、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12期鉴定评审人员继续教育培训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活动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，帮助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企业、</w:t>
      </w:r>
      <w:r w:rsidR="00E043E3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行业、检测机构、政府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相关</w:t>
      </w:r>
      <w:r w:rsidR="00E043E3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部门人员深入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理解和掌握新颁布的法规标准，累计培训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达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4800人次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举办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了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8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期特种设备质量安全管理负责人培训，帮助企业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、</w:t>
      </w:r>
      <w:r w:rsidR="00E043E3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行业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提升管理水平，落实安全主体责任，累计培训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达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100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0人次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完善特种设备远程教育平台建设，按照</w:t>
      </w:r>
      <w:r w:rsidR="007C0957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课程规划设计，加强师资队伍建设，加快专业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基础课件制作</w:t>
      </w:r>
      <w:r w:rsidR="00C335CB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，</w:t>
      </w:r>
      <w:r w:rsidR="003D213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服务基层从业人员，累计网络学习</w:t>
      </w:r>
      <w:r w:rsidR="00E043E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达</w:t>
      </w:r>
      <w:r w:rsidR="00B906DC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2000多</w:t>
      </w:r>
      <w:r w:rsidR="003D213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课时</w:t>
      </w:r>
      <w:r w:rsidR="007C0957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</w:p>
    <w:p w:rsidR="00C63E5F" w:rsidRPr="001D2766" w:rsidRDefault="00A30254" w:rsidP="001D2766">
      <w:pPr>
        <w:spacing w:line="560" w:lineRule="exact"/>
        <w:ind w:firstLineChars="200" w:firstLine="606"/>
        <w:rPr>
          <w:rFonts w:ascii="方正仿宋简体" w:eastAsia="方正仿宋简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lastRenderedPageBreak/>
        <w:t>四是</w:t>
      </w:r>
      <w:r w:rsidR="00E043E3" w:rsidRPr="001D2766">
        <w:rPr>
          <w:rFonts w:ascii="方正仿宋简体" w:eastAsia="方正仿宋简体" w:hAnsi="宋体" w:hint="eastAsia"/>
          <w:b/>
          <w:snapToGrid w:val="0"/>
          <w:kern w:val="0"/>
          <w:sz w:val="32"/>
          <w:szCs w:val="32"/>
        </w:rPr>
        <w:t>拓展业务</w:t>
      </w:r>
      <w:r w:rsidR="00E043E3" w:rsidRPr="001D2766">
        <w:rPr>
          <w:rFonts w:ascii="方正仿宋简体" w:eastAsia="方正仿宋简体" w:hAnsi="宋体"/>
          <w:b/>
          <w:snapToGrid w:val="0"/>
          <w:kern w:val="0"/>
          <w:sz w:val="32"/>
          <w:szCs w:val="32"/>
        </w:rPr>
        <w:t>发展</w:t>
      </w:r>
      <w:r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t>，</w:t>
      </w:r>
      <w:r w:rsidR="006B782A"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t>服务会员</w:t>
      </w:r>
      <w:r w:rsidR="00E043E3"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t>需求</w:t>
      </w:r>
      <w:r w:rsidRPr="001D2766">
        <w:rPr>
          <w:rFonts w:ascii="方正仿宋简体" w:eastAsia="方正仿宋简体" w:hAnsi="宋体" w:hint="eastAsia"/>
          <w:b/>
          <w:snapToGrid w:val="0"/>
          <w:kern w:val="0"/>
          <w:sz w:val="32"/>
          <w:szCs w:val="32"/>
        </w:rPr>
        <w:t>。</w:t>
      </w:r>
      <w:r w:rsidR="00E043E3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受政府部门</w:t>
      </w:r>
      <w:r w:rsidR="00E043E3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委托，完成</w:t>
      </w:r>
      <w:r w:rsidR="00E043E3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了</w:t>
      </w:r>
      <w:r w:rsidR="00D246B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20家</w:t>
      </w:r>
      <w:r w:rsidR="00492B9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取证</w:t>
      </w:r>
      <w:r w:rsidR="00D246B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单位和10家鉴定评审机构的监督抽查任务</w:t>
      </w:r>
      <w:r w:rsidR="006B782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，组织专家制定监督抽查方案，完善作业指导书，规范监督抽查工作。</w:t>
      </w:r>
      <w:r w:rsidR="00C63E5F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开展承压设备基于风险检验（RBI）的前期管理评价</w:t>
      </w:r>
      <w:r w:rsidR="003B472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="00C63E5F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完成了对18家</w:t>
      </w:r>
      <w:r w:rsidR="003B472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石化</w:t>
      </w:r>
      <w:r w:rsidR="00C63E5F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企业35套装置</w:t>
      </w:r>
      <w:r w:rsidR="003B4723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的</w:t>
      </w:r>
      <w:r w:rsidR="00C63E5F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使用安全管理评价，通过安全管理评价，</w:t>
      </w:r>
      <w:r w:rsidR="0029356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逐步</w:t>
      </w:r>
      <w:r w:rsidR="00C63E5F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建立科学规范的审查模式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  <w:r w:rsidR="00C63E5F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完成了《承压设备用钢板（钢带）产品安全注册管理办法》编制，安全注册各项准备工作逐步推进。</w:t>
      </w:r>
      <w:r w:rsidR="008A136D" w:rsidRPr="001D2766">
        <w:rPr>
          <w:rFonts w:ascii="方正仿宋简体" w:eastAsia="方正仿宋简体" w:hint="eastAsia"/>
          <w:snapToGrid w:val="0"/>
          <w:kern w:val="0"/>
          <w:sz w:val="32"/>
          <w:szCs w:val="32"/>
          <w:shd w:val="clear" w:color="auto" w:fill="FFFFFF"/>
        </w:rPr>
        <w:t>帮助会员单位京海公司制定发展战略，建立院士专家工作站，支持京海与加拿大</w:t>
      </w:r>
      <w:proofErr w:type="spellStart"/>
      <w:r w:rsidR="008A136D" w:rsidRPr="001D2766">
        <w:rPr>
          <w:rFonts w:ascii="方正仿宋简体" w:eastAsia="方正仿宋简体"/>
          <w:snapToGrid w:val="0"/>
          <w:kern w:val="0"/>
          <w:sz w:val="32"/>
          <w:szCs w:val="32"/>
          <w:shd w:val="clear" w:color="auto" w:fill="FFFFFF"/>
        </w:rPr>
        <w:t>Gasmaster</w:t>
      </w:r>
      <w:proofErr w:type="spellEnd"/>
      <w:r w:rsidR="008A136D" w:rsidRPr="001D2766">
        <w:rPr>
          <w:rFonts w:ascii="方正仿宋简体" w:eastAsia="方正仿宋简体" w:hint="eastAsia"/>
          <w:snapToGrid w:val="0"/>
          <w:kern w:val="0"/>
          <w:sz w:val="32"/>
          <w:szCs w:val="32"/>
          <w:shd w:val="clear" w:color="auto" w:fill="FFFFFF"/>
        </w:rPr>
        <w:t xml:space="preserve"> 公司</w:t>
      </w:r>
      <w:r w:rsidR="004D41DC" w:rsidRPr="001D2766">
        <w:rPr>
          <w:rFonts w:ascii="方正仿宋简体" w:eastAsia="方正仿宋简体" w:hint="eastAsia"/>
          <w:snapToGrid w:val="0"/>
          <w:kern w:val="0"/>
          <w:sz w:val="32"/>
          <w:szCs w:val="32"/>
          <w:shd w:val="clear" w:color="auto" w:fill="FFFFFF"/>
        </w:rPr>
        <w:t>开展</w:t>
      </w:r>
      <w:r w:rsidR="008A136D" w:rsidRPr="001D2766">
        <w:rPr>
          <w:rFonts w:ascii="方正仿宋简体" w:eastAsia="方正仿宋简体" w:hint="eastAsia"/>
          <w:snapToGrid w:val="0"/>
          <w:kern w:val="0"/>
          <w:sz w:val="32"/>
          <w:szCs w:val="32"/>
          <w:shd w:val="clear" w:color="auto" w:fill="FFFFFF"/>
        </w:rPr>
        <w:t>智能换热站</w:t>
      </w:r>
      <w:proofErr w:type="gramStart"/>
      <w:r w:rsidR="008A136D" w:rsidRPr="001D2766">
        <w:rPr>
          <w:rFonts w:ascii="方正仿宋简体" w:eastAsia="方正仿宋简体" w:hint="eastAsia"/>
          <w:snapToGrid w:val="0"/>
          <w:kern w:val="0"/>
          <w:sz w:val="32"/>
          <w:szCs w:val="32"/>
          <w:shd w:val="clear" w:color="auto" w:fill="FFFFFF"/>
        </w:rPr>
        <w:t>以及低氮冷凝</w:t>
      </w:r>
      <w:proofErr w:type="gramEnd"/>
      <w:r w:rsidR="008A136D" w:rsidRPr="001D2766">
        <w:rPr>
          <w:rFonts w:ascii="方正仿宋简体" w:eastAsia="方正仿宋简体" w:hint="eastAsia"/>
          <w:snapToGrid w:val="0"/>
          <w:kern w:val="0"/>
          <w:sz w:val="32"/>
          <w:szCs w:val="32"/>
          <w:shd w:val="clear" w:color="auto" w:fill="FFFFFF"/>
        </w:rPr>
        <w:t>锅炉产品技术合作。</w:t>
      </w:r>
      <w:r w:rsidR="004A4955" w:rsidRPr="001D2766">
        <w:rPr>
          <w:rFonts w:ascii="方正仿宋简体" w:eastAsia="方正仿宋简体" w:hAnsi="微软雅黑" w:cs="宋体" w:hint="eastAsia"/>
          <w:snapToGrid w:val="0"/>
          <w:kern w:val="0"/>
          <w:sz w:val="32"/>
          <w:szCs w:val="32"/>
        </w:rPr>
        <w:t>与</w:t>
      </w:r>
      <w:r w:rsidR="00FE1E45" w:rsidRPr="001D2766">
        <w:rPr>
          <w:rFonts w:ascii="方正仿宋简体" w:eastAsia="方正仿宋简体" w:hAnsi="微软雅黑" w:cs="宋体" w:hint="eastAsia"/>
          <w:snapToGrid w:val="0"/>
          <w:kern w:val="0"/>
          <w:sz w:val="32"/>
          <w:szCs w:val="32"/>
        </w:rPr>
        <w:t>会员单位</w:t>
      </w:r>
      <w:r w:rsidR="004A4955" w:rsidRPr="001D2766">
        <w:rPr>
          <w:rFonts w:ascii="方正仿宋简体" w:eastAsia="方正仿宋简体" w:hAnsi="微软雅黑" w:cs="宋体" w:hint="eastAsia"/>
          <w:snapToGrid w:val="0"/>
          <w:kern w:val="0"/>
          <w:sz w:val="32"/>
          <w:szCs w:val="32"/>
        </w:rPr>
        <w:t>浙江省特种设备检验研究院</w:t>
      </w:r>
      <w:r w:rsidR="00FE1E45" w:rsidRPr="001D2766">
        <w:rPr>
          <w:rFonts w:ascii="方正仿宋简体" w:eastAsia="方正仿宋简体" w:hAnsi="微软雅黑" w:cs="宋体" w:hint="eastAsia"/>
          <w:snapToGrid w:val="0"/>
          <w:kern w:val="0"/>
          <w:sz w:val="32"/>
          <w:szCs w:val="32"/>
        </w:rPr>
        <w:t>共同</w:t>
      </w:r>
      <w:r w:rsidR="004A495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建立</w:t>
      </w:r>
      <w:r w:rsidR="004A4955" w:rsidRPr="001D2766">
        <w:rPr>
          <w:rFonts w:ascii="仿宋_GB2312" w:eastAsia="仿宋_GB2312" w:hint="eastAsia"/>
          <w:snapToGrid w:val="0"/>
          <w:kern w:val="0"/>
          <w:sz w:val="32"/>
          <w:szCs w:val="32"/>
        </w:rPr>
        <w:t>特种设备安全教育基地</w:t>
      </w:r>
      <w:r w:rsidR="00FE1E45" w:rsidRPr="001D2766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="004A4955" w:rsidRPr="001D2766">
        <w:rPr>
          <w:rFonts w:ascii="仿宋_GB2312" w:eastAsia="仿宋_GB2312" w:hint="eastAsia"/>
          <w:snapToGrid w:val="0"/>
          <w:kern w:val="0"/>
          <w:sz w:val="32"/>
          <w:szCs w:val="32"/>
        </w:rPr>
        <w:t>提</w:t>
      </w:r>
      <w:r w:rsidR="00FE1E45" w:rsidRPr="001D2766">
        <w:rPr>
          <w:rFonts w:ascii="仿宋_GB2312" w:eastAsia="仿宋_GB2312" w:hint="eastAsia"/>
          <w:snapToGrid w:val="0"/>
          <w:kern w:val="0"/>
          <w:sz w:val="32"/>
          <w:szCs w:val="32"/>
        </w:rPr>
        <w:t>出</w:t>
      </w:r>
      <w:r w:rsidR="004A4955" w:rsidRPr="001D2766">
        <w:rPr>
          <w:rFonts w:ascii="仿宋_GB2312" w:eastAsia="仿宋_GB2312" w:hint="eastAsia"/>
          <w:snapToGrid w:val="0"/>
          <w:kern w:val="0"/>
          <w:sz w:val="32"/>
          <w:szCs w:val="32"/>
        </w:rPr>
        <w:t>相关</w:t>
      </w:r>
      <w:r w:rsidR="00FE1E45" w:rsidRPr="001D2766">
        <w:rPr>
          <w:rFonts w:ascii="仿宋_GB2312" w:eastAsia="仿宋_GB2312" w:hint="eastAsia"/>
          <w:snapToGrid w:val="0"/>
          <w:kern w:val="0"/>
          <w:sz w:val="32"/>
          <w:szCs w:val="32"/>
        </w:rPr>
        <w:t>功能设计咨询建议</w:t>
      </w:r>
      <w:r w:rsidR="00033B35" w:rsidRPr="001D2766">
        <w:rPr>
          <w:rFonts w:ascii="仿宋_GB2312" w:eastAsia="仿宋_GB2312" w:hint="eastAsia"/>
          <w:snapToGrid w:val="0"/>
          <w:kern w:val="0"/>
          <w:sz w:val="32"/>
          <w:szCs w:val="32"/>
        </w:rPr>
        <w:t>并付诸</w:t>
      </w:r>
      <w:r w:rsidR="00033B35" w:rsidRPr="001D2766">
        <w:rPr>
          <w:rFonts w:ascii="仿宋_GB2312" w:eastAsia="仿宋_GB2312"/>
          <w:snapToGrid w:val="0"/>
          <w:kern w:val="0"/>
          <w:sz w:val="32"/>
          <w:szCs w:val="32"/>
        </w:rPr>
        <w:t>实践运行</w:t>
      </w:r>
      <w:r w:rsidR="004A495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</w:p>
    <w:p w:rsidR="00C63E5F" w:rsidRPr="001D2766" w:rsidRDefault="003B4723" w:rsidP="001D2766">
      <w:pPr>
        <w:spacing w:line="560" w:lineRule="exact"/>
        <w:ind w:firstLineChars="200" w:firstLine="606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t>五是</w:t>
      </w:r>
      <w:r w:rsidR="00B653C2"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t>加强信息化建设，</w:t>
      </w:r>
      <w:r w:rsidR="00732BF5"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t>支撑科学管理</w:t>
      </w:r>
      <w:r w:rsidR="00C63E5F" w:rsidRPr="001D2766">
        <w:rPr>
          <w:rFonts w:ascii="方正仿宋简体" w:eastAsia="方正仿宋简体" w:hint="eastAsia"/>
          <w:b/>
          <w:bCs/>
          <w:snapToGrid w:val="0"/>
          <w:kern w:val="0"/>
          <w:sz w:val="32"/>
          <w:szCs w:val="32"/>
        </w:rPr>
        <w:t>。</w:t>
      </w:r>
      <w:r w:rsidR="006A1921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组建信息化建设专业团队，制定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了</w:t>
      </w:r>
      <w:r w:rsidR="006A1921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特种设备综合信息平台建设方案，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完成了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前期基础工作，</w:t>
      </w:r>
      <w:r w:rsidR="006A1921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为实现基于大数据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分析</w:t>
      </w:r>
      <w:r w:rsidR="006A1921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的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特种设备</w:t>
      </w:r>
      <w:r w:rsidR="006A1921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科学管理与决策提供技术支持</w:t>
      </w:r>
      <w:r w:rsidR="00B653C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开发维护电梯应急处置综合管理平台，协调解决地方应急处置平台</w:t>
      </w:r>
      <w:r w:rsidR="004B300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的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数据归集技术问题，开展电梯故障综合分析</w:t>
      </w:r>
      <w:r w:rsidR="004957D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；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探索建立电梯整机质量溯源平台，</w:t>
      </w:r>
      <w:r w:rsidR="00CB1A9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在电梯骨干制造企业试点运行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防范假冒伪劣电梯流入市场</w:t>
      </w:r>
      <w:r w:rsidR="004957D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；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支撑电梯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制造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准入的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行政许可改革</w:t>
      </w:r>
      <w:r w:rsidR="00C63E5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B653C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开发完成了电梯型式试验公示平台并上线运行，</w:t>
      </w:r>
      <w:r w:rsidR="00C63E5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实现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了报告</w:t>
      </w:r>
      <w:r w:rsidR="00C63E5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查询</w:t>
      </w:r>
      <w:r w:rsidR="00853AC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与网上</w:t>
      </w:r>
      <w:r w:rsidR="00C63E5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公示功能</w:t>
      </w:r>
      <w:r w:rsidR="00B653C2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。</w:t>
      </w:r>
      <w:r w:rsidR="00D271F8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开发完成了特种设备</w:t>
      </w:r>
      <w:r w:rsidR="00D271F8" w:rsidRPr="001D2766">
        <w:rPr>
          <w:rFonts w:ascii="方正仿宋简体" w:eastAsia="方正仿宋简体" w:hAnsi="华文仿宋" w:cs="方正仿宋简体" w:hint="eastAsia"/>
          <w:snapToGrid w:val="0"/>
          <w:kern w:val="0"/>
          <w:sz w:val="32"/>
          <w:szCs w:val="32"/>
        </w:rPr>
        <w:t>舆情监控平台，并在地方应急处置机构试点运行，提高了对特种设备突发事件与事故的风险预警能力。</w:t>
      </w:r>
    </w:p>
    <w:p w:rsidR="00AB3AE3" w:rsidRPr="001D2766" w:rsidRDefault="003B4723" w:rsidP="001D2766">
      <w:pPr>
        <w:spacing w:line="560" w:lineRule="exact"/>
        <w:ind w:firstLineChars="200" w:firstLine="606"/>
        <w:rPr>
          <w:rFonts w:ascii="方正仿宋简体" w:eastAsia="方正仿宋简体" w:hAnsi="宋体"/>
          <w:b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b/>
          <w:snapToGrid w:val="0"/>
          <w:kern w:val="0"/>
          <w:sz w:val="32"/>
          <w:szCs w:val="32"/>
        </w:rPr>
        <w:lastRenderedPageBreak/>
        <w:t>六是</w:t>
      </w:r>
      <w:r w:rsidR="00D5647E" w:rsidRPr="001D2766">
        <w:rPr>
          <w:rFonts w:ascii="方正仿宋简体" w:eastAsia="方正仿宋简体" w:hAnsi="宋体" w:hint="eastAsia"/>
          <w:b/>
          <w:snapToGrid w:val="0"/>
          <w:kern w:val="0"/>
          <w:sz w:val="32"/>
          <w:szCs w:val="32"/>
        </w:rPr>
        <w:t>实施</w:t>
      </w:r>
      <w:r w:rsidR="00A65AE1" w:rsidRPr="001D2766">
        <w:rPr>
          <w:rFonts w:ascii="方正仿宋简体" w:eastAsia="方正仿宋简体" w:hAnsi="宋体" w:hint="eastAsia"/>
          <w:b/>
          <w:snapToGrid w:val="0"/>
          <w:kern w:val="0"/>
          <w:sz w:val="32"/>
          <w:szCs w:val="32"/>
        </w:rPr>
        <w:t>综合治理，促进节能减排</w:t>
      </w:r>
      <w:r w:rsidR="00D246BF" w:rsidRPr="001D2766">
        <w:rPr>
          <w:rFonts w:ascii="方正仿宋简体" w:eastAsia="方正仿宋简体" w:hAnsi="宋体" w:hint="eastAsia"/>
          <w:b/>
          <w:snapToGrid w:val="0"/>
          <w:kern w:val="0"/>
          <w:sz w:val="32"/>
          <w:szCs w:val="32"/>
        </w:rPr>
        <w:t>。</w:t>
      </w:r>
      <w:r w:rsidR="009A40C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组织专家</w:t>
      </w:r>
      <w:r w:rsidR="009A40C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遴选锅炉节能技术与产品，列入</w:t>
      </w:r>
      <w:r w:rsidR="00033B3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国家</w:t>
      </w:r>
      <w:r w:rsidR="009A40C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节能产品或节能技术推广目录，引导用能单位采用节能新技术、新设备</w:t>
      </w:r>
      <w:r w:rsidR="00033B3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</w:t>
      </w:r>
      <w:r w:rsidR="009A40C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新工艺，促进资源节约利用，减少碳排放。</w:t>
      </w:r>
      <w:r w:rsidR="00FE1FE1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完成</w:t>
      </w:r>
      <w:r w:rsidR="00033B35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了</w:t>
      </w:r>
      <w:r w:rsidR="00FE1FE1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全国能源管理与基础标准化技术委员会（TC20）特种设备节能分技术委员会筹建工作，</w:t>
      </w:r>
      <w:r w:rsidR="004957DC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具体方案</w:t>
      </w:r>
      <w:r w:rsidR="00033B35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已报送</w:t>
      </w:r>
      <w:r w:rsidR="00033B35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国家标准委</w:t>
      </w:r>
      <w:r w:rsidR="00033B35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审批</w:t>
      </w:r>
      <w:r w:rsidR="00FE1FE1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  <w:r w:rsidR="00CB1A9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修订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了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锅炉能效测试机构能力核查细则和作业指导书，对25家锅炉能效测试机构开展能力验证核查。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组织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开展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了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2016年度锅炉定型产品能效测试报告监督抽查工作，汇总分析工作质量状况，提出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了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改进测试工作质量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的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措施建议。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先后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举办了锅炉监察人员节能知识培训、</w:t>
      </w:r>
      <w:r w:rsidR="009A40C5" w:rsidRPr="001D2766">
        <w:rPr>
          <w:rFonts w:ascii="方正仿宋简体" w:eastAsia="方正仿宋简体" w:hAnsi="Calibri" w:cs="Times New Roman" w:hint="eastAsia"/>
          <w:snapToGrid w:val="0"/>
          <w:kern w:val="0"/>
          <w:sz w:val="32"/>
          <w:szCs w:val="32"/>
        </w:rPr>
        <w:t>锅炉能效测试作业人员培训考核</w:t>
      </w:r>
      <w:r w:rsidR="009A40C5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，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锅炉能效测试技术骨干能力提升培训，锅炉运行人员师资培训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等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，累计培训</w:t>
      </w:r>
      <w:r w:rsidR="00C335CB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1000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人次，提升节能监管与测试人员做好节能工作的</w:t>
      </w:r>
      <w:r w:rsidR="000C210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使命意识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与技术能力。</w:t>
      </w:r>
    </w:p>
    <w:p w:rsidR="005E1411" w:rsidRPr="001D2766" w:rsidRDefault="003B4723" w:rsidP="001D2766">
      <w:pPr>
        <w:spacing w:line="560" w:lineRule="exact"/>
        <w:ind w:firstLineChars="200" w:firstLine="606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七是加强</w:t>
      </w:r>
      <w:r w:rsidR="00E9231F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国际交流</w:t>
      </w:r>
      <w:r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，深化务实</w:t>
      </w:r>
      <w:r w:rsidR="00DE6DF2" w:rsidRPr="001D2766">
        <w:rPr>
          <w:rFonts w:ascii="方正仿宋简体" w:eastAsia="方正仿宋简体" w:hint="eastAsia"/>
          <w:b/>
          <w:snapToGrid w:val="0"/>
          <w:kern w:val="0"/>
          <w:sz w:val="32"/>
          <w:szCs w:val="32"/>
        </w:rPr>
        <w:t>合作。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与美国、欧盟、澳大利亚、新西兰开展特种设备安全与节能领域技术交流活动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与美国机械工程师协会（ASME）、</w:t>
      </w:r>
      <w:proofErr w:type="gramStart"/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必维</w:t>
      </w:r>
      <w:r w:rsidR="00426F1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国际</w:t>
      </w:r>
      <w:proofErr w:type="gramEnd"/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检验集团</w:t>
      </w:r>
      <w:r w:rsidR="00426F1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（BV）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达成战略合作意向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召开</w:t>
      </w:r>
      <w:r w:rsidR="009A40C5" w:rsidRPr="001D2766">
        <w:rPr>
          <w:rFonts w:ascii="方正仿宋简体" w:eastAsia="方正仿宋简体" w:hint="eastAsia"/>
          <w:snapToGrid w:val="0"/>
          <w:spacing w:val="-4"/>
          <w:kern w:val="0"/>
          <w:sz w:val="32"/>
          <w:szCs w:val="32"/>
        </w:rPr>
        <w:t>中美工业锅炉能效标准研讨会</w:t>
      </w:r>
      <w:r w:rsidR="009A40C5" w:rsidRPr="001D2766">
        <w:rPr>
          <w:rFonts w:ascii="方正仿宋简体" w:eastAsia="方正仿宋简体" w:hAnsi="宋体" w:hint="eastAsia"/>
          <w:snapToGrid w:val="0"/>
          <w:spacing w:val="-4"/>
          <w:kern w:val="0"/>
          <w:sz w:val="32"/>
          <w:szCs w:val="32"/>
        </w:rPr>
        <w:t>、</w:t>
      </w:r>
      <w:r w:rsidR="009A40C5" w:rsidRPr="001D2766">
        <w:rPr>
          <w:rFonts w:ascii="方正仿宋简体" w:eastAsia="方正仿宋简体" w:hint="eastAsia"/>
          <w:snapToGrid w:val="0"/>
          <w:spacing w:val="-4"/>
          <w:kern w:val="0"/>
          <w:sz w:val="32"/>
          <w:szCs w:val="32"/>
        </w:rPr>
        <w:t>中美高耗能特种设备节能环保技术与标准交流会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。与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澳大利亚</w:t>
      </w:r>
      <w:r w:rsidR="009D423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探讨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共同开展特种设备标准化建设的比较研究。</w:t>
      </w:r>
      <w:r w:rsidR="009A4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与澳门特别行政区开展了相关技术交流，初步建立了两岸四地特种设备常态化交流机制。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全年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组织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出访2次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，接待来访活动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7次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。</w:t>
      </w:r>
    </w:p>
    <w:p w:rsidR="00E82DD8" w:rsidRPr="001D2766" w:rsidRDefault="00E82DD8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各位代表！</w:t>
      </w:r>
    </w:p>
    <w:p w:rsidR="00E82DD8" w:rsidRPr="001D2766" w:rsidRDefault="00E82DD8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过去一年取得的成绩，是全体会员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共同努力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的结果，是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lastRenderedPageBreak/>
        <w:t>业相关单位鼎力支持的结果</w:t>
      </w:r>
      <w:r w:rsidR="00033B3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033B3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也是社会各界关心帮助的结果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。我代表秘书处，向支持促进会工作的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所有</w:t>
      </w:r>
      <w:r w:rsidR="000924B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单位与专家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，表示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由衷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的敬意和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诚挚感谢！</w:t>
      </w:r>
    </w:p>
    <w:p w:rsidR="006B782A" w:rsidRPr="001D2766" w:rsidRDefault="000924BC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在肯定成绩的同时，我们也清醒看到，</w:t>
      </w:r>
      <w:r w:rsidR="00A5151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促进会的工作</w:t>
      </w:r>
      <w:r w:rsidR="009D423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还不能很好地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适应我国经济社会发展形势</w:t>
      </w:r>
      <w:r w:rsidR="004957D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和</w:t>
      </w:r>
      <w:r w:rsidR="00A5151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社会组织改革发展的要求，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也未</w:t>
      </w:r>
      <w:r w:rsidR="00A5151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完全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满足</w:t>
      </w:r>
      <w:r w:rsidR="00A5151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服务会员、服务行业、服务政府的需求。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对上述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问题，我们将会高度重视，</w:t>
      </w:r>
      <w:r w:rsidR="00D91DE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研究措施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D91DED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认真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加以解决。</w:t>
      </w:r>
      <w:r w:rsidR="00A5151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我们坚信，只要凝心聚力、</w:t>
      </w:r>
      <w:r w:rsidR="00786DA9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开拓进取</w:t>
      </w:r>
      <w:r w:rsidR="00A5151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求真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务实，</w:t>
      </w:r>
      <w:r w:rsidR="00A5151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促进会的明天会更加</w:t>
      </w:r>
      <w:r w:rsidR="00786DA9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美好，特种设备安全与节能事业</w:t>
      </w:r>
      <w:r w:rsidR="00223B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发展将</w:t>
      </w:r>
      <w:r w:rsidR="00786DA9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会</w:t>
      </w:r>
      <w:r w:rsidR="00223B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再创</w:t>
      </w:r>
      <w:r w:rsidR="00786DA9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辉煌。</w:t>
      </w:r>
    </w:p>
    <w:p w:rsidR="00BD0BE4" w:rsidRPr="001D2766" w:rsidRDefault="00BD0BE4" w:rsidP="001D2766">
      <w:pPr>
        <w:spacing w:line="560" w:lineRule="exact"/>
        <w:ind w:firstLineChars="200" w:firstLine="603"/>
        <w:rPr>
          <w:rFonts w:ascii="黑体" w:eastAsia="黑体" w:hAnsi="黑体"/>
          <w:snapToGrid w:val="0"/>
          <w:kern w:val="0"/>
          <w:sz w:val="32"/>
          <w:szCs w:val="32"/>
        </w:rPr>
      </w:pPr>
      <w:r w:rsidRPr="001D2766">
        <w:rPr>
          <w:rFonts w:ascii="黑体" w:eastAsia="黑体" w:hAnsi="黑体" w:hint="eastAsia"/>
          <w:snapToGrid w:val="0"/>
          <w:kern w:val="0"/>
          <w:sz w:val="32"/>
          <w:szCs w:val="32"/>
        </w:rPr>
        <w:t>二、2017年重点工作</w:t>
      </w:r>
    </w:p>
    <w:p w:rsidR="00BD0BE4" w:rsidRPr="001D2766" w:rsidRDefault="00BD0BE4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2017年是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实施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“十三五”规划的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重要一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年，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是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供给侧结构</w:t>
      </w:r>
      <w:r w:rsidR="00223B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性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改革的深化之年，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我们将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全面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贯彻党的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十八大和十八届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三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中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、四中、五中、六中全会精神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坚持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以提高发展质量和效益为中心，牢固树立新发展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理念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，适应把握引领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经济发展新常态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深刻认识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特种设备领域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在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供给侧结构</w:t>
      </w:r>
      <w:r w:rsidR="00223B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性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改革中面临的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新变化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、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新机遇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、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新</w:t>
      </w:r>
      <w:r w:rsidR="00223B9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要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求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83626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以改革</w:t>
      </w:r>
      <w:r w:rsidR="0083626E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为动力，以服务为宗旨，以发展为目标，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充分激发全行业的内在活力和发展动力，重点做好以下几方面工作：</w:t>
      </w:r>
    </w:p>
    <w:p w:rsidR="00BD0BE4" w:rsidRPr="001D2766" w:rsidRDefault="00BD0BE4" w:rsidP="001D2766">
      <w:pPr>
        <w:spacing w:line="560" w:lineRule="exact"/>
        <w:ind w:firstLineChars="200" w:firstLine="606"/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（一）</w:t>
      </w:r>
      <w:r w:rsidR="00530152"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完成换届工作</w:t>
      </w:r>
      <w:r w:rsid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。</w:t>
      </w:r>
    </w:p>
    <w:p w:rsidR="00BD0BE4" w:rsidRPr="001D2766" w:rsidRDefault="0083626E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拟于2017年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下半年举行促进会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换届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会议。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根据党中央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、国务院关于经济社会发展的总体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要求和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《中国特种设备安全与节能促进会</w:t>
      </w:r>
      <w:r w:rsidR="00811EA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“</w:t>
      </w:r>
      <w:r w:rsidR="00811EA5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十三五</w:t>
      </w:r>
      <w:r w:rsidR="00811EA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”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规划》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草拟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提交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理事会审议新一届促进会</w:t>
      </w:r>
      <w:r w:rsidR="00C47286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发展的具体</w:t>
      </w:r>
      <w:r w:rsidR="00874576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工作</w:t>
      </w:r>
      <w:r w:rsidR="00C47286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思路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。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按照国家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关于社团组织的管理规定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lastRenderedPageBreak/>
        <w:t>和促进会章程，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履行相关手续，做好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促进会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组成机构的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人员调整等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基础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工作，</w:t>
      </w:r>
      <w:r w:rsidR="00223B9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高质量地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完成换届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会议的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相关准备</w:t>
      </w:r>
      <w:r w:rsidR="00530152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。</w:t>
      </w:r>
    </w:p>
    <w:p w:rsidR="00BD0BE4" w:rsidRPr="001D2766" w:rsidRDefault="00255609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完善组织构架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。根据特种设备行业发展的实际情况，结合本届促进会业务发展的实际需求，拟组建电梯、起重机械两个专业委员会，特种设备技术检查、信息化</w:t>
      </w:r>
      <w:r w:rsidR="00811EA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建设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两个工作委员会</w:t>
      </w:r>
      <w:r w:rsidR="00530152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。</w:t>
      </w:r>
    </w:p>
    <w:p w:rsidR="00BD0BE4" w:rsidRPr="001D2766" w:rsidRDefault="00BD0BE4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优化调整会员结构。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积极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发展优质会员，丰富会员的代表性，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支持与促进会开展务实合作的单位加盟促进会。</w:t>
      </w:r>
    </w:p>
    <w:p w:rsidR="00BD0BE4" w:rsidRPr="001D2766" w:rsidRDefault="00BD0BE4" w:rsidP="001D2766">
      <w:pPr>
        <w:spacing w:line="560" w:lineRule="exact"/>
        <w:ind w:firstLineChars="200" w:firstLine="606"/>
        <w:rPr>
          <w:rFonts w:ascii="方正楷体简体" w:eastAsia="方正楷体简体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（二）促进法治建设</w:t>
      </w:r>
      <w:r w:rsid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。</w:t>
      </w:r>
    </w:p>
    <w:p w:rsidR="00BD0BE4" w:rsidRPr="001D2766" w:rsidRDefault="00BD0BE4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加快立法进程。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充分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发挥促进会会员作用，反映会员</w:t>
      </w:r>
      <w:r w:rsidR="00255609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共识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，广</w:t>
      </w:r>
      <w:proofErr w:type="gramStart"/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集会员智慧</w:t>
      </w:r>
      <w:proofErr w:type="gramEnd"/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，凝聚会员力量，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支撑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国务院立法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机构和政府相关部门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加快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制订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《电梯安全条例》《锅炉节能环保监督管理办法》等法规</w:t>
      </w:r>
      <w:r w:rsidR="00D6022A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规章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，探索开展特种设备立法评估调研，</w:t>
      </w:r>
      <w:r w:rsidR="0093791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推进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以《特种设备安全法》为核心的特种设备法规标准体系</w:t>
      </w:r>
      <w:r w:rsidR="00B458B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建设</w:t>
      </w:r>
      <w:r w:rsidR="0053015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</w:p>
    <w:p w:rsidR="00BD0BE4" w:rsidRPr="001D2766" w:rsidRDefault="00BD0BE4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加大法治宣传。在“质量月”</w:t>
      </w:r>
      <w:r w:rsidR="00811EA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“安全周”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等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重要时间节点，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继续开展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特种设备安全知识“进校园”</w:t>
      </w:r>
      <w:r w:rsidR="00811EA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“进企业”</w:t>
      </w:r>
      <w:r w:rsidR="00811EA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“进社区”宣传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活动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</w:t>
      </w:r>
      <w:r w:rsidR="00255609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建立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特种设备典型图片库，</w:t>
      </w:r>
      <w:r w:rsidR="00255609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编制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科普读物</w:t>
      </w:r>
      <w:r w:rsidR="00811EA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</w:t>
      </w:r>
      <w:r w:rsidR="000762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加大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公益宣传</w:t>
      </w:r>
      <w:r w:rsidR="000762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力度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，创新宣传方式，探索建立特种设备常态化普法宣传机制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</w:p>
    <w:p w:rsidR="00BD0BE4" w:rsidRPr="001D2766" w:rsidRDefault="00BD0BE4" w:rsidP="001D2766">
      <w:pPr>
        <w:spacing w:line="560" w:lineRule="exact"/>
        <w:ind w:firstLineChars="200" w:firstLine="606"/>
        <w:rPr>
          <w:rFonts w:ascii="方正楷体简体" w:eastAsia="方正楷体简体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（三）</w:t>
      </w:r>
      <w:r w:rsidR="009D6DE3"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推进</w:t>
      </w: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标准建设</w:t>
      </w:r>
      <w:r w:rsid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。</w:t>
      </w:r>
    </w:p>
    <w:p w:rsidR="00BD0BE4" w:rsidRPr="001D2766" w:rsidRDefault="00041658" w:rsidP="001D2766">
      <w:pPr>
        <w:spacing w:line="560" w:lineRule="exact"/>
        <w:ind w:firstLineChars="200" w:firstLine="603"/>
        <w:rPr>
          <w:rFonts w:ascii="方正仿宋简体" w:eastAsia="方正仿宋简体" w:hAnsi="仿宋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开展</w:t>
      </w:r>
      <w:r w:rsidR="00BD0BE4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特种设备节能分技术委员会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组建</w:t>
      </w:r>
      <w:r w:rsidR="00BD0BE4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工作</w:t>
      </w:r>
      <w:r w:rsidR="0099327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。确定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组织构架、制定管理制度、</w:t>
      </w:r>
      <w:r w:rsidR="00993273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明确</w:t>
      </w:r>
      <w:r w:rsidR="00761CA6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工作任务，年内</w:t>
      </w:r>
      <w:r w:rsidR="00BD0BE4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启动2项以上国家标准立项</w:t>
      </w:r>
      <w:r w:rsidR="00761CA6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工作</w:t>
      </w:r>
      <w:r w:rsidR="00530152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</w:p>
    <w:p w:rsidR="00BD0BE4" w:rsidRPr="001D2766" w:rsidRDefault="00BD0BE4" w:rsidP="001D2766">
      <w:pPr>
        <w:spacing w:line="560" w:lineRule="exact"/>
        <w:ind w:firstLineChars="200" w:firstLine="603"/>
        <w:rPr>
          <w:rFonts w:ascii="方正仿宋简体" w:eastAsia="方正仿宋简体" w:hAnsi="仿宋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继续做好团体标准制修订工作。以</w:t>
      </w:r>
      <w:r w:rsidR="00D6022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企业、</w:t>
      </w:r>
      <w:r w:rsidR="00D6022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行业、政府</w:t>
      </w:r>
      <w:r w:rsidR="006C2789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需求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lastRenderedPageBreak/>
        <w:t>为导向，以优质、高效、协调为原则，重点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完成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《特种设备信息化建设规范</w:t>
      </w:r>
      <w:r w:rsidR="000762E4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——名词与术语</w:t>
      </w:r>
      <w:r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》</w:t>
      </w:r>
      <w:r w:rsidR="00041658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《电梯安全评价</w:t>
      </w:r>
      <w:r w:rsidR="00BE4B3C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规范</w:t>
      </w:r>
      <w:r w:rsidR="00041658" w:rsidRPr="001D2766">
        <w:rPr>
          <w:rFonts w:ascii="方正仿宋简体" w:eastAsia="方正仿宋简体" w:hint="eastAsia"/>
          <w:snapToGrid w:val="0"/>
          <w:kern w:val="0"/>
          <w:sz w:val="32"/>
          <w:szCs w:val="32"/>
        </w:rPr>
        <w:t>》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等</w:t>
      </w:r>
      <w:r w:rsidR="0030304B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3</w:t>
      </w:r>
      <w:r w:rsidR="00041658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项</w:t>
      </w:r>
      <w:r w:rsidR="0030304B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以上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团体标准的制订</w:t>
      </w:r>
      <w:r w:rsidR="00D6022A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，</w:t>
      </w:r>
      <w:r w:rsidR="00041658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在推进标准引领行业发展方面</w:t>
      </w:r>
      <w:r w:rsidR="00D6022A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发挥实质性</w:t>
      </w:r>
      <w:r w:rsidR="00D6022A"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支撑</w:t>
      </w:r>
      <w:r w:rsidR="00D6022A"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作用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。</w:t>
      </w:r>
    </w:p>
    <w:p w:rsidR="00BD0BE4" w:rsidRPr="001D2766" w:rsidRDefault="00BD0BE4" w:rsidP="001D2766">
      <w:pPr>
        <w:spacing w:line="560" w:lineRule="exact"/>
        <w:ind w:firstLineChars="200" w:firstLine="606"/>
        <w:rPr>
          <w:rFonts w:ascii="方正楷体简体" w:eastAsia="方正楷体简体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（四）强化培训教育</w:t>
      </w:r>
      <w:r w:rsid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。</w:t>
      </w:r>
    </w:p>
    <w:p w:rsidR="00BD0BE4" w:rsidRPr="001D2766" w:rsidRDefault="00BD0BE4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创新培训教育服务模式。以提升从业人员的能力素质为</w:t>
      </w:r>
      <w:r w:rsidR="00946D2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目标</w:t>
      </w:r>
      <w:r w:rsidRPr="001D2766">
        <w:rPr>
          <w:rFonts w:ascii="方正仿宋简体" w:eastAsia="方正仿宋简体" w:hAnsiTheme="minorEastAsia" w:hint="eastAsia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与</w:t>
      </w:r>
      <w:r w:rsidR="00946D2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企业</w:t>
      </w:r>
      <w:r w:rsidR="00946D2C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、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科研院所、检测机构</w:t>
      </w:r>
      <w:r w:rsidR="00946D2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以及</w:t>
      </w:r>
      <w:r w:rsidR="00946D2C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政府部门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合作，共同搭建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需求</w:t>
      </w:r>
      <w:r w:rsidR="00946D2C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引领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、课程</w:t>
      </w:r>
      <w:r w:rsidR="006A1229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定制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、形式多样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的特种设备从业人员教育平台，打造“特种设备技术学院”品牌</w:t>
      </w:r>
      <w:r w:rsidR="0053015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  <w:r w:rsidR="00946D2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力争</w:t>
      </w:r>
      <w:r w:rsidR="00946D2C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全年</w:t>
      </w:r>
      <w:r w:rsidR="006A1229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培训教育</w:t>
      </w:r>
      <w:r w:rsidR="00CD0142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高层次</w:t>
      </w:r>
      <w:r w:rsidR="0051020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技术</w:t>
      </w:r>
      <w:r w:rsidR="00CD0142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管理人员</w:t>
      </w:r>
      <w:r w:rsidR="00946D2C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达</w:t>
      </w:r>
      <w:r w:rsidR="00CD0142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300</w:t>
      </w:r>
      <w:r w:rsidR="006B5381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人</w:t>
      </w:r>
      <w:r w:rsidR="00946D2C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次以上。</w:t>
      </w:r>
    </w:p>
    <w:p w:rsidR="006A40B5" w:rsidRPr="001D2766" w:rsidRDefault="008A136D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继续开展安全技术规范的宣贯</w:t>
      </w:r>
      <w:r w:rsidR="00993273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以及从业人员继续教育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培训活动</w:t>
      </w:r>
      <w:r w:rsidR="004E50F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利用</w:t>
      </w:r>
      <w:r w:rsidR="00BE4B3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现场培训、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远程教育、新媒体等形式，帮助从业人员及时了解和掌握法规标准的</w:t>
      </w:r>
      <w:r w:rsidR="00993273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新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要求，提高从业人员业务素质和技能水平。力争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全年</w:t>
      </w:r>
      <w:r w:rsidR="00BE4B3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培训</w:t>
      </w:r>
      <w:proofErr w:type="gramStart"/>
      <w:r w:rsidR="00BE4B3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教育达</w:t>
      </w:r>
      <w:proofErr w:type="gramEnd"/>
      <w:r w:rsidR="00874576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5000</w:t>
      </w:r>
      <w:r w:rsidR="00BE4B3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人次</w:t>
      </w:r>
      <w:r w:rsidR="0093791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以上</w:t>
      </w:r>
      <w:r w:rsidR="00BE4B3C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远程教育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、新媒体</w:t>
      </w:r>
      <w:r w:rsidR="006A40B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培训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时数达3000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小时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以上。</w:t>
      </w:r>
    </w:p>
    <w:p w:rsidR="00BD0BE4" w:rsidRPr="001D2766" w:rsidRDefault="00BD0BE4" w:rsidP="001D2766">
      <w:pPr>
        <w:spacing w:line="560" w:lineRule="exact"/>
        <w:ind w:firstLineChars="200" w:firstLine="606"/>
        <w:rPr>
          <w:rFonts w:ascii="方正楷体简体" w:eastAsia="方正楷体简体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（五）拓展服务功能</w:t>
      </w:r>
      <w:r w:rsid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。</w:t>
      </w:r>
    </w:p>
    <w:p w:rsidR="00BE4B3C" w:rsidRPr="001D2766" w:rsidRDefault="00BE4B3C" w:rsidP="001D2766">
      <w:pPr>
        <w:spacing w:line="560" w:lineRule="exact"/>
        <w:ind w:firstLineChars="200" w:firstLine="603"/>
        <w:rPr>
          <w:rFonts w:ascii="方正仿宋简体" w:eastAsia="方正仿宋简体" w:hAnsi="仿宋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打造优质服务业务板块。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做好安全管理评价和材料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安全注册工作。进一步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规范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基于风险分析的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检验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工作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完成30套以上石化成套装置使用安全管理评价，完成5</w:t>
      </w:r>
      <w:r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家以上材料制造企业的安全注册，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建立</w:t>
      </w:r>
      <w:r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特种设备材料质量信息数据库。</w:t>
      </w:r>
    </w:p>
    <w:p w:rsidR="00BE4B3C" w:rsidRPr="001D2766" w:rsidRDefault="00BE4B3C" w:rsidP="001D2766">
      <w:pPr>
        <w:spacing w:line="560" w:lineRule="exact"/>
        <w:ind w:firstLineChars="200" w:firstLine="603"/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创新技术检查工作。按照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招投标管理程序，继续争取政府购买服务</w:t>
      </w:r>
      <w:r w:rsidR="00BA19AF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项目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健全技术检查专家团队和工作制度，完善</w:t>
      </w:r>
      <w:r w:rsidR="00BA19AF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工作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流程，拓展服务范围，树立第三方技术检查机构的公正、权威、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lastRenderedPageBreak/>
        <w:t>专业、高效的服务品牌。同时</w:t>
      </w:r>
      <w:r w:rsidR="00BA19AF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支撑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国家质检总局等政府部门开展的各项重点工作。</w:t>
      </w:r>
    </w:p>
    <w:p w:rsidR="000B6C95" w:rsidRPr="001D2766" w:rsidRDefault="000B6C95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发布行业状况报告。选择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锅炉、电梯</w:t>
      </w:r>
      <w:r w:rsidR="006B5381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两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个行业</w:t>
      </w:r>
      <w:r w:rsidR="005B5EE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在部分省市</w:t>
      </w:r>
      <w:r w:rsidR="009D4232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进行</w:t>
      </w:r>
      <w:r w:rsidR="005B5EE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先行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试点，开展行业发展状况调研和统计分析，为企业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、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行业、政府提供信息咨询服务。在</w:t>
      </w:r>
      <w:r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此基础上，逐步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建立行业发展状况定期报告制度。</w:t>
      </w:r>
    </w:p>
    <w:p w:rsidR="000B6C95" w:rsidRPr="001D2766" w:rsidRDefault="000B6C95" w:rsidP="001D2766">
      <w:pPr>
        <w:spacing w:line="560" w:lineRule="exact"/>
        <w:ind w:firstLineChars="200" w:firstLine="603"/>
        <w:rPr>
          <w:rFonts w:ascii="方正仿宋简体" w:eastAsia="方正仿宋简体" w:hAnsi="仿宋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开展</w:t>
      </w:r>
      <w:r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企业信用评价工作。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与政府相关</w:t>
      </w:r>
      <w:r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部门合作，在特种设备领域选择有条件的企业开展信用评价试点工作，以推动守信企业列入政府</w:t>
      </w:r>
      <w:r w:rsidRPr="001D2766">
        <w:rPr>
          <w:rFonts w:ascii="方正仿宋简体" w:eastAsia="方正仿宋简体" w:hAnsi="仿宋" w:hint="eastAsia"/>
          <w:snapToGrid w:val="0"/>
          <w:kern w:val="0"/>
          <w:sz w:val="32"/>
          <w:szCs w:val="32"/>
        </w:rPr>
        <w:t>的联合采信</w:t>
      </w:r>
      <w:r w:rsidRPr="001D2766">
        <w:rPr>
          <w:rFonts w:ascii="方正仿宋简体" w:eastAsia="方正仿宋简体" w:hAnsi="仿宋"/>
          <w:snapToGrid w:val="0"/>
          <w:kern w:val="0"/>
          <w:sz w:val="32"/>
          <w:szCs w:val="32"/>
        </w:rPr>
        <w:t>体系。</w:t>
      </w:r>
    </w:p>
    <w:p w:rsidR="000B6C95" w:rsidRPr="001D2766" w:rsidRDefault="000B6C95" w:rsidP="001D2766">
      <w:pPr>
        <w:spacing w:line="560" w:lineRule="exact"/>
        <w:ind w:firstLineChars="200" w:firstLine="603"/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实施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“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互联网+特种设备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”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行动计划。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整合特种设备安全与节能信息资源，</w:t>
      </w:r>
      <w:r w:rsidR="00024DD6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统一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设计规划，</w:t>
      </w:r>
      <w:r w:rsidR="00024DD6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优化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应用平台，</w:t>
      </w:r>
      <w:r w:rsidR="00024DD6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提升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信息化建设</w:t>
      </w:r>
      <w:r w:rsidR="00024DD6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与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维护</w:t>
      </w:r>
      <w:r w:rsidR="00024DD6"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能力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，开展基于大数据挖掘分析的信息支撑</w:t>
      </w:r>
      <w:r w:rsidRPr="001D2766">
        <w:rPr>
          <w:rFonts w:ascii="方正仿宋简体" w:eastAsia="方正仿宋简体" w:hAnsi="Times New Roman" w:cs="Times New Roman"/>
          <w:snapToGrid w:val="0"/>
          <w:kern w:val="0"/>
          <w:sz w:val="32"/>
          <w:szCs w:val="32"/>
        </w:rPr>
        <w:t>体系建设</w:t>
      </w:r>
      <w:r w:rsidRPr="001D2766">
        <w:rPr>
          <w:rFonts w:ascii="方正仿宋简体" w:eastAsia="方正仿宋简体" w:hAnsi="Times New Roman" w:cs="Times New Roman" w:hint="eastAsia"/>
          <w:snapToGrid w:val="0"/>
          <w:kern w:val="0"/>
          <w:sz w:val="32"/>
          <w:szCs w:val="32"/>
        </w:rPr>
        <w:t>，实现科学监管，助力企业转型升级。</w:t>
      </w:r>
    </w:p>
    <w:p w:rsidR="00BD0BE4" w:rsidRPr="001D2766" w:rsidRDefault="00BD0BE4" w:rsidP="001D2766">
      <w:pPr>
        <w:spacing w:line="560" w:lineRule="exact"/>
        <w:ind w:firstLineChars="200" w:firstLine="606"/>
        <w:rPr>
          <w:rFonts w:ascii="方正楷体简体" w:eastAsia="方正楷体简体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（六）推动技术进步</w:t>
      </w:r>
      <w:r w:rsid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。</w:t>
      </w:r>
    </w:p>
    <w:p w:rsidR="00A33190" w:rsidRPr="001D2766" w:rsidRDefault="00A33190" w:rsidP="001D2766">
      <w:pPr>
        <w:autoSpaceDE w:val="0"/>
        <w:autoSpaceDN w:val="0"/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引导支持会员单位争创质量引领型企业。</w:t>
      </w:r>
      <w:r w:rsidR="008B253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认真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总结2015年度成功做法，继续推荐有条件的特种设备相关企业申报第三届中国质量奖，凝练申报企业质量创新的亮点，宣传申报企业以质取胜的经验，</w:t>
      </w:r>
      <w:r w:rsidR="008B253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提升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申报企业质量品牌的影响力。</w:t>
      </w:r>
    </w:p>
    <w:p w:rsidR="00BA19AF" w:rsidRPr="001D2766" w:rsidRDefault="008B2538" w:rsidP="001D2766">
      <w:pPr>
        <w:autoSpaceDE w:val="0"/>
        <w:autoSpaceDN w:val="0"/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创建行业优秀科技成果展示平台。组建技术专家团队，</w:t>
      </w:r>
      <w:r w:rsidR="00BA19A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研究调整特种设备科学技术奖的设置及评审模式，</w:t>
      </w:r>
      <w:r w:rsidR="0009631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遴选</w:t>
      </w:r>
      <w:r w:rsidR="00BA19A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经多年积淀、</w:t>
      </w:r>
      <w:r w:rsidR="0009631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有较强应用示范效果、</w:t>
      </w:r>
      <w:r w:rsidR="00BA19A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影响特种设备行业发展的具有革命性的先进技术</w:t>
      </w:r>
      <w:r w:rsidR="0009631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成果授予</w:t>
      </w:r>
      <w:r w:rsidR="00BA19AF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特种设备科学技术奖。争取有关部支持，年内调整到位并着手开展工作。</w:t>
      </w:r>
    </w:p>
    <w:p w:rsidR="005D59F9" w:rsidRPr="001D2766" w:rsidRDefault="00EB176B" w:rsidP="001D2766">
      <w:pPr>
        <w:autoSpaceDE w:val="0"/>
        <w:autoSpaceDN w:val="0"/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lastRenderedPageBreak/>
        <w:t>大力推进科技成果转化应用。</w:t>
      </w:r>
      <w:r w:rsidR="008B253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紧贴行业需求，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组织相关单位联合开展特种设备相关课题研究，</w:t>
      </w:r>
      <w:r w:rsidR="00A3319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为</w:t>
      </w:r>
      <w:r w:rsidR="005D59F9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会员单位</w:t>
      </w:r>
      <w:r w:rsidR="00A3319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申请</w:t>
      </w:r>
      <w:r w:rsidR="0093791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国家重点研发计划《国家质量基础（NQI）共性技术研究与应用》</w:t>
      </w:r>
      <w:r w:rsidR="008B2538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等</w:t>
      </w:r>
      <w:r w:rsidR="0093791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重点</w:t>
      </w:r>
      <w:r w:rsidR="005D59F9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专项</w:t>
      </w:r>
      <w:r w:rsidR="00A3319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提供支持和帮助，适时开展有针对性的主题研讨和技术交流报告等活动。</w:t>
      </w: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组织对特种设备行业的新技术、新材料、新工艺、新方法开展技术评价与鉴定论证，指导研发单位加快成果转化与应用，推进试点应用和工程示范。</w:t>
      </w:r>
    </w:p>
    <w:p w:rsidR="001D2766" w:rsidRDefault="00A33190" w:rsidP="001D2766">
      <w:pPr>
        <w:spacing w:line="560" w:lineRule="exact"/>
        <w:ind w:firstLineChars="200" w:firstLine="606"/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（七）促进节能减排</w:t>
      </w:r>
    </w:p>
    <w:p w:rsidR="00A33190" w:rsidRPr="001D2766" w:rsidRDefault="004E50F0" w:rsidP="001D2766">
      <w:pPr>
        <w:spacing w:line="560" w:lineRule="exact"/>
        <w:ind w:firstLineChars="200" w:firstLine="587"/>
        <w:rPr>
          <w:rFonts w:ascii="方正仿宋简体" w:eastAsia="方正仿宋简体" w:hAnsi="宋体"/>
          <w:snapToGrid w:val="0"/>
          <w:spacing w:val="-4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spacing w:val="-4"/>
          <w:kern w:val="0"/>
          <w:sz w:val="32"/>
          <w:szCs w:val="32"/>
        </w:rPr>
        <w:t>加快</w:t>
      </w:r>
      <w:r w:rsidR="00A33190" w:rsidRPr="001D2766">
        <w:rPr>
          <w:rFonts w:ascii="方正仿宋简体" w:eastAsia="方正仿宋简体" w:hAnsi="宋体" w:hint="eastAsia"/>
          <w:snapToGrid w:val="0"/>
          <w:spacing w:val="-4"/>
          <w:kern w:val="0"/>
          <w:sz w:val="32"/>
          <w:szCs w:val="32"/>
        </w:rPr>
        <w:t>推进“燃煤锅炉节能环保综合提升工程”实施</w:t>
      </w:r>
      <w:r w:rsidRPr="001D2766">
        <w:rPr>
          <w:rFonts w:ascii="方正仿宋简体" w:eastAsia="方正仿宋简体" w:hAnsi="宋体" w:hint="eastAsia"/>
          <w:snapToGrid w:val="0"/>
          <w:spacing w:val="-4"/>
          <w:kern w:val="0"/>
          <w:sz w:val="32"/>
          <w:szCs w:val="32"/>
        </w:rPr>
        <w:t>。</w:t>
      </w:r>
      <w:r w:rsidR="00A33190" w:rsidRPr="001D2766">
        <w:rPr>
          <w:rFonts w:ascii="方正仿宋简体" w:eastAsia="方正仿宋简体" w:hAnsi="宋体" w:hint="eastAsia"/>
          <w:snapToGrid w:val="0"/>
          <w:spacing w:val="-4"/>
          <w:kern w:val="0"/>
          <w:sz w:val="32"/>
          <w:szCs w:val="32"/>
        </w:rPr>
        <w:t>提升用能企业节能环保意识，引导和鼓励企业优选使用节能环保锅炉，开展在用锅炉节能环保改造，自觉抵制使用和淘汰落后锅炉。</w:t>
      </w:r>
    </w:p>
    <w:p w:rsidR="00A33190" w:rsidRPr="001D2766" w:rsidRDefault="00B77DDE" w:rsidP="001D2766">
      <w:pPr>
        <w:pStyle w:val="2"/>
        <w:spacing w:line="560" w:lineRule="exact"/>
        <w:ind w:firstLineChars="199" w:firstLine="600"/>
        <w:outlineLvl w:val="0"/>
        <w:rPr>
          <w:rFonts w:hAnsi="宋体"/>
          <w:snapToGrid w:val="0"/>
          <w:kern w:val="0"/>
        </w:rPr>
      </w:pPr>
      <w:r w:rsidRPr="001D2766">
        <w:rPr>
          <w:rFonts w:hAnsi="宋体" w:cstheme="minorBidi" w:hint="eastAsia"/>
          <w:snapToGrid w:val="0"/>
          <w:kern w:val="0"/>
        </w:rPr>
        <w:t>加强节能环保测试能力建设。</w:t>
      </w:r>
      <w:r w:rsidR="00A33190" w:rsidRPr="001D2766">
        <w:rPr>
          <w:rFonts w:hAnsi="宋体" w:cstheme="minorBidi" w:hint="eastAsia"/>
          <w:snapToGrid w:val="0"/>
          <w:kern w:val="0"/>
        </w:rPr>
        <w:t>开展锅炉能效测试机构能力比对验证研究，加强定型与在用测试报告质量抽查力度，提升锅炉能效测试机构的能效测试能力和服务水平，开展锅炉能效测试人员与锅炉操作人员技能培训。</w:t>
      </w:r>
      <w:r w:rsidR="00A810C5" w:rsidRPr="001D2766">
        <w:rPr>
          <w:rFonts w:hAnsi="宋体" w:hint="eastAsia"/>
          <w:snapToGrid w:val="0"/>
          <w:kern w:val="0"/>
        </w:rPr>
        <w:t>重点加强环保方面培训力度，使从业人员充分掌握锅炉大气污染物生成机理、烟气净化技术及装备、排放物检测技术、等方面的知识。力争全年参加节能环保培训达1000人次以上。</w:t>
      </w:r>
    </w:p>
    <w:p w:rsidR="00A33190" w:rsidRPr="001D2766" w:rsidRDefault="00B77DDE" w:rsidP="001D2766">
      <w:pPr>
        <w:spacing w:line="560" w:lineRule="exact"/>
        <w:ind w:firstLineChars="200" w:firstLine="603"/>
        <w:outlineLvl w:val="0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推进</w:t>
      </w:r>
      <w:r w:rsidR="004E50F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节能环保法规标准建设。</w:t>
      </w:r>
      <w:r w:rsidR="002A07F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落实中美技术节能合作协议，组织专家翻译美国机械工程师协会</w:t>
      </w:r>
      <w:r w:rsidR="00A81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PTC4</w:t>
      </w:r>
      <w:r w:rsidR="002A07F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标准</w:t>
      </w:r>
      <w:r w:rsidR="00A81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，</w:t>
      </w:r>
      <w:r w:rsidR="002A07F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借鉴发达国家节能评价管理经验，建立适合国情的锅炉节能</w:t>
      </w:r>
      <w:r w:rsidR="00A810C5" w:rsidRPr="001D2766">
        <w:rPr>
          <w:rFonts w:ascii="方正仿宋简体" w:eastAsia="方正仿宋简体" w:hAnsi="宋体"/>
          <w:snapToGrid w:val="0"/>
          <w:kern w:val="0"/>
          <w:sz w:val="32"/>
          <w:szCs w:val="32"/>
        </w:rPr>
        <w:t>综合评价</w:t>
      </w:r>
      <w:r w:rsidR="002A07FE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方法</w:t>
      </w:r>
      <w:r w:rsidR="00A810C5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。</w:t>
      </w:r>
      <w:r w:rsidR="00A3319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t>积极推进电梯、换热压力容器等高耗能特种设备节能法规标准建设，研究探索节能技术创新应用的有效途径，不断提升高耗</w:t>
      </w:r>
      <w:r w:rsidR="00A33190" w:rsidRPr="001D2766">
        <w:rPr>
          <w:rFonts w:ascii="方正仿宋简体" w:eastAsia="方正仿宋简体" w:hAnsi="宋体" w:hint="eastAsia"/>
          <w:snapToGrid w:val="0"/>
          <w:kern w:val="0"/>
          <w:sz w:val="32"/>
          <w:szCs w:val="32"/>
        </w:rPr>
        <w:lastRenderedPageBreak/>
        <w:t>能特种设备使用效能。</w:t>
      </w:r>
    </w:p>
    <w:p w:rsidR="00BD0BE4" w:rsidRPr="001D2766" w:rsidRDefault="00BD0BE4" w:rsidP="001D2766">
      <w:pPr>
        <w:spacing w:line="560" w:lineRule="exact"/>
        <w:ind w:firstLineChars="200" w:firstLine="606"/>
        <w:rPr>
          <w:rFonts w:ascii="方正楷体简体" w:eastAsia="方正楷体简体"/>
          <w:b/>
          <w:bCs/>
          <w:snapToGrid w:val="0"/>
          <w:kern w:val="0"/>
          <w:sz w:val="32"/>
          <w:szCs w:val="32"/>
        </w:rPr>
      </w:pPr>
      <w:r w:rsidRPr="001D2766">
        <w:rPr>
          <w:rFonts w:ascii="方正楷体简体" w:eastAsia="方正楷体简体" w:hint="eastAsia"/>
          <w:b/>
          <w:bCs/>
          <w:snapToGrid w:val="0"/>
          <w:kern w:val="0"/>
          <w:sz w:val="32"/>
          <w:szCs w:val="32"/>
        </w:rPr>
        <w:t>（八）深化国际合作</w:t>
      </w:r>
    </w:p>
    <w:p w:rsidR="00BD0BE4" w:rsidRPr="001D2766" w:rsidRDefault="00255609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助力</w:t>
      </w:r>
      <w:r w:rsidR="00474BC7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企业走出去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。实施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“一带一路”国家战略，与俄罗斯、波兰等新兴国家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拓展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合作机制，为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更多</w:t>
      </w:r>
      <w:r w:rsidR="00474BC7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的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会员单位搭建平台，推动中国特种设备装备制造企业走出去，开拓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俄罗斯</w:t>
      </w:r>
      <w:r w:rsidR="00474BC7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、东欧、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中东国际市场，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扩大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国际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影响力</w:t>
      </w:r>
      <w:r w:rsidR="00530152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。</w:t>
      </w:r>
    </w:p>
    <w:p w:rsidR="00BD0BE4" w:rsidRPr="001D2766" w:rsidRDefault="00474BC7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深化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国际交流。</w:t>
      </w:r>
      <w:r w:rsidR="006A40B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积极落实</w:t>
      </w:r>
      <w:r w:rsidR="00C745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和推进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与美国</w:t>
      </w:r>
      <w:r w:rsidR="009D6DE3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机械工程师协会</w:t>
      </w:r>
      <w:r w:rsidR="00C745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战略合作协议，完成</w:t>
      </w:r>
      <w:proofErr w:type="gramStart"/>
      <w:r w:rsidR="00C745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与</w:t>
      </w:r>
      <w:r w:rsidR="006A40B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必维</w:t>
      </w:r>
      <w:proofErr w:type="gramEnd"/>
      <w:r w:rsidR="006A40B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国际检验集团</w:t>
      </w:r>
      <w:r w:rsidR="00C745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签署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战略合作</w:t>
      </w:r>
      <w:r w:rsidR="006A40B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协议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促进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中国特种设备制造企业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更多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参与国际标准制订，提升国际话语权</w:t>
      </w:r>
      <w:r w:rsidR="006A40B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，在人员培训、技术交流、标准认证等领域开展务实合作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。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开展与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澳大利亚特种设备标准比对工作，促进中国标准与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澳洲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标准的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互认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。</w:t>
      </w:r>
    </w:p>
    <w:p w:rsidR="00BD0BE4" w:rsidRPr="001D2766" w:rsidRDefault="00B906DC" w:rsidP="001D2766">
      <w:pPr>
        <w:spacing w:line="560" w:lineRule="exact"/>
        <w:ind w:firstLineChars="200" w:firstLine="603"/>
        <w:rPr>
          <w:rFonts w:ascii="方正仿宋简体" w:eastAsia="方正仿宋简体"/>
          <w:bCs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为了更好地完成上述任务，秘书处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将</w:t>
      </w:r>
      <w:r w:rsidR="00474BC7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进一步加强内部建设，</w:t>
      </w:r>
      <w:r w:rsidR="0093791E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完善机制，</w:t>
      </w:r>
      <w:r w:rsidR="00474BC7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提高素质，引进人才，在开拓上出新招</w:t>
      </w:r>
      <w:r w:rsidR="00474BC7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</w:t>
      </w:r>
      <w:r w:rsidR="001C4DBA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在</w:t>
      </w:r>
      <w:r w:rsidR="001C4DBA"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规范上下功夫，在服务上谋实效，确保既定目标的实现。</w:t>
      </w:r>
    </w:p>
    <w:p w:rsidR="00BD0BE4" w:rsidRPr="001D2766" w:rsidRDefault="001C4DBA" w:rsidP="001D2766">
      <w:pPr>
        <w:spacing w:line="560" w:lineRule="exact"/>
        <w:ind w:firstLineChars="200" w:firstLine="603"/>
        <w:rPr>
          <w:rFonts w:ascii="方正仿宋简体" w:eastAsia="方正仿宋简体" w:hAnsi="宋体"/>
          <w:snapToGrid w:val="0"/>
          <w:kern w:val="0"/>
          <w:sz w:val="32"/>
          <w:szCs w:val="32"/>
        </w:rPr>
      </w:pP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同志们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，我国已进入全面建成小康社会的决胜时期，经济社会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发展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也步入深化改革的攻坚时期，伴随着改革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与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发展的进程，社会组织承载着越来越重要的作用。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在新的</w:t>
      </w:r>
      <w:bookmarkStart w:id="0" w:name="_GoBack"/>
      <w:bookmarkEnd w:id="0"/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一年里，促进会将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牢记使命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，不忘初心，突出重点，开拓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进取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，瞄准服务质量一流、能力水平一流、发挥作用一流、规范运作一流的目标，更加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扎实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的工作，将促进会打造成为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企业</w:t>
      </w:r>
      <w:r w:rsidR="003C46D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欢迎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行业</w:t>
      </w:r>
      <w:r w:rsidR="003C46D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认可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、</w:t>
      </w:r>
      <w:r w:rsidR="0093791E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政府信任、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国际有</w:t>
      </w:r>
      <w:r w:rsidR="003C46D5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影响</w:t>
      </w:r>
      <w:r w:rsidR="00BD0BE4"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的品牌行业协会</w:t>
      </w:r>
      <w:r w:rsidRPr="001D2766">
        <w:rPr>
          <w:rFonts w:ascii="方正仿宋简体" w:eastAsia="方正仿宋简体" w:hint="eastAsia"/>
          <w:bCs/>
          <w:snapToGrid w:val="0"/>
          <w:kern w:val="0"/>
          <w:sz w:val="32"/>
          <w:szCs w:val="32"/>
        </w:rPr>
        <w:t>，</w:t>
      </w:r>
      <w:r w:rsidRPr="001D2766">
        <w:rPr>
          <w:rFonts w:ascii="方正仿宋简体" w:eastAsia="方正仿宋简体"/>
          <w:bCs/>
          <w:snapToGrid w:val="0"/>
          <w:kern w:val="0"/>
          <w:sz w:val="32"/>
          <w:szCs w:val="32"/>
        </w:rPr>
        <w:t>以优异的成绩迎接党的十九大胜利召开！</w:t>
      </w:r>
    </w:p>
    <w:sectPr w:rsidR="00BD0BE4" w:rsidRPr="001D2766" w:rsidSect="001D2766">
      <w:footerReference w:type="even" r:id="rId8"/>
      <w:footerReference w:type="default" r:id="rId9"/>
      <w:pgSz w:w="11906" w:h="16838" w:code="9"/>
      <w:pgMar w:top="1701" w:right="1644" w:bottom="1701" w:left="1644" w:header="851" w:footer="1417" w:gutter="0"/>
      <w:cols w:space="425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C6" w:rsidRDefault="00F644C6" w:rsidP="006F6A93">
      <w:r>
        <w:separator/>
      </w:r>
    </w:p>
  </w:endnote>
  <w:endnote w:type="continuationSeparator" w:id="0">
    <w:p w:rsidR="00F644C6" w:rsidRDefault="00F644C6" w:rsidP="006F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69303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D2766" w:rsidRPr="001D2766" w:rsidRDefault="001D2766" w:rsidP="001D2766">
        <w:pPr>
          <w:pStyle w:val="a9"/>
          <w:rPr>
            <w:rFonts w:asciiTheme="minorEastAsia" w:hAnsiTheme="minorEastAsia"/>
            <w:sz w:val="28"/>
            <w:szCs w:val="28"/>
          </w:rPr>
        </w:pPr>
        <w:r w:rsidRPr="001D2766">
          <w:rPr>
            <w:rFonts w:hint="eastAsia"/>
            <w:sz w:val="28"/>
            <w:szCs w:val="28"/>
          </w:rPr>
          <w:t>—</w:t>
        </w:r>
        <w:r w:rsidRPr="001D2766">
          <w:rPr>
            <w:rFonts w:hint="eastAsia"/>
            <w:sz w:val="28"/>
            <w:szCs w:val="28"/>
          </w:rPr>
          <w:t xml:space="preserve"> </w:t>
        </w:r>
        <w:r w:rsidRPr="001D2766">
          <w:rPr>
            <w:rFonts w:asciiTheme="minorEastAsia" w:hAnsiTheme="minorEastAsia"/>
            <w:sz w:val="28"/>
            <w:szCs w:val="28"/>
          </w:rPr>
          <w:fldChar w:fldCharType="begin"/>
        </w:r>
        <w:r w:rsidRPr="001D276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D2766">
          <w:rPr>
            <w:rFonts w:asciiTheme="minorEastAsia" w:hAnsiTheme="minorEastAsia"/>
            <w:sz w:val="28"/>
            <w:szCs w:val="28"/>
          </w:rPr>
          <w:fldChar w:fldCharType="separate"/>
        </w:r>
        <w:r w:rsidR="00CF5C49" w:rsidRPr="00CF5C49">
          <w:rPr>
            <w:rFonts w:asciiTheme="minorEastAsia" w:hAnsiTheme="minorEastAsia"/>
            <w:noProof/>
            <w:sz w:val="28"/>
            <w:szCs w:val="28"/>
            <w:lang w:val="zh-CN"/>
          </w:rPr>
          <w:t>12</w:t>
        </w:r>
        <w:r w:rsidRPr="001D2766">
          <w:rPr>
            <w:rFonts w:asciiTheme="minorEastAsia" w:hAnsiTheme="minorEastAsia"/>
            <w:sz w:val="28"/>
            <w:szCs w:val="28"/>
          </w:rPr>
          <w:fldChar w:fldCharType="end"/>
        </w:r>
        <w:r w:rsidRPr="001D2766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93776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D2766" w:rsidRPr="001D2766" w:rsidRDefault="001D2766" w:rsidP="001D2766">
        <w:pPr>
          <w:pStyle w:val="a9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1D2766">
          <w:rPr>
            <w:rFonts w:hint="eastAsia"/>
            <w:sz w:val="28"/>
            <w:szCs w:val="28"/>
          </w:rPr>
          <w:t>—</w:t>
        </w:r>
        <w:r w:rsidRPr="001D2766">
          <w:rPr>
            <w:rFonts w:hint="eastAsia"/>
            <w:sz w:val="28"/>
            <w:szCs w:val="28"/>
          </w:rPr>
          <w:t xml:space="preserve"> </w:t>
        </w:r>
        <w:r w:rsidRPr="001D2766">
          <w:rPr>
            <w:rFonts w:asciiTheme="minorEastAsia" w:hAnsiTheme="minorEastAsia"/>
            <w:sz w:val="28"/>
            <w:szCs w:val="28"/>
          </w:rPr>
          <w:fldChar w:fldCharType="begin"/>
        </w:r>
        <w:r w:rsidRPr="001D276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D2766">
          <w:rPr>
            <w:rFonts w:asciiTheme="minorEastAsia" w:hAnsiTheme="minorEastAsia"/>
            <w:sz w:val="28"/>
            <w:szCs w:val="28"/>
          </w:rPr>
          <w:fldChar w:fldCharType="separate"/>
        </w:r>
        <w:r w:rsidR="00CF5C49" w:rsidRPr="00CF5C49">
          <w:rPr>
            <w:rFonts w:asciiTheme="minorEastAsia" w:hAnsiTheme="minorEastAsia"/>
            <w:noProof/>
            <w:sz w:val="28"/>
            <w:szCs w:val="28"/>
            <w:lang w:val="zh-CN"/>
          </w:rPr>
          <w:t>11</w:t>
        </w:r>
        <w:r w:rsidRPr="001D2766">
          <w:rPr>
            <w:rFonts w:asciiTheme="minorEastAsia" w:hAnsiTheme="minorEastAsia"/>
            <w:sz w:val="28"/>
            <w:szCs w:val="28"/>
          </w:rPr>
          <w:fldChar w:fldCharType="end"/>
        </w:r>
        <w:r w:rsidRPr="001D2766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C6" w:rsidRDefault="00F644C6" w:rsidP="006F6A93">
      <w:r>
        <w:separator/>
      </w:r>
    </w:p>
  </w:footnote>
  <w:footnote w:type="continuationSeparator" w:id="0">
    <w:p w:rsidR="00F644C6" w:rsidRDefault="00F644C6" w:rsidP="006F6A9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肖怀宇">
    <w15:presenceInfo w15:providerId="Windows Live" w15:userId="d28cd8a59057b5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evenAndOddHeaders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CD"/>
    <w:rsid w:val="00021180"/>
    <w:rsid w:val="0002161E"/>
    <w:rsid w:val="00021C7A"/>
    <w:rsid w:val="00024DD6"/>
    <w:rsid w:val="000314C6"/>
    <w:rsid w:val="00031EF6"/>
    <w:rsid w:val="00033B35"/>
    <w:rsid w:val="0003743D"/>
    <w:rsid w:val="00041546"/>
    <w:rsid w:val="00041658"/>
    <w:rsid w:val="0005352F"/>
    <w:rsid w:val="00054325"/>
    <w:rsid w:val="0006071E"/>
    <w:rsid w:val="00064E3A"/>
    <w:rsid w:val="00071D4B"/>
    <w:rsid w:val="00075FBE"/>
    <w:rsid w:val="000762E4"/>
    <w:rsid w:val="000824E4"/>
    <w:rsid w:val="00082C74"/>
    <w:rsid w:val="00083D6B"/>
    <w:rsid w:val="000924BC"/>
    <w:rsid w:val="00093AAB"/>
    <w:rsid w:val="00096318"/>
    <w:rsid w:val="000A211A"/>
    <w:rsid w:val="000B6C95"/>
    <w:rsid w:val="000B758F"/>
    <w:rsid w:val="000C19A0"/>
    <w:rsid w:val="000C210E"/>
    <w:rsid w:val="000D03FC"/>
    <w:rsid w:val="000D53EF"/>
    <w:rsid w:val="000E3358"/>
    <w:rsid w:val="000F1E2C"/>
    <w:rsid w:val="000F49F0"/>
    <w:rsid w:val="000F4C78"/>
    <w:rsid w:val="001003E6"/>
    <w:rsid w:val="00101A8D"/>
    <w:rsid w:val="00111C37"/>
    <w:rsid w:val="00112253"/>
    <w:rsid w:val="0011777F"/>
    <w:rsid w:val="00123204"/>
    <w:rsid w:val="00136D6F"/>
    <w:rsid w:val="00147171"/>
    <w:rsid w:val="001563C3"/>
    <w:rsid w:val="00163844"/>
    <w:rsid w:val="00164D0B"/>
    <w:rsid w:val="001703B4"/>
    <w:rsid w:val="0017475B"/>
    <w:rsid w:val="00193613"/>
    <w:rsid w:val="0019543E"/>
    <w:rsid w:val="0019655B"/>
    <w:rsid w:val="001A159A"/>
    <w:rsid w:val="001A5926"/>
    <w:rsid w:val="001A7E6C"/>
    <w:rsid w:val="001B55F4"/>
    <w:rsid w:val="001C3633"/>
    <w:rsid w:val="001C41BA"/>
    <w:rsid w:val="001C4DBA"/>
    <w:rsid w:val="001D24B6"/>
    <w:rsid w:val="001D2766"/>
    <w:rsid w:val="001D6FF1"/>
    <w:rsid w:val="001E6B96"/>
    <w:rsid w:val="0020177F"/>
    <w:rsid w:val="002206DD"/>
    <w:rsid w:val="00222028"/>
    <w:rsid w:val="00223B9A"/>
    <w:rsid w:val="00226042"/>
    <w:rsid w:val="002308FE"/>
    <w:rsid w:val="0023431E"/>
    <w:rsid w:val="00243B76"/>
    <w:rsid w:val="00244540"/>
    <w:rsid w:val="002537C5"/>
    <w:rsid w:val="00255609"/>
    <w:rsid w:val="00256F1F"/>
    <w:rsid w:val="0026353E"/>
    <w:rsid w:val="00263E98"/>
    <w:rsid w:val="002745D6"/>
    <w:rsid w:val="00275353"/>
    <w:rsid w:val="00282360"/>
    <w:rsid w:val="00286FCB"/>
    <w:rsid w:val="0029356C"/>
    <w:rsid w:val="002A07FE"/>
    <w:rsid w:val="002A325F"/>
    <w:rsid w:val="002A38F7"/>
    <w:rsid w:val="002B713D"/>
    <w:rsid w:val="002C0C75"/>
    <w:rsid w:val="002C0E99"/>
    <w:rsid w:val="002D01DD"/>
    <w:rsid w:val="002D056D"/>
    <w:rsid w:val="002D6656"/>
    <w:rsid w:val="0030304B"/>
    <w:rsid w:val="003045CC"/>
    <w:rsid w:val="0030564E"/>
    <w:rsid w:val="003150AC"/>
    <w:rsid w:val="00316E53"/>
    <w:rsid w:val="003265A4"/>
    <w:rsid w:val="0034502F"/>
    <w:rsid w:val="00350AE1"/>
    <w:rsid w:val="00365748"/>
    <w:rsid w:val="00370529"/>
    <w:rsid w:val="0037611D"/>
    <w:rsid w:val="003953BD"/>
    <w:rsid w:val="0039622E"/>
    <w:rsid w:val="00396EDF"/>
    <w:rsid w:val="003A5415"/>
    <w:rsid w:val="003B4723"/>
    <w:rsid w:val="003B5E15"/>
    <w:rsid w:val="003C46D5"/>
    <w:rsid w:val="003D2137"/>
    <w:rsid w:val="003D4947"/>
    <w:rsid w:val="003E04F8"/>
    <w:rsid w:val="003E10F0"/>
    <w:rsid w:val="003E1D04"/>
    <w:rsid w:val="003F3262"/>
    <w:rsid w:val="00412CE2"/>
    <w:rsid w:val="00414264"/>
    <w:rsid w:val="004247FE"/>
    <w:rsid w:val="00426F1F"/>
    <w:rsid w:val="00436123"/>
    <w:rsid w:val="00441591"/>
    <w:rsid w:val="00465797"/>
    <w:rsid w:val="00465FE0"/>
    <w:rsid w:val="00470DB1"/>
    <w:rsid w:val="00474BC7"/>
    <w:rsid w:val="00474CDD"/>
    <w:rsid w:val="00482AC3"/>
    <w:rsid w:val="00492B9C"/>
    <w:rsid w:val="004943E9"/>
    <w:rsid w:val="0049573A"/>
    <w:rsid w:val="004957DC"/>
    <w:rsid w:val="004A4955"/>
    <w:rsid w:val="004A6390"/>
    <w:rsid w:val="004B04A2"/>
    <w:rsid w:val="004B1FA8"/>
    <w:rsid w:val="004B3008"/>
    <w:rsid w:val="004B58D8"/>
    <w:rsid w:val="004C258A"/>
    <w:rsid w:val="004D2AF1"/>
    <w:rsid w:val="004D41DC"/>
    <w:rsid w:val="004E50F0"/>
    <w:rsid w:val="004E7F25"/>
    <w:rsid w:val="0050249F"/>
    <w:rsid w:val="00510202"/>
    <w:rsid w:val="005132BE"/>
    <w:rsid w:val="00530152"/>
    <w:rsid w:val="0053193C"/>
    <w:rsid w:val="00537110"/>
    <w:rsid w:val="0055225C"/>
    <w:rsid w:val="00554E76"/>
    <w:rsid w:val="00556D42"/>
    <w:rsid w:val="00560FC8"/>
    <w:rsid w:val="00566A84"/>
    <w:rsid w:val="005804CD"/>
    <w:rsid w:val="00582F0B"/>
    <w:rsid w:val="005912B7"/>
    <w:rsid w:val="005919FB"/>
    <w:rsid w:val="00591E01"/>
    <w:rsid w:val="005A3205"/>
    <w:rsid w:val="005B1BD9"/>
    <w:rsid w:val="005B5EEE"/>
    <w:rsid w:val="005B6DDC"/>
    <w:rsid w:val="005D0FE5"/>
    <w:rsid w:val="005D59F9"/>
    <w:rsid w:val="005D5CCA"/>
    <w:rsid w:val="005E1411"/>
    <w:rsid w:val="005E7393"/>
    <w:rsid w:val="005E7B7F"/>
    <w:rsid w:val="005F2F4D"/>
    <w:rsid w:val="005F7694"/>
    <w:rsid w:val="006031D0"/>
    <w:rsid w:val="006036A7"/>
    <w:rsid w:val="0061164D"/>
    <w:rsid w:val="00621319"/>
    <w:rsid w:val="0063282B"/>
    <w:rsid w:val="006351F9"/>
    <w:rsid w:val="006405D4"/>
    <w:rsid w:val="00642041"/>
    <w:rsid w:val="006445CC"/>
    <w:rsid w:val="0066008E"/>
    <w:rsid w:val="00677DAD"/>
    <w:rsid w:val="00683A95"/>
    <w:rsid w:val="00696F56"/>
    <w:rsid w:val="006A1229"/>
    <w:rsid w:val="006A1921"/>
    <w:rsid w:val="006A40B5"/>
    <w:rsid w:val="006B2479"/>
    <w:rsid w:val="006B5381"/>
    <w:rsid w:val="006B782A"/>
    <w:rsid w:val="006C2789"/>
    <w:rsid w:val="006D67C1"/>
    <w:rsid w:val="006F6A93"/>
    <w:rsid w:val="00704733"/>
    <w:rsid w:val="00712D17"/>
    <w:rsid w:val="00732BF5"/>
    <w:rsid w:val="007345D6"/>
    <w:rsid w:val="00740E71"/>
    <w:rsid w:val="00743E72"/>
    <w:rsid w:val="00744884"/>
    <w:rsid w:val="00745068"/>
    <w:rsid w:val="00761CA6"/>
    <w:rsid w:val="00771BF2"/>
    <w:rsid w:val="00776FC7"/>
    <w:rsid w:val="00785482"/>
    <w:rsid w:val="00786DA9"/>
    <w:rsid w:val="00795821"/>
    <w:rsid w:val="00797861"/>
    <w:rsid w:val="007A0614"/>
    <w:rsid w:val="007A2757"/>
    <w:rsid w:val="007A662F"/>
    <w:rsid w:val="007B4DCA"/>
    <w:rsid w:val="007B5135"/>
    <w:rsid w:val="007C0957"/>
    <w:rsid w:val="007C141B"/>
    <w:rsid w:val="007C24F7"/>
    <w:rsid w:val="007C4B9D"/>
    <w:rsid w:val="007C72AB"/>
    <w:rsid w:val="007D39CB"/>
    <w:rsid w:val="007D5AED"/>
    <w:rsid w:val="007E2523"/>
    <w:rsid w:val="007F756B"/>
    <w:rsid w:val="00801714"/>
    <w:rsid w:val="0080361B"/>
    <w:rsid w:val="00811EA5"/>
    <w:rsid w:val="008354FD"/>
    <w:rsid w:val="0083626E"/>
    <w:rsid w:val="00836B23"/>
    <w:rsid w:val="00847A88"/>
    <w:rsid w:val="00853ACD"/>
    <w:rsid w:val="00874576"/>
    <w:rsid w:val="008842C4"/>
    <w:rsid w:val="008864C3"/>
    <w:rsid w:val="008A136D"/>
    <w:rsid w:val="008B2538"/>
    <w:rsid w:val="008D2344"/>
    <w:rsid w:val="008D40A6"/>
    <w:rsid w:val="008F43F1"/>
    <w:rsid w:val="009129F6"/>
    <w:rsid w:val="00921F5F"/>
    <w:rsid w:val="0093791E"/>
    <w:rsid w:val="00943E7B"/>
    <w:rsid w:val="00946D2C"/>
    <w:rsid w:val="009869B3"/>
    <w:rsid w:val="0099051A"/>
    <w:rsid w:val="00993273"/>
    <w:rsid w:val="009A1FE3"/>
    <w:rsid w:val="009A3ACB"/>
    <w:rsid w:val="009A40C5"/>
    <w:rsid w:val="009B7C7F"/>
    <w:rsid w:val="009C4912"/>
    <w:rsid w:val="009D28CA"/>
    <w:rsid w:val="009D4232"/>
    <w:rsid w:val="009D6DE3"/>
    <w:rsid w:val="009D732F"/>
    <w:rsid w:val="00A03680"/>
    <w:rsid w:val="00A079A4"/>
    <w:rsid w:val="00A30254"/>
    <w:rsid w:val="00A31C39"/>
    <w:rsid w:val="00A33190"/>
    <w:rsid w:val="00A4251A"/>
    <w:rsid w:val="00A43C8A"/>
    <w:rsid w:val="00A459B8"/>
    <w:rsid w:val="00A512E1"/>
    <w:rsid w:val="00A513DD"/>
    <w:rsid w:val="00A51512"/>
    <w:rsid w:val="00A65AE1"/>
    <w:rsid w:val="00A810C5"/>
    <w:rsid w:val="00A81C83"/>
    <w:rsid w:val="00A84841"/>
    <w:rsid w:val="00A928C5"/>
    <w:rsid w:val="00AA444F"/>
    <w:rsid w:val="00AA5E92"/>
    <w:rsid w:val="00AB125B"/>
    <w:rsid w:val="00AB3AE3"/>
    <w:rsid w:val="00AC39F1"/>
    <w:rsid w:val="00AD22D4"/>
    <w:rsid w:val="00AD5F50"/>
    <w:rsid w:val="00AE1E47"/>
    <w:rsid w:val="00AE5772"/>
    <w:rsid w:val="00B059B5"/>
    <w:rsid w:val="00B06B5D"/>
    <w:rsid w:val="00B32797"/>
    <w:rsid w:val="00B449E9"/>
    <w:rsid w:val="00B458B5"/>
    <w:rsid w:val="00B47E21"/>
    <w:rsid w:val="00B63AF1"/>
    <w:rsid w:val="00B653C2"/>
    <w:rsid w:val="00B671D3"/>
    <w:rsid w:val="00B7115A"/>
    <w:rsid w:val="00B7580E"/>
    <w:rsid w:val="00B77DDE"/>
    <w:rsid w:val="00B87A24"/>
    <w:rsid w:val="00B906DC"/>
    <w:rsid w:val="00B91F4B"/>
    <w:rsid w:val="00B9217A"/>
    <w:rsid w:val="00B9597E"/>
    <w:rsid w:val="00BA0837"/>
    <w:rsid w:val="00BA19AF"/>
    <w:rsid w:val="00BA370B"/>
    <w:rsid w:val="00BA4277"/>
    <w:rsid w:val="00BA7D8D"/>
    <w:rsid w:val="00BB3E12"/>
    <w:rsid w:val="00BB4C04"/>
    <w:rsid w:val="00BC2E55"/>
    <w:rsid w:val="00BD0BE4"/>
    <w:rsid w:val="00BE2A33"/>
    <w:rsid w:val="00BE4B3C"/>
    <w:rsid w:val="00BF4A9C"/>
    <w:rsid w:val="00C06BF1"/>
    <w:rsid w:val="00C1471B"/>
    <w:rsid w:val="00C335CB"/>
    <w:rsid w:val="00C414F2"/>
    <w:rsid w:val="00C47286"/>
    <w:rsid w:val="00C47991"/>
    <w:rsid w:val="00C63E5F"/>
    <w:rsid w:val="00C65183"/>
    <w:rsid w:val="00C66F41"/>
    <w:rsid w:val="00C670CB"/>
    <w:rsid w:val="00C745E4"/>
    <w:rsid w:val="00C76F73"/>
    <w:rsid w:val="00CA71C6"/>
    <w:rsid w:val="00CB1A9C"/>
    <w:rsid w:val="00CB44CD"/>
    <w:rsid w:val="00CB538A"/>
    <w:rsid w:val="00CC0305"/>
    <w:rsid w:val="00CD0142"/>
    <w:rsid w:val="00CD2E81"/>
    <w:rsid w:val="00CE0DFA"/>
    <w:rsid w:val="00CF5C49"/>
    <w:rsid w:val="00CF6E10"/>
    <w:rsid w:val="00D21FC6"/>
    <w:rsid w:val="00D242CC"/>
    <w:rsid w:val="00D246BF"/>
    <w:rsid w:val="00D24B76"/>
    <w:rsid w:val="00D271F8"/>
    <w:rsid w:val="00D316AF"/>
    <w:rsid w:val="00D43B27"/>
    <w:rsid w:val="00D43E0C"/>
    <w:rsid w:val="00D53EB3"/>
    <w:rsid w:val="00D5647E"/>
    <w:rsid w:val="00D6022A"/>
    <w:rsid w:val="00D8142B"/>
    <w:rsid w:val="00D8631D"/>
    <w:rsid w:val="00D91DED"/>
    <w:rsid w:val="00D94E55"/>
    <w:rsid w:val="00DA33FA"/>
    <w:rsid w:val="00DA49A1"/>
    <w:rsid w:val="00DA59D3"/>
    <w:rsid w:val="00DA7577"/>
    <w:rsid w:val="00DB0617"/>
    <w:rsid w:val="00DC1AC9"/>
    <w:rsid w:val="00DC2EDE"/>
    <w:rsid w:val="00DC430F"/>
    <w:rsid w:val="00DC55A9"/>
    <w:rsid w:val="00DC6091"/>
    <w:rsid w:val="00DC64B0"/>
    <w:rsid w:val="00DE6DF2"/>
    <w:rsid w:val="00DF1C38"/>
    <w:rsid w:val="00E043E3"/>
    <w:rsid w:val="00E05729"/>
    <w:rsid w:val="00E11F88"/>
    <w:rsid w:val="00E2083A"/>
    <w:rsid w:val="00E25FAA"/>
    <w:rsid w:val="00E27F2E"/>
    <w:rsid w:val="00E43FB6"/>
    <w:rsid w:val="00E449F4"/>
    <w:rsid w:val="00E45D3E"/>
    <w:rsid w:val="00E56264"/>
    <w:rsid w:val="00E56A6E"/>
    <w:rsid w:val="00E60B7D"/>
    <w:rsid w:val="00E7481D"/>
    <w:rsid w:val="00E7741C"/>
    <w:rsid w:val="00E82DD8"/>
    <w:rsid w:val="00E9231F"/>
    <w:rsid w:val="00E95D3A"/>
    <w:rsid w:val="00EA491D"/>
    <w:rsid w:val="00EB0EC8"/>
    <w:rsid w:val="00EB176B"/>
    <w:rsid w:val="00EB67BE"/>
    <w:rsid w:val="00EC41A4"/>
    <w:rsid w:val="00ED294A"/>
    <w:rsid w:val="00EE678F"/>
    <w:rsid w:val="00EE7262"/>
    <w:rsid w:val="00EF4E1D"/>
    <w:rsid w:val="00F10DCD"/>
    <w:rsid w:val="00F14D43"/>
    <w:rsid w:val="00F234CA"/>
    <w:rsid w:val="00F34852"/>
    <w:rsid w:val="00F53646"/>
    <w:rsid w:val="00F644C6"/>
    <w:rsid w:val="00F74E97"/>
    <w:rsid w:val="00F74F94"/>
    <w:rsid w:val="00F82E38"/>
    <w:rsid w:val="00F83AB7"/>
    <w:rsid w:val="00FA2023"/>
    <w:rsid w:val="00FC52E8"/>
    <w:rsid w:val="00FE1E45"/>
    <w:rsid w:val="00FE1FE1"/>
    <w:rsid w:val="00FE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basedOn w:val="a"/>
    <w:rsid w:val="002A325F"/>
    <w:pPr>
      <w:spacing w:line="600" w:lineRule="exact"/>
      <w:ind w:firstLineChars="200" w:firstLine="640"/>
    </w:pPr>
    <w:rPr>
      <w:rFonts w:ascii="方正仿宋简体" w:eastAsia="方正仿宋简体" w:hAnsi="仿宋" w:cs="Times New Roman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26353E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6353E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6353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6353E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6353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635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53E"/>
    <w:rPr>
      <w:sz w:val="18"/>
      <w:szCs w:val="18"/>
    </w:rPr>
  </w:style>
  <w:style w:type="paragraph" w:customStyle="1" w:styleId="a7">
    <w:name w:val="a"/>
    <w:basedOn w:val="a"/>
    <w:rsid w:val="000F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6F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F6A9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6F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6F6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basedOn w:val="a"/>
    <w:rsid w:val="002A325F"/>
    <w:pPr>
      <w:spacing w:line="600" w:lineRule="exact"/>
      <w:ind w:firstLineChars="200" w:firstLine="640"/>
    </w:pPr>
    <w:rPr>
      <w:rFonts w:ascii="方正仿宋简体" w:eastAsia="方正仿宋简体" w:hAnsi="仿宋" w:cs="Times New Roman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26353E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6353E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6353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6353E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6353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635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53E"/>
    <w:rPr>
      <w:sz w:val="18"/>
      <w:szCs w:val="18"/>
    </w:rPr>
  </w:style>
  <w:style w:type="paragraph" w:customStyle="1" w:styleId="a7">
    <w:name w:val="a"/>
    <w:basedOn w:val="a"/>
    <w:rsid w:val="000F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6F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F6A9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6F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6F6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A203-B0CD-447D-A733-9E6F43F3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994</Words>
  <Characters>5672</Characters>
  <Application>Microsoft Office Word</Application>
  <DocSecurity>0</DocSecurity>
  <Lines>47</Lines>
  <Paragraphs>13</Paragraphs>
  <ScaleCrop>false</ScaleCrop>
  <Company>Lenovo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cjh</dc:creator>
  <cp:lastModifiedBy>lenove</cp:lastModifiedBy>
  <cp:revision>3</cp:revision>
  <dcterms:created xsi:type="dcterms:W3CDTF">2016-12-22T05:33:00Z</dcterms:created>
  <dcterms:modified xsi:type="dcterms:W3CDTF">2016-12-22T05:34:00Z</dcterms:modified>
</cp:coreProperties>
</file>