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A0" w:rsidRPr="00C54441" w:rsidRDefault="006F5C83" w:rsidP="006F5C8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C54441">
        <w:rPr>
          <w:rFonts w:ascii="方正小标宋简体" w:eastAsia="方正小标宋简体" w:hint="eastAsia"/>
          <w:sz w:val="36"/>
          <w:szCs w:val="36"/>
        </w:rPr>
        <w:t>江苏省特检院宿迁分院</w:t>
      </w:r>
    </w:p>
    <w:p w:rsidR="00A23714" w:rsidRPr="00C54441" w:rsidRDefault="006C4D1B" w:rsidP="00C54441">
      <w:pPr>
        <w:ind w:firstLineChars="200" w:firstLine="560"/>
        <w:rPr>
          <w:rFonts w:ascii="方正仿宋简体" w:eastAsia="方正仿宋简体" w:hAnsi="仿宋" w:hint="eastAsia"/>
          <w:sz w:val="28"/>
          <w:szCs w:val="28"/>
        </w:rPr>
      </w:pPr>
      <w:r w:rsidRPr="00C54441">
        <w:rPr>
          <w:rFonts w:ascii="方正仿宋简体" w:eastAsia="方正仿宋简体" w:hAnsi="仿宋" w:hint="eastAsia"/>
          <w:sz w:val="28"/>
          <w:szCs w:val="28"/>
        </w:rPr>
        <w:t>江苏省特检院宿迁分院隶属于江苏省特种设备安全监督检验研究院，于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05"/>
        </w:smartTagPr>
        <w:r w:rsidRPr="00C54441">
          <w:rPr>
            <w:rFonts w:ascii="方正仿宋简体" w:eastAsia="方正仿宋简体" w:hAnsi="仿宋" w:hint="eastAsia"/>
            <w:sz w:val="28"/>
            <w:szCs w:val="28"/>
          </w:rPr>
          <w:t>2005年11月18日</w:t>
        </w:r>
      </w:smartTag>
      <w:r w:rsidRPr="00C54441">
        <w:rPr>
          <w:rFonts w:ascii="方正仿宋简体" w:eastAsia="方正仿宋简体" w:hAnsi="仿宋" w:hint="eastAsia"/>
          <w:sz w:val="28"/>
          <w:szCs w:val="28"/>
        </w:rPr>
        <w:t>正式挂牌成立</w:t>
      </w:r>
      <w:r w:rsidR="00A23714" w:rsidRPr="00C54441">
        <w:rPr>
          <w:rFonts w:ascii="方正仿宋简体" w:eastAsia="方正仿宋简体" w:hAnsi="仿宋" w:hint="eastAsia"/>
          <w:sz w:val="28"/>
          <w:szCs w:val="28"/>
        </w:rPr>
        <w:t>。</w:t>
      </w:r>
      <w:r w:rsidR="009709BA" w:rsidRPr="00C54441">
        <w:rPr>
          <w:rFonts w:ascii="方正仿宋简体" w:eastAsia="方正仿宋简体" w:hAnsi="仿宋" w:hint="eastAsia"/>
          <w:sz w:val="28"/>
          <w:szCs w:val="28"/>
        </w:rPr>
        <w:t>授权检验的主要业务包括锅炉、压力容器、压力管道、电梯、起重机械、厂内机动车辆等特种设备定期检验、制造监检和施工监检等；业务拓展和服务项目有：道路运输液体危险货物罐式车辆（罐体）检验、危险化学品常压储罐、长管拖车、无损检测、技术服务、特种设备事故鉴定、特种设备作业人员理论及实操等。</w:t>
      </w:r>
    </w:p>
    <w:p w:rsidR="00A23714" w:rsidRPr="00C54441" w:rsidRDefault="009709BA" w:rsidP="00C54441">
      <w:pPr>
        <w:ind w:firstLineChars="200" w:firstLine="560"/>
        <w:rPr>
          <w:rFonts w:ascii="方正仿宋简体" w:eastAsia="方正仿宋简体" w:cs="Times New Roman" w:hint="eastAsia"/>
          <w:kern w:val="0"/>
          <w:sz w:val="28"/>
          <w:szCs w:val="28"/>
        </w:rPr>
      </w:pPr>
      <w:r w:rsidRPr="00C54441">
        <w:rPr>
          <w:rFonts w:ascii="方正仿宋简体" w:eastAsia="方正仿宋简体" w:hAnsi="仿宋" w:hint="eastAsia"/>
          <w:sz w:val="28"/>
          <w:szCs w:val="28"/>
        </w:rPr>
        <w:t>江苏省特检院宿迁分院</w:t>
      </w:r>
      <w:r w:rsidR="006C4D1B" w:rsidRPr="00C54441">
        <w:rPr>
          <w:rFonts w:ascii="方正仿宋简体" w:eastAsia="方正仿宋简体" w:hAnsi="仿宋" w:hint="eastAsia"/>
          <w:sz w:val="28"/>
          <w:szCs w:val="28"/>
        </w:rPr>
        <w:t>现有在岗职工</w:t>
      </w:r>
      <w:r w:rsidR="008F09C2" w:rsidRPr="00C54441">
        <w:rPr>
          <w:rFonts w:ascii="方正仿宋简体" w:eastAsia="方正仿宋简体" w:hAnsi="仿宋" w:hint="eastAsia"/>
          <w:sz w:val="28"/>
          <w:szCs w:val="28"/>
        </w:rPr>
        <w:t>95</w:t>
      </w:r>
      <w:r w:rsidR="006C4D1B" w:rsidRPr="00C54441">
        <w:rPr>
          <w:rFonts w:ascii="方正仿宋简体" w:eastAsia="方正仿宋简体" w:hAnsi="仿宋" w:hint="eastAsia"/>
          <w:sz w:val="28"/>
          <w:szCs w:val="28"/>
        </w:rPr>
        <w:t>人，</w:t>
      </w:r>
      <w:r w:rsidR="006C4D1B" w:rsidRPr="00C54441">
        <w:rPr>
          <w:rFonts w:ascii="方正仿宋简体" w:eastAsia="方正仿宋简体" w:hAnsi="宋体" w:cs="Arial" w:hint="eastAsia"/>
          <w:sz w:val="28"/>
          <w:szCs w:val="28"/>
        </w:rPr>
        <w:t>专业技术人员</w:t>
      </w:r>
      <w:r w:rsidR="00D0690B" w:rsidRPr="00C54441">
        <w:rPr>
          <w:rFonts w:ascii="方正仿宋简体" w:eastAsia="方正仿宋简体" w:hAnsi="宋体" w:cs="Arial" w:hint="eastAsia"/>
          <w:sz w:val="28"/>
          <w:szCs w:val="28"/>
        </w:rPr>
        <w:t>86</w:t>
      </w:r>
      <w:r w:rsidR="006C4D1B" w:rsidRPr="00C54441">
        <w:rPr>
          <w:rFonts w:ascii="方正仿宋简体" w:eastAsia="方正仿宋简体" w:hAnsi="宋体" w:cs="Arial" w:hint="eastAsia"/>
          <w:sz w:val="28"/>
          <w:szCs w:val="28"/>
        </w:rPr>
        <w:t>人，高级工程师</w:t>
      </w:r>
      <w:r w:rsidR="00D0690B" w:rsidRPr="00C54441">
        <w:rPr>
          <w:rFonts w:ascii="方正仿宋简体" w:eastAsia="方正仿宋简体" w:hAnsi="宋体" w:cs="Arial" w:hint="eastAsia"/>
          <w:sz w:val="28"/>
          <w:szCs w:val="28"/>
        </w:rPr>
        <w:t>10</w:t>
      </w:r>
      <w:r w:rsidR="006C4D1B" w:rsidRPr="00C54441">
        <w:rPr>
          <w:rFonts w:ascii="方正仿宋简体" w:eastAsia="方正仿宋简体" w:hAnsi="宋体" w:cs="Arial" w:hint="eastAsia"/>
          <w:sz w:val="28"/>
          <w:szCs w:val="28"/>
        </w:rPr>
        <w:t>人，持有各类特种设备检验检测资格证</w:t>
      </w:r>
      <w:r w:rsidR="00D0690B" w:rsidRPr="00C54441">
        <w:rPr>
          <w:rFonts w:ascii="方正仿宋简体" w:eastAsia="方正仿宋简体" w:hAnsi="宋体" w:cs="Arial" w:hint="eastAsia"/>
          <w:sz w:val="28"/>
          <w:szCs w:val="28"/>
        </w:rPr>
        <w:t>228</w:t>
      </w:r>
      <w:r w:rsidR="006C4D1B" w:rsidRPr="00C54441">
        <w:rPr>
          <w:rFonts w:ascii="方正仿宋简体" w:eastAsia="方正仿宋简体" w:hAnsi="宋体" w:cs="Arial" w:hint="eastAsia"/>
          <w:sz w:val="28"/>
          <w:szCs w:val="28"/>
        </w:rPr>
        <w:t xml:space="preserve"> 人·项。</w:t>
      </w:r>
      <w:r w:rsidR="00A23714" w:rsidRPr="00C54441">
        <w:rPr>
          <w:rFonts w:ascii="方正仿宋简体" w:eastAsia="方正仿宋简体" w:hAnsi="宋体" w:cs="宋体" w:hint="eastAsia"/>
          <w:kern w:val="0"/>
          <w:sz w:val="28"/>
          <w:szCs w:val="28"/>
        </w:rPr>
        <w:t>拥有各类检测仪器设备</w:t>
      </w:r>
      <w:r w:rsidR="00A23714" w:rsidRPr="00C54441">
        <w:rPr>
          <w:rFonts w:ascii="方正仿宋简体" w:eastAsia="方正仿宋简体" w:hAnsi="宋体" w:cs="宋体" w:hint="eastAsia"/>
          <w:sz w:val="28"/>
          <w:szCs w:val="28"/>
        </w:rPr>
        <w:t>6</w:t>
      </w:r>
      <w:r w:rsidR="00A23714" w:rsidRPr="00C54441">
        <w:rPr>
          <w:rFonts w:ascii="方正仿宋简体" w:eastAsia="方正仿宋简体" w:cs="宋体" w:hint="eastAsia"/>
          <w:sz w:val="28"/>
          <w:szCs w:val="28"/>
        </w:rPr>
        <w:t>00</w:t>
      </w:r>
      <w:r w:rsidR="00A23714" w:rsidRPr="00C54441">
        <w:rPr>
          <w:rFonts w:ascii="方正仿宋简体" w:eastAsia="方正仿宋简体" w:hAnsi="宋体" w:cs="宋体" w:hint="eastAsia"/>
          <w:sz w:val="28"/>
          <w:szCs w:val="28"/>
        </w:rPr>
        <w:t>余</w:t>
      </w:r>
      <w:r w:rsidR="00A23714" w:rsidRPr="00C54441">
        <w:rPr>
          <w:rFonts w:ascii="方正仿宋简体" w:eastAsia="方正仿宋简体" w:hAnsi="宋体" w:cs="宋体" w:hint="eastAsia"/>
          <w:kern w:val="0"/>
          <w:sz w:val="28"/>
          <w:szCs w:val="28"/>
        </w:rPr>
        <w:t>台（套），办公及检测用房面积</w:t>
      </w:r>
      <w:r w:rsidR="00A23714" w:rsidRPr="00C54441">
        <w:rPr>
          <w:rFonts w:ascii="方正仿宋简体" w:eastAsia="方正仿宋简体" w:hAnsi="宋体" w:cs="宋体" w:hint="eastAsia"/>
          <w:sz w:val="28"/>
          <w:szCs w:val="28"/>
        </w:rPr>
        <w:t>1</w:t>
      </w:r>
      <w:r w:rsidR="00D0690B" w:rsidRPr="00C54441">
        <w:rPr>
          <w:rFonts w:ascii="方正仿宋简体" w:eastAsia="方正仿宋简体" w:hAnsi="宋体" w:cs="宋体" w:hint="eastAsia"/>
          <w:sz w:val="28"/>
          <w:szCs w:val="28"/>
        </w:rPr>
        <w:t>7</w:t>
      </w:r>
      <w:r w:rsidR="00A23714" w:rsidRPr="00C54441">
        <w:rPr>
          <w:rFonts w:ascii="方正仿宋简体" w:eastAsia="方正仿宋简体" w:hAnsi="宋体" w:cs="宋体" w:hint="eastAsia"/>
          <w:sz w:val="28"/>
          <w:szCs w:val="28"/>
        </w:rPr>
        <w:t>000</w:t>
      </w:r>
      <w:r w:rsidR="00A23714" w:rsidRPr="00C54441">
        <w:rPr>
          <w:rFonts w:ascii="方正仿宋简体" w:eastAsia="方正仿宋简体" w:hAnsi="宋体" w:cs="宋体" w:hint="eastAsia"/>
          <w:kern w:val="0"/>
          <w:sz w:val="28"/>
          <w:szCs w:val="28"/>
        </w:rPr>
        <w:t>平方米左右，其中沭阳检验所1500平方米左右，</w:t>
      </w:r>
      <w:r w:rsidR="00A23714" w:rsidRPr="00C54441">
        <w:rPr>
          <w:rFonts w:ascii="方正仿宋简体" w:eastAsia="方正仿宋简体" w:hAnsi="宋体" w:cs="Tahoma" w:hint="eastAsia"/>
          <w:kern w:val="0"/>
          <w:sz w:val="28"/>
          <w:szCs w:val="28"/>
        </w:rPr>
        <w:t>固定资产总值近8000万元。</w:t>
      </w:r>
    </w:p>
    <w:p w:rsidR="006F5C83" w:rsidRPr="00C54441" w:rsidRDefault="008D0F28" w:rsidP="00C54441">
      <w:pPr>
        <w:widowControl/>
        <w:spacing w:line="240" w:lineRule="atLeast"/>
        <w:ind w:firstLine="645"/>
        <w:jc w:val="left"/>
        <w:rPr>
          <w:rFonts w:ascii="方正仿宋简体" w:eastAsia="方正仿宋简体" w:hAnsi="仿宋" w:hint="eastAsia"/>
          <w:sz w:val="28"/>
          <w:szCs w:val="28"/>
        </w:rPr>
      </w:pPr>
      <w:proofErr w:type="gramStart"/>
      <w:r w:rsidRPr="00C54441">
        <w:rPr>
          <w:rFonts w:ascii="方正仿宋简体" w:eastAsia="方正仿宋简体" w:hAnsi="仿宋" w:hint="eastAsia"/>
          <w:sz w:val="28"/>
          <w:szCs w:val="28"/>
        </w:rPr>
        <w:t>现承担</w:t>
      </w:r>
      <w:proofErr w:type="gramEnd"/>
      <w:r w:rsidRPr="00C54441">
        <w:rPr>
          <w:rFonts w:ascii="方正仿宋简体" w:eastAsia="方正仿宋简体" w:hAnsi="仿宋" w:hint="eastAsia"/>
          <w:sz w:val="28"/>
          <w:szCs w:val="28"/>
        </w:rPr>
        <w:t>省、市各类科研项目6项，获得国家知识产权局实用新型专利7个，</w:t>
      </w:r>
      <w:r w:rsidR="00DA03EC" w:rsidRPr="00C54441">
        <w:rPr>
          <w:rFonts w:ascii="方正仿宋简体" w:eastAsia="方正仿宋简体" w:hAnsi="仿宋" w:hint="eastAsia"/>
          <w:sz w:val="28"/>
          <w:szCs w:val="28"/>
        </w:rPr>
        <w:t>已拍摄制作完成2部全国起重机械检验员（QZ-1）（桥式起重机）和（塔式起重机）检验员教学片，服务对象包括全国32个省份的200余家起重机械检验检测机构。</w:t>
      </w:r>
      <w:r w:rsidRPr="00C54441">
        <w:rPr>
          <w:rFonts w:ascii="方正仿宋简体" w:eastAsia="方正仿宋简体" w:hAnsi="仿宋" w:hint="eastAsia"/>
          <w:sz w:val="28"/>
          <w:szCs w:val="28"/>
        </w:rPr>
        <w:t>承担</w:t>
      </w:r>
      <w:r w:rsidR="00DA03EC" w:rsidRPr="00C54441">
        <w:rPr>
          <w:rFonts w:ascii="方正仿宋简体" w:eastAsia="方正仿宋简体" w:hAnsi="仿宋" w:hint="eastAsia"/>
          <w:sz w:val="28"/>
          <w:szCs w:val="28"/>
        </w:rPr>
        <w:t>全国唯一的</w:t>
      </w:r>
      <w:r w:rsidRPr="00C54441">
        <w:rPr>
          <w:rFonts w:ascii="方正仿宋简体" w:eastAsia="方正仿宋简体" w:hAnsi="仿宋" w:hint="eastAsia"/>
          <w:sz w:val="28"/>
          <w:szCs w:val="28"/>
        </w:rPr>
        <w:t>“特种设备人员培训影视中心”项目建设</w:t>
      </w:r>
      <w:r w:rsidR="00DA03EC" w:rsidRPr="00C54441">
        <w:rPr>
          <w:rFonts w:ascii="方正仿宋简体" w:eastAsia="方正仿宋简体" w:hAnsi="仿宋" w:hint="eastAsia"/>
          <w:sz w:val="28"/>
          <w:szCs w:val="28"/>
        </w:rPr>
        <w:t>工作</w:t>
      </w:r>
      <w:r w:rsidRPr="00C54441">
        <w:rPr>
          <w:rFonts w:ascii="方正仿宋简体" w:eastAsia="方正仿宋简体" w:hAnsi="仿宋" w:hint="eastAsia"/>
          <w:sz w:val="28"/>
          <w:szCs w:val="28"/>
        </w:rPr>
        <w:t>，</w:t>
      </w:r>
      <w:r w:rsidR="00DA03EC" w:rsidRPr="00C54441">
        <w:rPr>
          <w:rFonts w:ascii="方正仿宋简体" w:eastAsia="方正仿宋简体" w:hAnsi="仿宋" w:hint="eastAsia"/>
          <w:sz w:val="28"/>
          <w:szCs w:val="28"/>
        </w:rPr>
        <w:t>受</w:t>
      </w:r>
      <w:proofErr w:type="gramStart"/>
      <w:r w:rsidR="00DA03EC" w:rsidRPr="00C54441">
        <w:rPr>
          <w:rFonts w:ascii="方正仿宋简体" w:eastAsia="方正仿宋简体" w:hAnsi="仿宋" w:hint="eastAsia"/>
          <w:sz w:val="28"/>
          <w:szCs w:val="28"/>
        </w:rPr>
        <w:t>众人员</w:t>
      </w:r>
      <w:proofErr w:type="gramEnd"/>
      <w:r w:rsidR="00DA03EC" w:rsidRPr="00C54441">
        <w:rPr>
          <w:rFonts w:ascii="方正仿宋简体" w:eastAsia="方正仿宋简体" w:hAnsi="仿宋" w:hint="eastAsia"/>
          <w:sz w:val="28"/>
          <w:szCs w:val="28"/>
        </w:rPr>
        <w:t>包括特种设备设计、生产、制造、维修等近20类900余万人（次）。</w:t>
      </w:r>
      <w:r w:rsidR="00F00835" w:rsidRPr="00C54441">
        <w:rPr>
          <w:rFonts w:ascii="方正仿宋简体" w:eastAsia="方正仿宋简体" w:hAnsi="仿宋" w:hint="eastAsia"/>
          <w:sz w:val="28"/>
          <w:szCs w:val="28"/>
        </w:rPr>
        <w:t>先后获得“宿迁市文明单位”、“江苏省青年文明号”、“省级青少年维权岗”、“省级巾帼文明岗”等荣誉称号</w:t>
      </w:r>
      <w:r w:rsidR="00D0690B" w:rsidRPr="00C54441">
        <w:rPr>
          <w:rFonts w:ascii="方正仿宋简体" w:eastAsia="方正仿宋简体" w:hAnsi="仿宋" w:hint="eastAsia"/>
          <w:sz w:val="28"/>
          <w:szCs w:val="28"/>
        </w:rPr>
        <w:t>;2017</w:t>
      </w:r>
      <w:r w:rsidR="00F00835" w:rsidRPr="00C54441">
        <w:rPr>
          <w:rFonts w:ascii="方正仿宋简体" w:eastAsia="方正仿宋简体" w:hAnsi="仿宋" w:hint="eastAsia"/>
          <w:sz w:val="28"/>
          <w:szCs w:val="28"/>
        </w:rPr>
        <w:t>年度获得全省质监系统唯一的全国青年文明号。</w:t>
      </w:r>
      <w:bookmarkStart w:id="0" w:name="_GoBack"/>
      <w:bookmarkEnd w:id="0"/>
    </w:p>
    <w:sectPr w:rsidR="006F5C83" w:rsidRPr="00C54441" w:rsidSect="00606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C8" w:rsidRDefault="00741CC8" w:rsidP="006F5C83">
      <w:r>
        <w:separator/>
      </w:r>
    </w:p>
  </w:endnote>
  <w:endnote w:type="continuationSeparator" w:id="0">
    <w:p w:rsidR="00741CC8" w:rsidRDefault="00741CC8" w:rsidP="006F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C8" w:rsidRDefault="00741CC8" w:rsidP="006F5C83">
      <w:r>
        <w:separator/>
      </w:r>
    </w:p>
  </w:footnote>
  <w:footnote w:type="continuationSeparator" w:id="0">
    <w:p w:rsidR="00741CC8" w:rsidRDefault="00741CC8" w:rsidP="006F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C83"/>
    <w:rsid w:val="0001506E"/>
    <w:rsid w:val="000765A0"/>
    <w:rsid w:val="0034255B"/>
    <w:rsid w:val="003B59F4"/>
    <w:rsid w:val="006063A0"/>
    <w:rsid w:val="006C4D1B"/>
    <w:rsid w:val="006F5C83"/>
    <w:rsid w:val="00741CC8"/>
    <w:rsid w:val="00753ADC"/>
    <w:rsid w:val="008D0F28"/>
    <w:rsid w:val="008F09C2"/>
    <w:rsid w:val="009709BA"/>
    <w:rsid w:val="00986919"/>
    <w:rsid w:val="00A03131"/>
    <w:rsid w:val="00A23714"/>
    <w:rsid w:val="00A95D54"/>
    <w:rsid w:val="00B417B3"/>
    <w:rsid w:val="00C54441"/>
    <w:rsid w:val="00D0690B"/>
    <w:rsid w:val="00DA03EC"/>
    <w:rsid w:val="00DB3B17"/>
    <w:rsid w:val="00E401C6"/>
    <w:rsid w:val="00F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C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abcde</dc:creator>
  <cp:keywords/>
  <dc:description/>
  <cp:lastModifiedBy>User</cp:lastModifiedBy>
  <cp:revision>22</cp:revision>
  <cp:lastPrinted>2017-07-11T07:20:00Z</cp:lastPrinted>
  <dcterms:created xsi:type="dcterms:W3CDTF">2017-07-11T02:01:00Z</dcterms:created>
  <dcterms:modified xsi:type="dcterms:W3CDTF">2019-07-29T02:48:00Z</dcterms:modified>
</cp:coreProperties>
</file>