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B599" w14:textId="1ACF786B" w:rsidR="001C0779" w:rsidRPr="00B160AE" w:rsidRDefault="001C0779" w:rsidP="001C0779">
      <w:pPr>
        <w:jc w:val="center"/>
        <w:rPr>
          <w:rFonts w:ascii="方正小标宋简体" w:eastAsia="方正小标宋简体" w:hAnsi="黑体"/>
          <w:color w:val="000000"/>
          <w:sz w:val="30"/>
          <w:szCs w:val="30"/>
        </w:rPr>
      </w:pPr>
      <w:r w:rsidRPr="00B160AE">
        <w:rPr>
          <w:rFonts w:ascii="方正小标宋简体" w:eastAsia="方正小标宋简体" w:hAnsi="黑体" w:hint="eastAsia"/>
          <w:color w:val="000000"/>
          <w:sz w:val="30"/>
          <w:szCs w:val="30"/>
        </w:rPr>
        <w:t>成都熊谷油气科技有限公司简介</w:t>
      </w:r>
    </w:p>
    <w:p w14:paraId="3EBB11A9" w14:textId="2ABE6AF3" w:rsidR="00ED5250" w:rsidRPr="00B160AE" w:rsidRDefault="001C0779" w:rsidP="00AD4E1A">
      <w:pPr>
        <w:ind w:firstLineChars="200" w:firstLine="480"/>
        <w:rPr>
          <w:rFonts w:ascii="方正楷体简体" w:eastAsia="方正楷体简体"/>
          <w:sz w:val="24"/>
          <w:szCs w:val="24"/>
        </w:rPr>
      </w:pPr>
      <w:r w:rsidRPr="00B160AE">
        <w:rPr>
          <w:rFonts w:ascii="方正楷体简体" w:eastAsia="方正楷体简体" w:hint="eastAsia"/>
          <w:color w:val="000000"/>
          <w:sz w:val="24"/>
          <w:szCs w:val="24"/>
        </w:rPr>
        <w:t>成都熊谷油气科技有限公司（以下简称公司）成立于2016年，位于成都高新区（西区），是由具有25年长输管道焊接经验的</w:t>
      </w:r>
      <w:bookmarkStart w:id="0" w:name="_GoBack"/>
      <w:bookmarkEnd w:id="0"/>
      <w:r w:rsidRPr="00B160AE">
        <w:rPr>
          <w:rFonts w:ascii="方正楷体简体" w:eastAsia="方正楷体简体" w:hint="eastAsia"/>
          <w:color w:val="000000"/>
          <w:sz w:val="24"/>
          <w:szCs w:val="24"/>
        </w:rPr>
        <w:t xml:space="preserve">成都熊谷电器公司投资成立的一家高新技术企业。公司集油气管道内检测技术研发、现场技术服务；内检测数据分析及完整性评价；油气管道LBS安全监控预警技术；油气站场、管道常规无损检测技术，超声相控阵技术，TOFD检测技术，设备、管道应力检测及调控技术；油气管道泄漏次声监测技术于一体的大型油气管道领域的综合性研究及服务机构。 </w:t>
      </w:r>
      <w:r w:rsidRPr="00B160AE">
        <w:rPr>
          <w:rFonts w:ascii="方正楷体简体" w:eastAsia="方正楷体简体" w:hint="eastAsia"/>
          <w:color w:val="000000"/>
          <w:sz w:val="24"/>
          <w:szCs w:val="24"/>
        </w:rPr>
        <w:br/>
        <w:t xml:space="preserve">    公司通过了ISO9001\14001\18001体系认证，拥有系列软件著作、实用新型、发明专利等知识产权。具有经验丰富的从事结构设计、嵌入式设计、电磁仿真、力学仿真分析、检测数据分析评价、软件研发等人员，擅长云平台大数据处理分析，为数据提供跨系统、跨平台服务，建有24小时恒温机房；具备Ф168-Ф1422不同管径内检测设备的设计、加工、制造能力；还拥有一支素质高、技术精、作风硬的专业检测队伍，具备漏磁检测（MFL），射线、超声、磁粉、渗透、TOFD检测能力。公司与沈阳工业大学、北京理工大学、西南交通大学、中国石油大学、电子科技大学等高等学府院校建立了长期合作关系，共同致力于服务油气管道行业。 </w:t>
      </w:r>
      <w:r w:rsidRPr="00B160AE">
        <w:rPr>
          <w:rFonts w:ascii="方正楷体简体" w:eastAsia="方正楷体简体" w:hint="eastAsia"/>
          <w:color w:val="000000"/>
          <w:sz w:val="24"/>
          <w:szCs w:val="24"/>
        </w:rPr>
        <w:br/>
        <w:t xml:space="preserve">    公司唯真唯实、脚踏实地，根据自身业务发展需要，立足四川，辐射全国，服务国内外油气管道行业。在管道相关技术研发、内外检测技术、数据分析及完整性评价、智慧管网建设、软件研发上不断进步，以建设“平安管道、绿色管道、和谐管道”为己任，提供油气管道本质安全的一站</w:t>
      </w:r>
      <w:proofErr w:type="gramStart"/>
      <w:r w:rsidRPr="00B160AE">
        <w:rPr>
          <w:rFonts w:ascii="方正楷体简体" w:eastAsia="方正楷体简体" w:hint="eastAsia"/>
          <w:color w:val="000000"/>
          <w:sz w:val="24"/>
          <w:szCs w:val="24"/>
        </w:rPr>
        <w:t>式解决</w:t>
      </w:r>
      <w:proofErr w:type="gramEnd"/>
      <w:r w:rsidRPr="00B160AE">
        <w:rPr>
          <w:rFonts w:ascii="方正楷体简体" w:eastAsia="方正楷体简体" w:hint="eastAsia"/>
          <w:color w:val="000000"/>
          <w:sz w:val="24"/>
          <w:szCs w:val="24"/>
        </w:rPr>
        <w:t>方案。</w:t>
      </w:r>
    </w:p>
    <w:sectPr w:rsidR="00ED5250" w:rsidRPr="00B16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20"/>
    <w:rsid w:val="001C0779"/>
    <w:rsid w:val="009F43AF"/>
    <w:rsid w:val="00A02B20"/>
    <w:rsid w:val="00AD4E1A"/>
    <w:rsid w:val="00B160AE"/>
    <w:rsid w:val="00ED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WangQS</dc:creator>
  <cp:keywords/>
  <dc:description/>
  <cp:lastModifiedBy>User</cp:lastModifiedBy>
  <cp:revision>5</cp:revision>
  <dcterms:created xsi:type="dcterms:W3CDTF">2019-07-05T03:57:00Z</dcterms:created>
  <dcterms:modified xsi:type="dcterms:W3CDTF">2019-12-23T06:41:00Z</dcterms:modified>
</cp:coreProperties>
</file>