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宋体" w:hAnsi="宋体"/>
          <w:b/>
          <w:spacing w:val="-8"/>
          <w:sz w:val="32"/>
          <w:szCs w:val="32"/>
        </w:rPr>
      </w:pPr>
      <w:r>
        <w:rPr>
          <w:rFonts w:hint="eastAsia" w:ascii="宋体" w:hAnsi="宋体"/>
          <w:b/>
          <w:spacing w:val="-8"/>
          <w:sz w:val="32"/>
          <w:szCs w:val="32"/>
        </w:rPr>
        <w:t>2020年压力管道检验师（DS）</w:t>
      </w:r>
    </w:p>
    <w:p>
      <w:pPr>
        <w:spacing w:line="360" w:lineRule="auto"/>
        <w:jc w:val="center"/>
        <w:rPr>
          <w:rFonts w:ascii="宋体" w:hAnsi="宋体"/>
          <w:b/>
          <w:spacing w:val="-8"/>
          <w:sz w:val="32"/>
          <w:szCs w:val="32"/>
        </w:rPr>
      </w:pPr>
      <w:r>
        <w:rPr>
          <w:rFonts w:hint="eastAsia" w:ascii="宋体" w:hAnsi="宋体"/>
          <w:b/>
          <w:spacing w:val="-8"/>
          <w:sz w:val="32"/>
          <w:szCs w:val="32"/>
        </w:rPr>
        <w:t>资格（取证）相应专业培训活动日程安排（长沙-恺宸）</w:t>
      </w:r>
    </w:p>
    <w:tbl>
      <w:tblPr>
        <w:tblStyle w:val="8"/>
        <w:tblW w:w="57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974"/>
        <w:gridCol w:w="1410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 w:hRule="exact"/>
          <w:tblHeader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日期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星期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时间</w:t>
            </w:r>
          </w:p>
        </w:tc>
        <w:tc>
          <w:tcPr>
            <w:tcW w:w="63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9" w:hRule="exac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10月29日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星期四</w:t>
            </w:r>
          </w:p>
        </w:tc>
        <w:tc>
          <w:tcPr>
            <w:tcW w:w="77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  天  报  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5" w:hRule="atLeas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10月30日</w:t>
            </w:r>
          </w:p>
        </w:tc>
        <w:tc>
          <w:tcPr>
            <w:tcW w:w="9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星期五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8:30-9:00</w:t>
            </w:r>
          </w:p>
        </w:tc>
        <w:tc>
          <w:tcPr>
            <w:tcW w:w="63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培训有关事项讲解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3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9:00-12:00</w:t>
            </w:r>
          </w:p>
        </w:tc>
        <w:tc>
          <w:tcPr>
            <w:tcW w:w="6378" w:type="dxa"/>
            <w:vAlign w:val="center"/>
          </w:tcPr>
          <w:p>
            <w:pPr>
              <w:pStyle w:val="13"/>
              <w:ind w:firstLine="0" w:firstLineChars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管道相关法律法规标准（4学时）</w:t>
            </w:r>
          </w:p>
          <w:p>
            <w:pPr>
              <w:pStyle w:val="13"/>
              <w:ind w:firstLine="0" w:firstLineChars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、法规标准的体系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、应重点掌握的内容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下午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14:30-18:00</w:t>
            </w:r>
          </w:p>
        </w:tc>
        <w:tc>
          <w:tcPr>
            <w:tcW w:w="6378" w:type="dxa"/>
            <w:vAlign w:val="center"/>
          </w:tcPr>
          <w:p>
            <w:pPr>
              <w:pStyle w:val="13"/>
              <w:ind w:firstLine="0" w:firstLineChars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压力管道系统（4学时）</w:t>
            </w:r>
          </w:p>
          <w:p>
            <w:pPr>
              <w:pStyle w:val="13"/>
              <w:ind w:firstLine="0" w:firstLineChars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、长输管道输配系统的基本组成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、公用管道输配系统的基本组成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3、典型生产装置中的工业管道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2" w:hRule="atLeas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10月31日</w:t>
            </w:r>
          </w:p>
        </w:tc>
        <w:tc>
          <w:tcPr>
            <w:tcW w:w="9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星期六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8:30-12:00</w:t>
            </w:r>
          </w:p>
        </w:tc>
        <w:tc>
          <w:tcPr>
            <w:tcW w:w="6378" w:type="dxa"/>
            <w:vMerge w:val="restart"/>
            <w:vAlign w:val="center"/>
          </w:tcPr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管道材料基本安全要求（8学时）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1、压力管道选材基本安全要求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2、工业管道常用材料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3、公用管道常用材料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4、长输管道常用材料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5、热处理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4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下午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14:30-18:00</w:t>
            </w:r>
          </w:p>
        </w:tc>
        <w:tc>
          <w:tcPr>
            <w:tcW w:w="63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3" w:hRule="atLeas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11月1日</w:t>
            </w:r>
          </w:p>
        </w:tc>
        <w:tc>
          <w:tcPr>
            <w:tcW w:w="9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星期日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8:30-12:00</w:t>
            </w:r>
          </w:p>
        </w:tc>
        <w:tc>
          <w:tcPr>
            <w:tcW w:w="6378" w:type="dxa"/>
            <w:vMerge w:val="restart"/>
            <w:vAlign w:val="center"/>
          </w:tcPr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压力管道损伤模式（8学时）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1、概述</w:t>
            </w:r>
            <w:r>
              <w:rPr>
                <w:rFonts w:ascii="宋体" w:hAnsi="宋体"/>
                <w:color w:val="000000"/>
                <w:szCs w:val="21"/>
              </w:rPr>
              <w:tab/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2、压力管道见常见介质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3、工业管道常见失效模式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4、公用管道常见失效模式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5、长输管道常见失效模式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6、典型压力管道失效机理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1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下午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14:30-18:00</w:t>
            </w:r>
          </w:p>
        </w:tc>
        <w:tc>
          <w:tcPr>
            <w:tcW w:w="637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0" w:hRule="atLeas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11月2日</w:t>
            </w:r>
          </w:p>
        </w:tc>
        <w:tc>
          <w:tcPr>
            <w:tcW w:w="9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星期一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8:30-12:00</w:t>
            </w:r>
          </w:p>
        </w:tc>
        <w:tc>
          <w:tcPr>
            <w:tcW w:w="6378" w:type="dxa"/>
            <w:vAlign w:val="center"/>
          </w:tcPr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压力管道运行及使用管理（4学时）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1、压力管道使用管理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2、压力管道运行控制和检查</w:t>
            </w:r>
          </w:p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3、压力管道使用登记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7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下午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14:30-18:00</w:t>
            </w:r>
          </w:p>
        </w:tc>
        <w:tc>
          <w:tcPr>
            <w:tcW w:w="6378" w:type="dxa"/>
            <w:vAlign w:val="center"/>
          </w:tcPr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管道绝热、腐蚀及防腐技术（4学时）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1、压力管道绝热方式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2、压力管道腐蚀机理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3、压力管道防腐技术（内、外防腐）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1" w:hRule="atLeas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11月3日</w:t>
            </w:r>
          </w:p>
        </w:tc>
        <w:tc>
          <w:tcPr>
            <w:tcW w:w="9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星期二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8:30-12:00</w:t>
            </w:r>
          </w:p>
        </w:tc>
        <w:tc>
          <w:tcPr>
            <w:tcW w:w="637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压力管道定期检验（常规检验）（8学时）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1、工业</w:t>
            </w:r>
            <w:r>
              <w:rPr>
                <w:rFonts w:ascii="宋体" w:hAnsi="宋体"/>
                <w:color w:val="000000"/>
                <w:szCs w:val="21"/>
              </w:rPr>
              <w:t>管道定期检验</w:t>
            </w:r>
            <w:r>
              <w:rPr>
                <w:rFonts w:hint="eastAsia" w:ascii="宋体" w:hAnsi="宋体"/>
                <w:color w:val="000000"/>
                <w:szCs w:val="21"/>
              </w:rPr>
              <w:tab/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2、工业管道定期检验规程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3、典型工业管道定期检验工艺及方案</w:t>
            </w:r>
          </w:p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4、工业管道定期检验案例（不含动力管道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1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下午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14:30-18:00</w:t>
            </w:r>
          </w:p>
        </w:tc>
        <w:tc>
          <w:tcPr>
            <w:tcW w:w="637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11月4日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星期三</w:t>
            </w:r>
          </w:p>
        </w:tc>
        <w:tc>
          <w:tcPr>
            <w:tcW w:w="778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  天  自  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0" w:hRule="atLeas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11月5日</w:t>
            </w:r>
          </w:p>
        </w:tc>
        <w:tc>
          <w:tcPr>
            <w:tcW w:w="9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星期四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8:30-12:00</w:t>
            </w:r>
          </w:p>
        </w:tc>
        <w:tc>
          <w:tcPr>
            <w:tcW w:w="6378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基于风险的检验（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学时）</w:t>
            </w:r>
          </w:p>
          <w:p>
            <w:pPr>
              <w:adjustRightInd w:val="0"/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、基于风险的检验基础知识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、压力管道基于风险检验知识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2" w:hRule="atLeast"/>
          <w:jc w:val="center"/>
        </w:trPr>
        <w:tc>
          <w:tcPr>
            <w:tcW w:w="13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下午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14:30-18:00</w:t>
            </w:r>
          </w:p>
        </w:tc>
        <w:tc>
          <w:tcPr>
            <w:tcW w:w="637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工业管道基于风险的检验（4学时）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1、炼油系统装置基于风险的检验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2、其他石化系统基于风险的检验</w:t>
            </w:r>
          </w:p>
          <w:p>
            <w:pPr>
              <w:adjustRightInd w:val="0"/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3、化工系统装置基于风险的检验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0" w:hRule="atLeas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11月6日</w:t>
            </w:r>
          </w:p>
        </w:tc>
        <w:tc>
          <w:tcPr>
            <w:tcW w:w="9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星期五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8:30-12:00</w:t>
            </w:r>
          </w:p>
        </w:tc>
        <w:tc>
          <w:tcPr>
            <w:tcW w:w="6378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长输管道专题1（8学时）</w:t>
            </w:r>
          </w:p>
          <w:p>
            <w:pPr>
              <w:adjustRightInd w:val="0"/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、长输管道设计</w:t>
            </w:r>
          </w:p>
          <w:p>
            <w:pPr>
              <w:adjustRightInd w:val="0"/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、长输管道定期检验规则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3、长输管道外检测工艺及方案（含基于风险的检验）</w:t>
            </w:r>
          </w:p>
          <w:p>
            <w:pPr>
              <w:adjustRightInd w:val="0"/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4、外检测案例分析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5、长输管道事故案例分析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6" w:hRule="atLeast"/>
          <w:jc w:val="center"/>
        </w:trPr>
        <w:tc>
          <w:tcPr>
            <w:tcW w:w="13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下午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14:30-18:00</w:t>
            </w:r>
          </w:p>
        </w:tc>
        <w:tc>
          <w:tcPr>
            <w:tcW w:w="637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长输管道专题2（4学时）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、长输管道内检测工艺及方案</w:t>
            </w:r>
          </w:p>
          <w:p>
            <w:pPr>
              <w:adjustRightInd w:val="0"/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2、内检测案例分析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3、长输管道事故案例分析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4、长输管道完整性管理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0" w:hRule="atLeas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11月7日</w:t>
            </w:r>
          </w:p>
        </w:tc>
        <w:tc>
          <w:tcPr>
            <w:tcW w:w="9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星期六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8:30-12:00</w:t>
            </w:r>
          </w:p>
        </w:tc>
        <w:tc>
          <w:tcPr>
            <w:tcW w:w="6378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动力管道专题（4学时）</w:t>
            </w:r>
          </w:p>
          <w:p>
            <w:pPr>
              <w:adjustRightInd w:val="0"/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、动力管道设计及常见问题分析</w:t>
            </w:r>
          </w:p>
          <w:p>
            <w:pPr>
              <w:adjustRightInd w:val="0"/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、动力管道安装及常见问题分析</w:t>
            </w:r>
          </w:p>
          <w:p>
            <w:pPr>
              <w:adjustRightInd w:val="0"/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、动力管道失效模式及失效原理分析</w:t>
            </w:r>
          </w:p>
          <w:p>
            <w:pPr>
              <w:adjustRightInd w:val="0"/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、动力管道事故案例分析</w:t>
            </w:r>
          </w:p>
          <w:p>
            <w:pPr>
              <w:adjustRightInd w:val="0"/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color w:val="000000"/>
                <w:szCs w:val="21"/>
              </w:rPr>
              <w:t>、典型动力管道定期检验方案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hint="eastAsia" w:ascii="宋体" w:hAnsi="宋体"/>
                <w:color w:val="000000"/>
                <w:szCs w:val="21"/>
              </w:rPr>
              <w:t>、动力管道检验案例分析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下午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14:30-18:00</w:t>
            </w:r>
          </w:p>
        </w:tc>
        <w:tc>
          <w:tcPr>
            <w:tcW w:w="6378" w:type="dxa"/>
            <w:vAlign w:val="center"/>
          </w:tcPr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压力管道元件制造（4学时）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1、概述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2、压力管道元件主要制造过程</w:t>
            </w:r>
          </w:p>
          <w:p>
            <w:pPr>
              <w:adjustRightInd w:val="0"/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3、压力管道元件制造质量控制要求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11月8日</w:t>
            </w:r>
          </w:p>
        </w:tc>
        <w:tc>
          <w:tcPr>
            <w:tcW w:w="9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星期日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8:30-12:00</w:t>
            </w:r>
          </w:p>
        </w:tc>
        <w:tc>
          <w:tcPr>
            <w:tcW w:w="6378" w:type="dxa"/>
            <w:vMerge w:val="restart"/>
            <w:vAlign w:val="center"/>
          </w:tcPr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压力管道设计（4学时）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1、压力管道设计要求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2、公用管道设计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3、工业管道设计（不含动力管道）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4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下午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14:30-18:00</w:t>
            </w:r>
          </w:p>
        </w:tc>
        <w:tc>
          <w:tcPr>
            <w:tcW w:w="637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0" w:hRule="atLeas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11月9日</w:t>
            </w:r>
          </w:p>
        </w:tc>
        <w:tc>
          <w:tcPr>
            <w:tcW w:w="9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星期一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上午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8:30-12:00</w:t>
            </w:r>
          </w:p>
        </w:tc>
        <w:tc>
          <w:tcPr>
            <w:tcW w:w="6378" w:type="dxa"/>
            <w:vAlign w:val="center"/>
          </w:tcPr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压力管道安装（4学时）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1、压力管道安装要求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2、长输管道施工及验收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3、工业管道施工及验收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4、防腐绝热施工及验收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2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下午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14:30-18:00</w:t>
            </w:r>
          </w:p>
        </w:tc>
        <w:tc>
          <w:tcPr>
            <w:tcW w:w="6378" w:type="dxa"/>
            <w:vAlign w:val="center"/>
          </w:tcPr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压力管道焊接（4学时）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1、焊接评定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2、特殊材料的焊接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3、长输管道的焊接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6" w:hRule="atLeas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11月10日</w:t>
            </w:r>
          </w:p>
        </w:tc>
        <w:tc>
          <w:tcPr>
            <w:tcW w:w="9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星期二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下午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14:30-18:00</w:t>
            </w:r>
          </w:p>
        </w:tc>
        <w:tc>
          <w:tcPr>
            <w:tcW w:w="6378" w:type="dxa"/>
            <w:vMerge w:val="restart"/>
            <w:shd w:val="clear" w:color="auto" w:fill="auto"/>
            <w:vAlign w:val="center"/>
          </w:tcPr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压力管道监督检验（8学时）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1、压力管道现场安装监督检验(含改造、重大修理)</w:t>
            </w:r>
            <w:r>
              <w:rPr>
                <w:rFonts w:ascii="宋体" w:hAnsi="宋体"/>
                <w:color w:val="000000"/>
                <w:szCs w:val="21"/>
              </w:rPr>
              <w:tab/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2、压力管道元件制造监督检验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3、压力管道监督检验案例</w:t>
            </w:r>
          </w:p>
          <w:p>
            <w:pPr>
              <w:pStyle w:val="13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3.1压力管道现场安装监督检验案例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3.2压力管道元件制造监督检验案例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8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下午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14:30-18:00</w:t>
            </w:r>
          </w:p>
        </w:tc>
        <w:tc>
          <w:tcPr>
            <w:tcW w:w="637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</w:tbl>
    <w:p>
      <w:pPr>
        <w:rPr>
          <w:rFonts w:ascii="宋体" w:hAnsi="宋体"/>
        </w:rPr>
      </w:pPr>
    </w:p>
    <w:p/>
    <w:p/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644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DE"/>
    <w:rsid w:val="00015C2C"/>
    <w:rsid w:val="0003529A"/>
    <w:rsid w:val="000352AB"/>
    <w:rsid w:val="00051B74"/>
    <w:rsid w:val="0005490E"/>
    <w:rsid w:val="00057DA3"/>
    <w:rsid w:val="00196846"/>
    <w:rsid w:val="001A21B3"/>
    <w:rsid w:val="001A41A6"/>
    <w:rsid w:val="001C68A1"/>
    <w:rsid w:val="002132A5"/>
    <w:rsid w:val="0027409F"/>
    <w:rsid w:val="00280BB8"/>
    <w:rsid w:val="002D3595"/>
    <w:rsid w:val="002D55BC"/>
    <w:rsid w:val="003049D7"/>
    <w:rsid w:val="0030750C"/>
    <w:rsid w:val="0031266E"/>
    <w:rsid w:val="003239F1"/>
    <w:rsid w:val="003717D2"/>
    <w:rsid w:val="003F3629"/>
    <w:rsid w:val="00420A76"/>
    <w:rsid w:val="004304B1"/>
    <w:rsid w:val="00432228"/>
    <w:rsid w:val="00440F1B"/>
    <w:rsid w:val="00450534"/>
    <w:rsid w:val="0046482F"/>
    <w:rsid w:val="00476C47"/>
    <w:rsid w:val="00476FDD"/>
    <w:rsid w:val="004801DE"/>
    <w:rsid w:val="004A10C1"/>
    <w:rsid w:val="005125FA"/>
    <w:rsid w:val="00575530"/>
    <w:rsid w:val="005D0B8C"/>
    <w:rsid w:val="005D7B9B"/>
    <w:rsid w:val="0064484E"/>
    <w:rsid w:val="0065262D"/>
    <w:rsid w:val="0065790F"/>
    <w:rsid w:val="00661C8C"/>
    <w:rsid w:val="0066609A"/>
    <w:rsid w:val="00670C57"/>
    <w:rsid w:val="00691400"/>
    <w:rsid w:val="006E4537"/>
    <w:rsid w:val="006E4DDB"/>
    <w:rsid w:val="007017A5"/>
    <w:rsid w:val="007026D7"/>
    <w:rsid w:val="0071510B"/>
    <w:rsid w:val="00727837"/>
    <w:rsid w:val="0075492D"/>
    <w:rsid w:val="0077439F"/>
    <w:rsid w:val="007946A2"/>
    <w:rsid w:val="007C060F"/>
    <w:rsid w:val="007D080A"/>
    <w:rsid w:val="007F1F3A"/>
    <w:rsid w:val="00813605"/>
    <w:rsid w:val="0084257F"/>
    <w:rsid w:val="00850DE7"/>
    <w:rsid w:val="00883006"/>
    <w:rsid w:val="008A25B6"/>
    <w:rsid w:val="008B486F"/>
    <w:rsid w:val="008C207F"/>
    <w:rsid w:val="009058CF"/>
    <w:rsid w:val="009225E2"/>
    <w:rsid w:val="00956D65"/>
    <w:rsid w:val="00972F1C"/>
    <w:rsid w:val="0097652D"/>
    <w:rsid w:val="00980799"/>
    <w:rsid w:val="009C4366"/>
    <w:rsid w:val="00A05DD0"/>
    <w:rsid w:val="00A1778C"/>
    <w:rsid w:val="00A50C4F"/>
    <w:rsid w:val="00A901E3"/>
    <w:rsid w:val="00AA4CF9"/>
    <w:rsid w:val="00AB761B"/>
    <w:rsid w:val="00AF60A7"/>
    <w:rsid w:val="00B01B8C"/>
    <w:rsid w:val="00B0202C"/>
    <w:rsid w:val="00B02E0E"/>
    <w:rsid w:val="00B254BB"/>
    <w:rsid w:val="00B71536"/>
    <w:rsid w:val="00B745D1"/>
    <w:rsid w:val="00B82331"/>
    <w:rsid w:val="00B86548"/>
    <w:rsid w:val="00BA703E"/>
    <w:rsid w:val="00BC3E91"/>
    <w:rsid w:val="00BC52FB"/>
    <w:rsid w:val="00BC7EED"/>
    <w:rsid w:val="00C45E18"/>
    <w:rsid w:val="00C7103A"/>
    <w:rsid w:val="00C82F93"/>
    <w:rsid w:val="00CA1CA7"/>
    <w:rsid w:val="00CB33CD"/>
    <w:rsid w:val="00CB4C16"/>
    <w:rsid w:val="00CD3005"/>
    <w:rsid w:val="00DB5869"/>
    <w:rsid w:val="00DB609E"/>
    <w:rsid w:val="00DC2A07"/>
    <w:rsid w:val="00DE0576"/>
    <w:rsid w:val="00E261B9"/>
    <w:rsid w:val="00E30ED8"/>
    <w:rsid w:val="00E547ED"/>
    <w:rsid w:val="00E87A22"/>
    <w:rsid w:val="00F139A2"/>
    <w:rsid w:val="00F158BE"/>
    <w:rsid w:val="00F9266D"/>
    <w:rsid w:val="00FA7ECB"/>
    <w:rsid w:val="00FB02B6"/>
    <w:rsid w:val="00FF5872"/>
    <w:rsid w:val="7FFEB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Calibri" w:hAnsi="Calibri" w:eastAsia="宋体" w:cs="Times New Roman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465</Words>
  <Characters>2652</Characters>
  <Lines>22</Lines>
  <Paragraphs>6</Paragraphs>
  <TotalTime>0</TotalTime>
  <ScaleCrop>false</ScaleCrop>
  <LinksUpToDate>false</LinksUpToDate>
  <CharactersWithSpaces>3111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2017-06-22T14:45:00Z</dcterms:created>
  <dc:creator>ll</dc:creator>
  <cp:lastModifiedBy>k_k</cp:lastModifiedBy>
  <cp:lastPrinted>2020-09-25T09:52:00Z</cp:lastPrinted>
  <dcterms:modified xsi:type="dcterms:W3CDTF">2020-09-25T18:30:13Z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