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5C" w:rsidRPr="00E47291" w:rsidRDefault="0075285C" w:rsidP="0075285C">
      <w:pPr>
        <w:rPr>
          <w:rFonts w:ascii="黑体" w:eastAsia="黑体" w:hAnsi="黑体" w:cs="方正仿宋简体"/>
          <w:sz w:val="32"/>
          <w:szCs w:val="32"/>
        </w:rPr>
      </w:pPr>
      <w:bookmarkStart w:id="0" w:name="_GoBack"/>
      <w:bookmarkEnd w:id="0"/>
      <w:r w:rsidRPr="00E47291">
        <w:rPr>
          <w:rFonts w:ascii="黑体" w:eastAsia="黑体" w:hAnsi="黑体" w:cs="方正仿宋简体"/>
          <w:sz w:val="32"/>
          <w:szCs w:val="32"/>
        </w:rPr>
        <w:t>附件：</w:t>
      </w:r>
    </w:p>
    <w:p w:rsidR="0075285C" w:rsidRDefault="0075285C" w:rsidP="0075285C">
      <w:pPr>
        <w:ind w:firstLineChars="200" w:firstLine="640"/>
        <w:jc w:val="center"/>
        <w:rPr>
          <w:rFonts w:ascii="方正小标宋简体" w:eastAsia="方正小标宋简体" w:hAnsi="方正仿宋简体" w:cs="方正仿宋简体" w:hint="eastAsia"/>
          <w:sz w:val="32"/>
          <w:szCs w:val="32"/>
        </w:rPr>
      </w:pPr>
      <w:r w:rsidRPr="00E47291">
        <w:rPr>
          <w:rFonts w:ascii="方正小标宋简体" w:eastAsia="方正小标宋简体" w:hAnsi="方正仿宋简体" w:cs="方正仿宋简体" w:hint="eastAsia"/>
          <w:sz w:val="32"/>
          <w:szCs w:val="32"/>
        </w:rPr>
        <w:t>团体标准公示表</w:t>
      </w:r>
    </w:p>
    <w:p w:rsidR="0075285C" w:rsidRPr="00E47291" w:rsidRDefault="0075285C" w:rsidP="0075285C">
      <w:pPr>
        <w:ind w:firstLineChars="200" w:firstLine="640"/>
        <w:jc w:val="center"/>
        <w:rPr>
          <w:rFonts w:ascii="方正小标宋简体" w:eastAsia="方正小标宋简体" w:hAnsi="方正仿宋简体" w:cs="方正仿宋简体" w:hint="eastAsia"/>
          <w:sz w:val="32"/>
          <w:szCs w:val="32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2126"/>
      </w:tblGrid>
      <w:tr w:rsidR="0075285C" w:rsidRPr="00E47291" w:rsidTr="006219D3">
        <w:tc>
          <w:tcPr>
            <w:tcW w:w="2411" w:type="dxa"/>
            <w:shd w:val="clear" w:color="auto" w:fill="auto"/>
          </w:tcPr>
          <w:p w:rsidR="0075285C" w:rsidRPr="00E47291" w:rsidRDefault="0075285C" w:rsidP="006219D3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E47291"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  <w:t>标准编号</w:t>
            </w:r>
          </w:p>
        </w:tc>
        <w:tc>
          <w:tcPr>
            <w:tcW w:w="4536" w:type="dxa"/>
            <w:shd w:val="clear" w:color="auto" w:fill="auto"/>
          </w:tcPr>
          <w:p w:rsidR="0075285C" w:rsidRPr="00E47291" w:rsidRDefault="0075285C" w:rsidP="006219D3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E47291"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2126" w:type="dxa"/>
            <w:shd w:val="clear" w:color="auto" w:fill="auto"/>
          </w:tcPr>
          <w:p w:rsidR="0075285C" w:rsidRPr="00E47291" w:rsidRDefault="0075285C" w:rsidP="006219D3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E47291"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  <w:t>实施日期</w:t>
            </w:r>
          </w:p>
        </w:tc>
      </w:tr>
      <w:tr w:rsidR="0075285C" w:rsidRPr="00E47291" w:rsidTr="006219D3">
        <w:trPr>
          <w:trHeight w:val="731"/>
        </w:trPr>
        <w:tc>
          <w:tcPr>
            <w:tcW w:w="2411" w:type="dxa"/>
            <w:shd w:val="clear" w:color="auto" w:fill="auto"/>
            <w:vAlign w:val="center"/>
          </w:tcPr>
          <w:p w:rsidR="0075285C" w:rsidRPr="00E47291" w:rsidRDefault="0075285C" w:rsidP="006219D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0" w:line="280" w:lineRule="exact"/>
              <w:jc w:val="center"/>
              <w:rPr>
                <w:rFonts w:ascii="方正仿宋简体" w:eastAsia="方正仿宋简体" w:hAnsi="方正仿宋简体" w:cs="方正仿宋简体"/>
                <w:sz w:val="22"/>
                <w:szCs w:val="22"/>
              </w:rPr>
            </w:pPr>
            <w:r w:rsidRPr="00E47291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T/CPASE PT 010-2020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285C" w:rsidRPr="00E47291" w:rsidRDefault="0075285C" w:rsidP="006219D3">
            <w:pPr>
              <w:jc w:val="center"/>
              <w:rPr>
                <w:rFonts w:ascii="方正仿宋简体" w:eastAsia="方正仿宋简体" w:hAnsi="方正仿宋简体" w:cs="方正仿宋简体"/>
                <w:sz w:val="22"/>
                <w:szCs w:val="22"/>
              </w:rPr>
            </w:pPr>
            <w:r w:rsidRPr="00E47291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《</w:t>
            </w:r>
            <w:r w:rsidRPr="00E47291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液化天然气接收站基于风险的检验导则</w:t>
            </w:r>
            <w:r w:rsidRPr="00E47291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85C" w:rsidRPr="00E47291" w:rsidRDefault="0075285C" w:rsidP="006219D3">
            <w:pPr>
              <w:jc w:val="center"/>
              <w:rPr>
                <w:rFonts w:ascii="方正仿宋简体" w:eastAsia="方正仿宋简体" w:hAnsi="方正仿宋简体" w:cs="方正仿宋简体"/>
                <w:sz w:val="22"/>
                <w:szCs w:val="22"/>
              </w:rPr>
            </w:pPr>
            <w:r w:rsidRPr="00E47291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20</w:t>
            </w:r>
            <w:r w:rsidRPr="00E47291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21</w:t>
            </w:r>
            <w:r w:rsidRPr="00E47291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年</w:t>
            </w:r>
            <w:r w:rsidRPr="00E47291">
              <w:rPr>
                <w:rFonts w:ascii="方正仿宋简体" w:eastAsia="方正仿宋简体" w:hAnsi="方正仿宋简体" w:cs="方正仿宋简体" w:hint="eastAsia"/>
                <w:sz w:val="22"/>
                <w:szCs w:val="22"/>
              </w:rPr>
              <w:t>5</w:t>
            </w:r>
            <w:r w:rsidRPr="00E47291">
              <w:rPr>
                <w:rFonts w:ascii="方正仿宋简体" w:eastAsia="方正仿宋简体" w:hAnsi="方正仿宋简体" w:cs="方正仿宋简体"/>
                <w:sz w:val="22"/>
                <w:szCs w:val="22"/>
              </w:rPr>
              <w:t>月1日</w:t>
            </w:r>
          </w:p>
        </w:tc>
      </w:tr>
    </w:tbl>
    <w:p w:rsidR="001978C4" w:rsidRDefault="001978C4"/>
    <w:sectPr w:rsidR="001978C4" w:rsidSect="0075285C">
      <w:pgSz w:w="11906" w:h="16838"/>
      <w:pgMar w:top="1701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5C"/>
    <w:rsid w:val="001978C4"/>
    <w:rsid w:val="0075285C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2021-03-05T03:26:00Z</dcterms:created>
  <dcterms:modified xsi:type="dcterms:W3CDTF">2021-03-05T03:27:00Z</dcterms:modified>
</cp:coreProperties>
</file>