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03" w:rsidRPr="00D24E41" w:rsidRDefault="00D24E41">
      <w:pPr>
        <w:jc w:val="center"/>
        <w:rPr>
          <w:rFonts w:ascii="方正小标宋简体" w:eastAsia="方正小标宋简体" w:hAnsi="方正黑体简体" w:cs="方正黑体简体" w:hint="eastAsia"/>
          <w:bCs/>
          <w:sz w:val="32"/>
          <w:szCs w:val="32"/>
        </w:rPr>
      </w:pPr>
      <w:r w:rsidRPr="00D24E41">
        <w:rPr>
          <w:rFonts w:ascii="方正小标宋简体" w:eastAsia="方正小标宋简体" w:hAnsi="方正仿宋简体" w:cs="方正仿宋简体" w:hint="eastAsia"/>
          <w:sz w:val="32"/>
          <w:szCs w:val="32"/>
        </w:rPr>
        <w:t>庆阳长庆工程检测有限责任公司</w:t>
      </w:r>
      <w:r w:rsidRPr="00D24E41">
        <w:rPr>
          <w:rFonts w:ascii="方正小标宋简体" w:eastAsia="方正小标宋简体" w:hAnsi="方正黑体简体" w:cs="方正黑体简体" w:hint="eastAsia"/>
          <w:bCs/>
          <w:sz w:val="32"/>
          <w:szCs w:val="32"/>
        </w:rPr>
        <w:t>简</w:t>
      </w:r>
      <w:r w:rsidRPr="00D24E41">
        <w:rPr>
          <w:rFonts w:ascii="方正小标宋简体" w:eastAsia="方正小标宋简体" w:hAnsi="方正黑体简体" w:cs="方正黑体简体" w:hint="eastAsia"/>
          <w:bCs/>
          <w:sz w:val="32"/>
          <w:szCs w:val="32"/>
        </w:rPr>
        <w:t>介</w:t>
      </w:r>
    </w:p>
    <w:p w:rsidR="00303E03" w:rsidRPr="00D24E41" w:rsidRDefault="00D24E41" w:rsidP="00D24E41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庆阳长庆工程检测有限责任公司（以下简称公司），成立于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2002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年，是长庆油田分公司无损检测专业化公司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。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</w:t>
      </w:r>
    </w:p>
    <w:p w:rsidR="00303E03" w:rsidRPr="00D24E41" w:rsidRDefault="00D24E41" w:rsidP="00D24E41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公司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主要承担油（气）田产能建设、长输管道、压力容器、储罐及工艺管道的无损检测工作。参加了靖西天然气输气管道工程、靖咸输油管道工程、靖惠输油管道工程、长宁输气管道工程、陕京二线输气管道工程、陕京一线与陕京二线联络线输气管道工程、西部原油成品油管道工程、兰银输气管道工程、兰郑长成品油管道工程、</w:t>
      </w:r>
      <w:proofErr w:type="gramStart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涩宁兰</w:t>
      </w:r>
      <w:proofErr w:type="gramEnd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复线输气管道工程、石兰输气管道工程、西气东输二线枣阳至十堰支干线管道工程、平顶山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-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泰安支干线管道工程等大口径长输管道无损检测工程，以及长庆油、气田产能建设主体工程的无损检测工作。</w:t>
      </w:r>
    </w:p>
    <w:p w:rsidR="00303E03" w:rsidRPr="00D24E41" w:rsidRDefault="00D24E41">
      <w:pPr>
        <w:rPr>
          <w:rFonts w:ascii="方正仿宋简体" w:eastAsia="方正仿宋简体" w:hAnsi="方正仿宋简体" w:cs="方正仿宋简体"/>
          <w:sz w:val="28"/>
          <w:szCs w:val="28"/>
        </w:rPr>
      </w:pP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 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公司已取得国家质量监督检验检疫总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局特种设备检验检测机构核准证书、特种设备无损检测机构级别评定证书（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A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级）、辐射安全许可证、质量管理体系认证证书、环境管理体系认证证书、职业健康安全管理体系认证证书、检验检测机构资质认定证书（计量）。</w:t>
      </w:r>
    </w:p>
    <w:p w:rsidR="00303E03" w:rsidRPr="00D24E41" w:rsidRDefault="00D24E41" w:rsidP="00D24E41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公司注册资本金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1000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万元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，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具有年完成无损检测大口径长输管道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1000km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，储罐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100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万立方米，</w:t>
      </w:r>
      <w:proofErr w:type="gramStart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气田产建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30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亿立方米</w:t>
      </w:r>
      <w:proofErr w:type="gramEnd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、</w:t>
      </w:r>
      <w:proofErr w:type="gramStart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油田产建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250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万吨</w:t>
      </w:r>
      <w:proofErr w:type="gramEnd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的能力。</w:t>
      </w:r>
    </w:p>
    <w:p w:rsidR="00303E03" w:rsidRPr="00D24E41" w:rsidRDefault="00D24E41" w:rsidP="00D24E41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公司现有职工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12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6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人，主要检测设备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507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台（套）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。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    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公司设置技术质量部、生产安全部、经营财务部、文</w:t>
      </w:r>
      <w:proofErr w:type="gramStart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控综合</w:t>
      </w:r>
      <w:proofErr w:type="gramEnd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办公室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4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个职能部门，下设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若干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检测项目部。</w:t>
      </w:r>
    </w:p>
    <w:p w:rsidR="00303E03" w:rsidRPr="00D24E41" w:rsidRDefault="00D24E41">
      <w:pPr>
        <w:rPr>
          <w:rFonts w:ascii="方正仿宋简体" w:eastAsia="方正仿宋简体" w:hAnsi="方正仿宋简体" w:cs="方正仿宋简体"/>
          <w:sz w:val="28"/>
          <w:szCs w:val="28"/>
        </w:rPr>
      </w:pP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 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为了优质、高效实施大口径</w:t>
      </w:r>
      <w:proofErr w:type="gramStart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管道环焊缝</w:t>
      </w:r>
      <w:proofErr w:type="gramEnd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检测技术，公司积极参加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lastRenderedPageBreak/>
        <w:t>国家重点工程建设和油气田地面建设工作，在实践中总结形成《电磁遥控无损检测技术及配套工艺研究》创新成果，获得中国施工企业管理协会“科学技术奖技术创新成果”二等奖，《全自动相控阵超声波检测施工工法》、《小径管无损检测施工工法》获长庆油田分公司</w:t>
      </w:r>
      <w:proofErr w:type="gramStart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企业级工法</w:t>
      </w:r>
      <w:proofErr w:type="gramEnd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，《储气库注采试验地面工程χ射线检测底片质量控制》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QC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成果，获“中国石油工程建设协会”二等奖。承建的“苏里格第四天然气处理厂工程”被石油天然气工程建设质量奖审定委员会、中国石油工程建设协会评为“优质工程金质奖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”。为了夯实企业技术实力基础，在实践中总结形成了独特的《射线检测辅助装置和射线检测仪》创新成果，获得国家级实用新型专利证书。</w:t>
      </w:r>
    </w:p>
    <w:p w:rsidR="00303E03" w:rsidRPr="00D24E41" w:rsidRDefault="00D24E41">
      <w:pPr>
        <w:rPr>
          <w:rFonts w:ascii="方正仿宋简体" w:eastAsia="方正仿宋简体" w:hAnsi="方正仿宋简体" w:cs="方正仿宋简体"/>
          <w:sz w:val="28"/>
          <w:szCs w:val="28"/>
        </w:rPr>
      </w:pP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 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为了提升公司技术管理水平，研究开发了《数字化无损检测报告管理系统》网络版和离线客户端，实现了检测过程规范化、电子档案远程化管理目标。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2015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年总结形成《提高含硫化氰管道射线检测质量一次合格率》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QC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成果，获得陕西省质量管理协会、科学技术委员会等部门联合颁发的三等奖；《数字化无损检测报告管理系统开发应用》获甘肃省企业联合会颁发的“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2015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甘肃企业管理现代化创新优秀成果二等奖”；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《提高不等壁厚小径管射线检测底片质量一次合格率》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QC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成果，获得陕西省质量协会、陕西省总工会、陕西省妇女联合会、陕西省科学技术协会颁发的“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2017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年度陕西省优秀质量管理小组一等奖”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。完成了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2017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年度长庆油田公司级科研项目《油气田地面建设工程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TOFD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检测工艺技术研究》。为了优化超声波检测工作工艺，总结形成《钢制管道焊缝超声波检测新型耦合剂》论文，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2018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lastRenderedPageBreak/>
        <w:t>年获得第十一届石油天然气管</w:t>
      </w:r>
      <w:proofErr w:type="gramStart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道安全</w:t>
      </w:r>
      <w:proofErr w:type="gramEnd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国际会议暨第十一届天然气管</w:t>
      </w:r>
      <w:proofErr w:type="gramStart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道技术</w:t>
      </w:r>
      <w:proofErr w:type="gramEnd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研讨会优秀论文一等奖。</w:t>
      </w:r>
    </w:p>
    <w:p w:rsidR="00303E03" w:rsidRPr="00D24E41" w:rsidRDefault="00D24E41">
      <w:pPr>
        <w:rPr>
          <w:rFonts w:ascii="方正仿宋简体" w:eastAsia="方正仿宋简体" w:hAnsi="方正仿宋简体" w:cs="方正仿宋简体"/>
          <w:sz w:val="28"/>
          <w:szCs w:val="28"/>
        </w:rPr>
      </w:pP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 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公司多次被上级管理部门评为守合同重信用的先进企业，始终以“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独立客观公正、用户至上，及时提供客户和社会需求的优质服务”为宗旨，依法合</w:t>
      </w:r>
      <w:proofErr w:type="gramStart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规</w:t>
      </w:r>
      <w:proofErr w:type="gramEnd"/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>开展公司运营，树立了良好的企业形象。</w:t>
      </w:r>
      <w:r w:rsidRPr="00D24E41"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</w:t>
      </w:r>
    </w:p>
    <w:p w:rsidR="00303E03" w:rsidRPr="00D24E41" w:rsidRDefault="00303E03">
      <w:pPr>
        <w:rPr>
          <w:rFonts w:ascii="方正仿宋简体" w:eastAsia="方正仿宋简体" w:hAnsi="方正仿宋简体" w:cs="方正仿宋简体"/>
          <w:sz w:val="28"/>
          <w:szCs w:val="28"/>
        </w:rPr>
      </w:pPr>
      <w:bookmarkStart w:id="0" w:name="_GoBack"/>
      <w:bookmarkEnd w:id="0"/>
    </w:p>
    <w:sectPr w:rsidR="00303E03" w:rsidRPr="00D24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03"/>
    <w:rsid w:val="00303E03"/>
    <w:rsid w:val="00D24E41"/>
    <w:rsid w:val="138017E6"/>
    <w:rsid w:val="50372F48"/>
    <w:rsid w:val="54C162AB"/>
    <w:rsid w:val="760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1201</Characters>
  <Application>Microsoft Office Word</Application>
  <DocSecurity>0</DocSecurity>
  <Lines>10</Lines>
  <Paragraphs>2</Paragraphs>
  <ScaleCrop>false</ScaleCrop>
  <Company>China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2020-11-25T10:24:00Z</dcterms:created>
  <dcterms:modified xsi:type="dcterms:W3CDTF">2021-03-01T07:40:00Z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