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E9" w:rsidRPr="00DB79CB" w:rsidRDefault="009567E9" w:rsidP="009567E9">
      <w:pPr>
        <w:pStyle w:val="1"/>
        <w:spacing w:line="594" w:lineRule="exact"/>
        <w:rPr>
          <w:rFonts w:ascii="黑体" w:eastAsia="黑体" w:hAnsi="黑体" w:cstheme="minorEastAsia"/>
          <w:sz w:val="32"/>
          <w:szCs w:val="32"/>
        </w:rPr>
      </w:pPr>
      <w:r w:rsidRPr="00DB79CB">
        <w:rPr>
          <w:rFonts w:ascii="黑体" w:eastAsia="黑体" w:hAnsi="黑体" w:cstheme="minorEastAsia" w:hint="eastAsia"/>
          <w:sz w:val="32"/>
          <w:szCs w:val="32"/>
        </w:rPr>
        <w:t>附件1</w:t>
      </w:r>
    </w:p>
    <w:p w:rsidR="009567E9" w:rsidRPr="00677744" w:rsidRDefault="009567E9" w:rsidP="009567E9">
      <w:pPr>
        <w:pStyle w:val="1"/>
        <w:spacing w:line="594" w:lineRule="exact"/>
        <w:jc w:val="center"/>
        <w:rPr>
          <w:rFonts w:ascii="方正小标宋简体" w:eastAsia="方正小标宋简体" w:hAnsiTheme="minorEastAsia" w:cstheme="minorEastAsia"/>
          <w:sz w:val="32"/>
          <w:szCs w:val="32"/>
        </w:rPr>
      </w:pPr>
      <w:r w:rsidRPr="00677744">
        <w:rPr>
          <w:rFonts w:ascii="方正小标宋简体" w:eastAsia="方正小标宋简体" w:hAnsi="宋体" w:cstheme="minorEastAsia" w:hint="eastAsia"/>
          <w:spacing w:val="-2"/>
          <w:sz w:val="32"/>
          <w:szCs w:val="32"/>
        </w:rPr>
        <w:t>活动举办的具体地点及乘车路线</w:t>
      </w:r>
    </w:p>
    <w:p w:rsidR="009567E9" w:rsidRPr="00DB79CB" w:rsidRDefault="009567E9" w:rsidP="009567E9">
      <w:pPr>
        <w:pStyle w:val="1"/>
        <w:spacing w:line="594" w:lineRule="exact"/>
        <w:rPr>
          <w:rFonts w:asciiTheme="minorEastAsia" w:eastAsiaTheme="minorEastAsia" w:hAnsiTheme="minorEastAsia" w:cstheme="minorEastAsia"/>
          <w:sz w:val="32"/>
          <w:szCs w:val="32"/>
        </w:rPr>
      </w:pPr>
    </w:p>
    <w:p w:rsidR="009567E9" w:rsidRPr="00DB79CB" w:rsidRDefault="009567E9" w:rsidP="009567E9">
      <w:pPr>
        <w:spacing w:line="600" w:lineRule="exact"/>
        <w:ind w:leftChars="300" w:left="2230" w:hangingChars="500" w:hanging="1600"/>
        <w:rPr>
          <w:rFonts w:ascii="黑体" w:eastAsia="黑体" w:hAnsi="黑体" w:cs="CG Times"/>
          <w:sz w:val="32"/>
          <w:szCs w:val="32"/>
        </w:rPr>
      </w:pPr>
      <w:r>
        <w:rPr>
          <w:rFonts w:ascii="黑体" w:eastAsia="黑体" w:hAnsi="黑体" w:cs="CG Times" w:hint="eastAsia"/>
          <w:sz w:val="32"/>
          <w:szCs w:val="32"/>
        </w:rPr>
        <w:t>一、举办地点</w:t>
      </w:r>
    </w:p>
    <w:p w:rsidR="009567E9" w:rsidRPr="002C6F22" w:rsidRDefault="009567E9" w:rsidP="009567E9">
      <w:pPr>
        <w:spacing w:line="600" w:lineRule="exact"/>
        <w:ind w:leftChars="300" w:left="2230" w:hangingChars="500" w:hanging="1600"/>
        <w:rPr>
          <w:rFonts w:ascii="方正仿宋简体" w:eastAsia="方正仿宋简体" w:hAnsi="华文仿宋" w:cs="CG Times"/>
          <w:sz w:val="32"/>
          <w:szCs w:val="32"/>
        </w:rPr>
      </w:pPr>
      <w:r w:rsidRPr="002C6F22">
        <w:rPr>
          <w:rFonts w:ascii="方正仿宋简体" w:eastAsia="方正仿宋简体" w:hAnsi="华文仿宋" w:cs="CG Times" w:hint="eastAsia"/>
          <w:sz w:val="32"/>
          <w:szCs w:val="32"/>
        </w:rPr>
        <w:t>酒店名称：长春市乾元景阳饭店</w:t>
      </w:r>
    </w:p>
    <w:p w:rsidR="009567E9" w:rsidRPr="002C6F22" w:rsidRDefault="009567E9" w:rsidP="009567E9">
      <w:pPr>
        <w:spacing w:line="600" w:lineRule="exact"/>
        <w:ind w:leftChars="300" w:left="2230" w:hangingChars="500" w:hanging="1600"/>
        <w:rPr>
          <w:rFonts w:ascii="方正仿宋简体" w:eastAsia="方正仿宋简体" w:hAnsi="华文仿宋" w:cs="CG Times"/>
          <w:sz w:val="32"/>
          <w:szCs w:val="32"/>
        </w:rPr>
      </w:pPr>
      <w:r w:rsidRPr="002C6F22">
        <w:rPr>
          <w:rFonts w:ascii="方正仿宋简体" w:eastAsia="方正仿宋简体" w:hAnsi="华文仿宋" w:cs="CG Times" w:hint="eastAsia"/>
          <w:sz w:val="32"/>
          <w:szCs w:val="32"/>
        </w:rPr>
        <w:t>酒店地址：长春市绿园区景阳大路与</w:t>
      </w:r>
      <w:proofErr w:type="gramStart"/>
      <w:r w:rsidRPr="002C6F22">
        <w:rPr>
          <w:rFonts w:ascii="方正仿宋简体" w:eastAsia="方正仿宋简体" w:hAnsi="华文仿宋" w:cs="CG Times" w:hint="eastAsia"/>
          <w:sz w:val="32"/>
          <w:szCs w:val="32"/>
        </w:rPr>
        <w:t>洛阳路</w:t>
      </w:r>
      <w:proofErr w:type="gramEnd"/>
      <w:r w:rsidRPr="002C6F22">
        <w:rPr>
          <w:rFonts w:ascii="方正仿宋简体" w:eastAsia="方正仿宋简体" w:hAnsi="华文仿宋" w:cs="CG Times" w:hint="eastAsia"/>
          <w:sz w:val="32"/>
          <w:szCs w:val="32"/>
        </w:rPr>
        <w:t>交汇3255号卫生监督所院内</w:t>
      </w:r>
    </w:p>
    <w:p w:rsidR="009567E9" w:rsidRPr="002C6F22" w:rsidRDefault="009567E9" w:rsidP="009567E9">
      <w:pPr>
        <w:spacing w:line="600" w:lineRule="exact"/>
        <w:ind w:leftChars="300" w:left="2230" w:hangingChars="500" w:hanging="1600"/>
        <w:rPr>
          <w:rFonts w:ascii="方正仿宋简体" w:eastAsia="方正仿宋简体" w:hAnsi="华文仿宋" w:cs="CG Times"/>
          <w:sz w:val="32"/>
          <w:szCs w:val="32"/>
        </w:rPr>
      </w:pPr>
      <w:r w:rsidRPr="002C6F22">
        <w:rPr>
          <w:rFonts w:ascii="方正仿宋简体" w:eastAsia="方正仿宋简体" w:hAnsi="华文仿宋" w:cs="CG Times" w:hint="eastAsia"/>
          <w:sz w:val="32"/>
          <w:szCs w:val="32"/>
        </w:rPr>
        <w:t>酒店电话：0431-81910869</w:t>
      </w:r>
    </w:p>
    <w:p w:rsidR="009567E9" w:rsidRPr="002C6F22" w:rsidRDefault="009567E9" w:rsidP="009567E9">
      <w:pPr>
        <w:spacing w:line="600" w:lineRule="exact"/>
        <w:ind w:leftChars="300" w:left="2230" w:hangingChars="500" w:hanging="1600"/>
        <w:rPr>
          <w:rFonts w:ascii="方正仿宋简体" w:eastAsia="方正仿宋简体" w:hAnsi="华文仿宋" w:cs="CG Times"/>
          <w:sz w:val="32"/>
          <w:szCs w:val="32"/>
        </w:rPr>
      </w:pPr>
      <w:r w:rsidRPr="002C6F22">
        <w:rPr>
          <w:rFonts w:ascii="方正仿宋简体" w:eastAsia="方正仿宋简体" w:hAnsi="华文仿宋" w:cs="CG Times" w:hint="eastAsia"/>
          <w:sz w:val="32"/>
          <w:szCs w:val="32"/>
        </w:rPr>
        <w:t>酒店位置图：</w:t>
      </w:r>
    </w:p>
    <w:p w:rsidR="009567E9" w:rsidRPr="00806A61" w:rsidRDefault="009567E9" w:rsidP="009567E9">
      <w:pPr>
        <w:shd w:val="clear" w:color="auto" w:fill="FFFFFF"/>
        <w:spacing w:line="360" w:lineRule="auto"/>
        <w:ind w:leftChars="400" w:left="1785" w:hangingChars="450" w:hanging="945"/>
        <w:rPr>
          <w:rFonts w:ascii="宋体" w:hAnsi="宋体" w:cstheme="minorEastAsia"/>
          <w:spacing w:val="-2"/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 wp14:anchorId="31144F78" wp14:editId="7339771F">
            <wp:extent cx="5273040" cy="3128645"/>
            <wp:effectExtent l="0" t="0" r="3810" b="14605"/>
            <wp:docPr id="1" name="图片 1" descr="dc6a702a0236b88f6e9c2a9452952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6a702a0236b88f6e9c2a9452952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7E9" w:rsidRPr="00806A61" w:rsidRDefault="009567E9" w:rsidP="009567E9">
      <w:pPr>
        <w:shd w:val="clear" w:color="auto" w:fill="FFFFFF"/>
        <w:spacing w:line="360" w:lineRule="auto"/>
        <w:ind w:leftChars="400" w:left="2262" w:hangingChars="450" w:hanging="1422"/>
        <w:rPr>
          <w:rFonts w:ascii="宋体" w:hAnsi="宋体" w:cstheme="minorEastAsia"/>
          <w:spacing w:val="-2"/>
          <w:sz w:val="32"/>
          <w:szCs w:val="32"/>
        </w:rPr>
      </w:pPr>
    </w:p>
    <w:p w:rsidR="009567E9" w:rsidRPr="00806A61" w:rsidRDefault="009567E9" w:rsidP="009567E9">
      <w:pPr>
        <w:shd w:val="clear" w:color="auto" w:fill="FFFFFF"/>
        <w:spacing w:line="360" w:lineRule="auto"/>
        <w:ind w:leftChars="400" w:left="2262" w:hangingChars="450" w:hanging="1422"/>
        <w:rPr>
          <w:rFonts w:ascii="宋体" w:hAnsi="宋体" w:cstheme="minorEastAsia"/>
          <w:spacing w:val="-2"/>
          <w:sz w:val="32"/>
          <w:szCs w:val="32"/>
        </w:rPr>
      </w:pPr>
    </w:p>
    <w:p w:rsidR="009567E9" w:rsidRDefault="009567E9" w:rsidP="009567E9">
      <w:pPr>
        <w:shd w:val="clear" w:color="auto" w:fill="FFFFFF"/>
        <w:spacing w:line="360" w:lineRule="auto"/>
        <w:ind w:leftChars="400" w:left="2262" w:hangingChars="450" w:hanging="1422"/>
        <w:rPr>
          <w:rFonts w:ascii="宋体" w:hAnsi="宋体" w:cstheme="minorEastAsia" w:hint="eastAsia"/>
          <w:spacing w:val="-2"/>
          <w:sz w:val="32"/>
          <w:szCs w:val="32"/>
        </w:rPr>
      </w:pPr>
    </w:p>
    <w:p w:rsidR="009567E9" w:rsidRPr="00806A61" w:rsidRDefault="009567E9" w:rsidP="009567E9">
      <w:pPr>
        <w:shd w:val="clear" w:color="auto" w:fill="FFFFFF"/>
        <w:spacing w:line="360" w:lineRule="auto"/>
        <w:ind w:leftChars="400" w:left="2262" w:hangingChars="450" w:hanging="1422"/>
        <w:rPr>
          <w:rFonts w:ascii="宋体" w:hAnsi="宋体" w:cstheme="minorEastAsia"/>
          <w:spacing w:val="-2"/>
          <w:sz w:val="32"/>
          <w:szCs w:val="32"/>
        </w:rPr>
      </w:pPr>
      <w:bookmarkStart w:id="0" w:name="_GoBack"/>
      <w:bookmarkEnd w:id="0"/>
    </w:p>
    <w:p w:rsidR="009567E9" w:rsidRPr="00806A61" w:rsidRDefault="009567E9" w:rsidP="009567E9">
      <w:pPr>
        <w:shd w:val="clear" w:color="auto" w:fill="FFFFFF"/>
        <w:spacing w:line="360" w:lineRule="auto"/>
        <w:ind w:leftChars="400" w:left="2262" w:hangingChars="450" w:hanging="1422"/>
        <w:rPr>
          <w:rFonts w:ascii="宋体" w:hAnsi="宋体" w:cstheme="minorEastAsia"/>
          <w:spacing w:val="-2"/>
          <w:sz w:val="32"/>
          <w:szCs w:val="32"/>
        </w:rPr>
      </w:pPr>
    </w:p>
    <w:p w:rsidR="009567E9" w:rsidRDefault="009567E9" w:rsidP="009567E9">
      <w:pPr>
        <w:spacing w:line="600" w:lineRule="exact"/>
        <w:ind w:leftChars="300" w:left="2230" w:hangingChars="500" w:hanging="1600"/>
        <w:rPr>
          <w:rFonts w:ascii="方正仿宋简体" w:eastAsia="方正仿宋简体" w:hAnsi="华文仿宋" w:cs="CG Times"/>
          <w:sz w:val="32"/>
          <w:szCs w:val="32"/>
        </w:rPr>
      </w:pPr>
      <w:r w:rsidRPr="00DB79CB">
        <w:rPr>
          <w:rFonts w:ascii="黑体" w:eastAsia="黑体" w:hAnsi="黑体" w:cs="CG Times" w:hint="eastAsia"/>
          <w:sz w:val="32"/>
          <w:szCs w:val="32"/>
        </w:rPr>
        <w:lastRenderedPageBreak/>
        <w:t>二、乘车路线</w:t>
      </w:r>
    </w:p>
    <w:p w:rsidR="009567E9" w:rsidRPr="002C6F22" w:rsidRDefault="009567E9" w:rsidP="009567E9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>
        <w:rPr>
          <w:rFonts w:ascii="方正仿宋简体" w:eastAsia="方正仿宋简体" w:hAnsi="华文仿宋" w:cs="CG Times" w:hint="eastAsia"/>
          <w:sz w:val="32"/>
          <w:szCs w:val="32"/>
        </w:rPr>
        <w:t>（一）火车站至酒店</w:t>
      </w:r>
    </w:p>
    <w:p w:rsidR="009567E9" w:rsidRDefault="009567E9" w:rsidP="009567E9">
      <w:pPr>
        <w:spacing w:line="60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1. 从长春站出发，乘坐地铁1号线（长春站）上车，至解放大路站，换乘地2号线至和平大街站下车，A口出站，西行300米左右。全程约10公里，正常交通状态下30分钟左右即可到达。 </w:t>
      </w:r>
    </w:p>
    <w:p w:rsidR="009567E9" w:rsidRPr="002C6F22" w:rsidRDefault="009567E9" w:rsidP="009567E9">
      <w:pPr>
        <w:spacing w:line="60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2. 从长春西站出发，乘坐地铁2号线（长春西站）上车，至和平大街站下车，A口出站，西行300米左右。全程约7.5公里，正常交通状态下15分钟左右即可到达。 </w:t>
      </w:r>
    </w:p>
    <w:p w:rsidR="009567E9" w:rsidRDefault="009567E9" w:rsidP="009567E9">
      <w:pPr>
        <w:spacing w:line="60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3. 从长春南站出发，步行170米，轻轨3号线（南湖大路站）上车，到解放桥站下车，站内换乘2号线至和平大街站下车，A口出站，西行300米左右。全程约7.5公里，正常交通状态下35分钟即可到达。 </w:t>
      </w:r>
    </w:p>
    <w:p w:rsidR="009567E9" w:rsidRPr="002C6F22" w:rsidRDefault="009567E9" w:rsidP="009567E9">
      <w:pPr>
        <w:spacing w:line="600" w:lineRule="exact"/>
        <w:ind w:firstLineChars="200" w:firstLine="640"/>
        <w:rPr>
          <w:rFonts w:ascii="方正仿宋简体" w:eastAsia="方正仿宋简体" w:hAnsi="华文仿宋" w:cs="CG Times"/>
          <w:sz w:val="32"/>
          <w:szCs w:val="32"/>
        </w:rPr>
      </w:pPr>
      <w:r w:rsidRPr="002C6F22">
        <w:rPr>
          <w:rFonts w:ascii="方正仿宋简体" w:eastAsia="方正仿宋简体" w:hAnsi="华文仿宋" w:cs="CG Times" w:hint="eastAsia"/>
          <w:sz w:val="32"/>
          <w:szCs w:val="32"/>
        </w:rPr>
        <w:t>（二）机场至酒店</w:t>
      </w:r>
    </w:p>
    <w:p w:rsidR="009567E9" w:rsidRDefault="009567E9" w:rsidP="009567E9">
      <w:pPr>
        <w:spacing w:line="60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 xml:space="preserve">从长春龙嘉国际机场出发，乘坐长春机场巴士1号线，到南关站下车，换乘2号线（南关站）至和平大街站下车，A口出站，西行300米左右。全程约40公里，正常交通状态下1小时40分钟左右即可到达。                  </w:t>
      </w:r>
    </w:p>
    <w:p w:rsidR="009567E9" w:rsidRDefault="009567E9" w:rsidP="009567E9">
      <w:pPr>
        <w:spacing w:line="60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发车时间：首班：首班航班落地30分钟内;末班：末班航</w:t>
      </w:r>
      <w:r w:rsidRPr="000E0606"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班落地30分钟内;高峰期间客满即走，平</w:t>
      </w:r>
      <w:proofErr w:type="gramStart"/>
      <w:r w:rsidRPr="000E0606"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峰期间</w:t>
      </w:r>
      <w:proofErr w:type="gramEnd"/>
      <w:r w:rsidRPr="000E0606">
        <w:rPr>
          <w:rFonts w:ascii="方正仿宋简体" w:eastAsia="方正仿宋简体" w:hAnsi="方正仿宋简体" w:cs="方正仿宋简体" w:hint="eastAsia"/>
          <w:spacing w:val="-4"/>
          <w:sz w:val="32"/>
          <w:szCs w:val="32"/>
        </w:rPr>
        <w:t>不超过30分钟 。</w:t>
      </w:r>
    </w:p>
    <w:p w:rsidR="009567E9" w:rsidRDefault="009567E9" w:rsidP="009567E9">
      <w:pPr>
        <w:spacing w:line="600" w:lineRule="exact"/>
        <w:ind w:firstLineChars="200" w:firstLine="640"/>
        <w:jc w:val="left"/>
        <w:rPr>
          <w:rFonts w:ascii="方正仿宋简体" w:eastAsia="方正仿宋简体" w:hAnsi="方正仿宋简体" w:cs="方正仿宋简体"/>
          <w:sz w:val="32"/>
          <w:szCs w:val="32"/>
        </w:rPr>
      </w:pPr>
    </w:p>
    <w:p w:rsidR="001978C4" w:rsidRPr="009567E9" w:rsidRDefault="001978C4"/>
    <w:sectPr w:rsidR="001978C4" w:rsidRPr="009567E9" w:rsidSect="009567E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E9"/>
    <w:rsid w:val="001978C4"/>
    <w:rsid w:val="009567E9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9567E9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9567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7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9567E9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9567E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56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2021-04-09T08:16:00Z</dcterms:created>
  <dcterms:modified xsi:type="dcterms:W3CDTF">2021-04-09T08:16:00Z</dcterms:modified>
</cp:coreProperties>
</file>