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881" w:rsidRPr="008F6133" w:rsidRDefault="00C82881" w:rsidP="00C82881">
      <w:pPr>
        <w:spacing w:line="600" w:lineRule="exact"/>
        <w:rPr>
          <w:rFonts w:ascii="黑体" w:eastAsia="黑体" w:hAnsi="黑体" w:cs="方正黑体简体" w:hint="eastAsia"/>
          <w:color w:val="000000"/>
          <w:sz w:val="32"/>
          <w:szCs w:val="32"/>
        </w:rPr>
      </w:pPr>
      <w:r w:rsidRPr="008F6133">
        <w:rPr>
          <w:rFonts w:ascii="黑体" w:eastAsia="黑体" w:hAnsi="黑体" w:cs="方正黑体简体" w:hint="eastAsia"/>
          <w:color w:val="000000"/>
          <w:sz w:val="32"/>
          <w:szCs w:val="32"/>
        </w:rPr>
        <w:t>附件2</w:t>
      </w:r>
    </w:p>
    <w:p w:rsidR="00C82881" w:rsidRPr="00BB19BA" w:rsidRDefault="00C82881" w:rsidP="00C82881">
      <w:pPr>
        <w:spacing w:beforeLines="100" w:before="312" w:afterLines="100" w:after="312"/>
        <w:jc w:val="center"/>
        <w:rPr>
          <w:rFonts w:ascii="方正小标宋简体" w:eastAsia="方正小标宋简体" w:hAnsi="方正小标宋简体" w:cs="方正小标宋简体"/>
          <w:color w:val="000000"/>
          <w:sz w:val="32"/>
          <w:szCs w:val="32"/>
        </w:rPr>
      </w:pPr>
      <w:r w:rsidRPr="00BB19BA">
        <w:rPr>
          <w:rFonts w:ascii="方正小标宋简体" w:eastAsia="方正小标宋简体" w:hAnsi="方正小标宋简体" w:cs="方正小标宋简体" w:hint="eastAsia"/>
          <w:sz w:val="32"/>
          <w:szCs w:val="32"/>
        </w:rPr>
        <w:t>培训地点与人员安排</w:t>
      </w:r>
    </w:p>
    <w:tbl>
      <w:tblPr>
        <w:tblW w:w="9471" w:type="dxa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0"/>
        <w:gridCol w:w="2410"/>
        <w:gridCol w:w="5731"/>
      </w:tblGrid>
      <w:tr w:rsidR="00C82881" w:rsidRPr="00BB19BA" w:rsidTr="00AA7CFF">
        <w:trPr>
          <w:tblCellSpacing w:w="0" w:type="dxa"/>
          <w:jc w:val="center"/>
        </w:trPr>
        <w:tc>
          <w:tcPr>
            <w:tcW w:w="13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C82881" w:rsidRPr="00BB19BA" w:rsidRDefault="00C82881" w:rsidP="00AA7CFF">
            <w:pPr>
              <w:widowControl/>
              <w:jc w:val="center"/>
              <w:rPr>
                <w:rFonts w:ascii="方正黑体简体" w:eastAsia="方正黑体简体" w:hAnsi="方正黑体简体" w:cs="方正黑体简体"/>
                <w:sz w:val="28"/>
                <w:szCs w:val="28"/>
              </w:rPr>
            </w:pPr>
            <w:r w:rsidRPr="00BB19BA">
              <w:rPr>
                <w:rFonts w:ascii="方正黑体简体" w:eastAsia="方正黑体简体" w:hAnsi="方正黑体简体" w:cs="方正黑体简体" w:hint="eastAsia"/>
                <w:sz w:val="28"/>
                <w:szCs w:val="28"/>
              </w:rPr>
              <w:t>城市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C82881" w:rsidRPr="00BB19BA" w:rsidRDefault="00C82881" w:rsidP="00AA7CFF">
            <w:pPr>
              <w:widowControl/>
              <w:jc w:val="center"/>
              <w:rPr>
                <w:rFonts w:ascii="方正黑体简体" w:eastAsia="方正黑体简体" w:hAnsi="方正黑体简体" w:cs="方正黑体简体"/>
                <w:sz w:val="28"/>
                <w:szCs w:val="28"/>
              </w:rPr>
            </w:pPr>
            <w:r w:rsidRPr="00BB19BA">
              <w:rPr>
                <w:rFonts w:ascii="方正黑体简体" w:eastAsia="方正黑体简体" w:hAnsi="方正黑体简体" w:cs="方正黑体简体" w:hint="eastAsia"/>
                <w:sz w:val="28"/>
                <w:szCs w:val="28"/>
              </w:rPr>
              <w:t>地点</w:t>
            </w:r>
          </w:p>
        </w:tc>
        <w:tc>
          <w:tcPr>
            <w:tcW w:w="573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C82881" w:rsidRPr="00BB19BA" w:rsidRDefault="00C82881" w:rsidP="00AA7CFF">
            <w:pPr>
              <w:widowControl/>
              <w:jc w:val="center"/>
              <w:rPr>
                <w:rFonts w:ascii="方正黑体简体" w:eastAsia="方正黑体简体" w:hAnsi="方正黑体简体" w:cs="方正黑体简体"/>
                <w:sz w:val="28"/>
                <w:szCs w:val="28"/>
              </w:rPr>
            </w:pPr>
            <w:r w:rsidRPr="00BB19BA">
              <w:rPr>
                <w:rFonts w:ascii="方正黑体简体" w:eastAsia="方正黑体简体" w:hAnsi="方正黑体简体" w:cs="方正黑体简体" w:hint="eastAsia"/>
                <w:sz w:val="28"/>
                <w:szCs w:val="28"/>
              </w:rPr>
              <w:t>所覆盖的省级行政区域</w:t>
            </w:r>
          </w:p>
        </w:tc>
      </w:tr>
      <w:tr w:rsidR="00C82881" w:rsidRPr="00BB19BA" w:rsidTr="00AA7CFF">
        <w:trPr>
          <w:trHeight w:val="1966"/>
          <w:tblCellSpacing w:w="0" w:type="dxa"/>
          <w:jc w:val="center"/>
        </w:trPr>
        <w:tc>
          <w:tcPr>
            <w:tcW w:w="13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C82881" w:rsidRPr="00BB19BA" w:rsidRDefault="00C82881" w:rsidP="00AA7CFF">
            <w:pPr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BB19BA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长沙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C82881" w:rsidRPr="00BB19BA" w:rsidRDefault="00C82881" w:rsidP="00AA7CFF">
            <w:pPr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BB19BA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长沙恺宸大酒店</w:t>
            </w:r>
          </w:p>
        </w:tc>
        <w:tc>
          <w:tcPr>
            <w:tcW w:w="573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C82881" w:rsidRPr="00BB19BA" w:rsidRDefault="00C82881" w:rsidP="00AA7CFF">
            <w:pPr>
              <w:jc w:val="lef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BB19BA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湖南、湖北、江西、福建、广东、广西、贵州、甘肃、陕西、宁夏、青海、新疆、四川、重庆、云南、河南、山西、黑龙江、吉林、辽宁、内蒙古、海南</w:t>
            </w:r>
          </w:p>
        </w:tc>
      </w:tr>
      <w:tr w:rsidR="00C82881" w:rsidRPr="00BB19BA" w:rsidTr="00AA7CFF">
        <w:trPr>
          <w:trHeight w:val="690"/>
          <w:tblCellSpacing w:w="0" w:type="dxa"/>
          <w:jc w:val="center"/>
        </w:trPr>
        <w:tc>
          <w:tcPr>
            <w:tcW w:w="13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C82881" w:rsidRPr="00BB19BA" w:rsidRDefault="00C82881" w:rsidP="00AA7CFF">
            <w:pPr>
              <w:widowControl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BB19BA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无锡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C82881" w:rsidRPr="00BB19BA" w:rsidRDefault="00C82881" w:rsidP="00AA7CFF">
            <w:pPr>
              <w:widowControl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proofErr w:type="gramStart"/>
            <w:r w:rsidRPr="00BB19BA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瑞港国际</w:t>
            </w:r>
            <w:proofErr w:type="gramEnd"/>
            <w:r w:rsidRPr="00BB19BA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酒店</w:t>
            </w:r>
          </w:p>
        </w:tc>
        <w:tc>
          <w:tcPr>
            <w:tcW w:w="573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C82881" w:rsidRPr="00BB19BA" w:rsidRDefault="00C82881" w:rsidP="00AA7CFF">
            <w:pPr>
              <w:widowControl/>
              <w:jc w:val="lef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BB19BA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北京、天津、河北、山东、安徽、江苏、上海、浙江</w:t>
            </w:r>
          </w:p>
        </w:tc>
      </w:tr>
      <w:tr w:rsidR="00C82881" w:rsidRPr="00BB19BA" w:rsidTr="00AA7CFF">
        <w:trPr>
          <w:tblCellSpacing w:w="0" w:type="dxa"/>
          <w:jc w:val="center"/>
        </w:trPr>
        <w:tc>
          <w:tcPr>
            <w:tcW w:w="9471" w:type="dxa"/>
            <w:gridSpan w:val="3"/>
            <w:tcBorders>
              <w:bottom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C82881" w:rsidRPr="00BB19BA" w:rsidRDefault="00C82881" w:rsidP="00AA7CFF">
            <w:pPr>
              <w:widowControl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BB19BA">
              <w:rPr>
                <w:rFonts w:ascii="方正黑体简体" w:eastAsia="方正黑体简体" w:hAnsi="方正黑体简体" w:cs="方正黑体简体" w:hint="eastAsia"/>
                <w:sz w:val="28"/>
                <w:szCs w:val="28"/>
              </w:rPr>
              <w:t>注：</w:t>
            </w:r>
            <w:r w:rsidRPr="00BB19BA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通过资格审查的人员请按照表中安排的举办城市参加培训活动。</w:t>
            </w:r>
          </w:p>
        </w:tc>
      </w:tr>
    </w:tbl>
    <w:p w:rsidR="00C82881" w:rsidRPr="00BB19BA" w:rsidRDefault="00C82881" w:rsidP="00C82881">
      <w:pPr>
        <w:spacing w:line="360" w:lineRule="auto"/>
        <w:rPr>
          <w:rFonts w:ascii="宋体" w:hAnsi="宋体" w:hint="eastAsia"/>
          <w:color w:val="000000"/>
          <w:sz w:val="28"/>
          <w:szCs w:val="28"/>
        </w:rPr>
      </w:pPr>
    </w:p>
    <w:p w:rsidR="001978C4" w:rsidRPr="00C82881" w:rsidRDefault="001978C4">
      <w:bookmarkStart w:id="0" w:name="_GoBack"/>
      <w:bookmarkEnd w:id="0"/>
    </w:p>
    <w:sectPr w:rsidR="001978C4" w:rsidRPr="00C82881" w:rsidSect="00D6624A">
      <w:pgSz w:w="11906" w:h="16838"/>
      <w:pgMar w:top="3119" w:right="1644" w:bottom="1418" w:left="164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881"/>
    <w:rsid w:val="001978C4"/>
    <w:rsid w:val="00C82881"/>
    <w:rsid w:val="00D6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8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8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lenove</dc:creator>
  <cp:lastModifiedBy>lenove</cp:lastModifiedBy>
  <cp:revision>1</cp:revision>
  <dcterms:created xsi:type="dcterms:W3CDTF">2021-05-10T05:52:00Z</dcterms:created>
  <dcterms:modified xsi:type="dcterms:W3CDTF">2021-05-10T05:53:00Z</dcterms:modified>
</cp:coreProperties>
</file>