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10" w:rsidRPr="00661810" w:rsidRDefault="00661810" w:rsidP="00661810">
      <w:pPr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661810">
        <w:rPr>
          <w:rFonts w:ascii="方正小标宋简体" w:eastAsia="方正小标宋简体" w:hint="eastAsia"/>
          <w:sz w:val="32"/>
          <w:szCs w:val="32"/>
        </w:rPr>
        <w:t>沈阳龙昌管道检测有限公司简介</w:t>
      </w:r>
    </w:p>
    <w:bookmarkEnd w:id="0"/>
    <w:p w:rsidR="00661810" w:rsidRPr="00661810" w:rsidRDefault="00661810" w:rsidP="00661810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661810">
        <w:rPr>
          <w:rFonts w:ascii="方正仿宋简体" w:eastAsia="方正仿宋简体" w:hint="eastAsia"/>
          <w:sz w:val="28"/>
          <w:szCs w:val="28"/>
        </w:rPr>
        <w:t>沈阳龙昌管道检测有限公司成立于</w:t>
      </w:r>
      <w:r>
        <w:rPr>
          <w:rFonts w:ascii="方正仿宋简体" w:eastAsia="方正仿宋简体" w:hint="eastAsia"/>
          <w:sz w:val="28"/>
          <w:szCs w:val="28"/>
        </w:rPr>
        <w:t>1992</w:t>
      </w:r>
      <w:r w:rsidRPr="00661810">
        <w:rPr>
          <w:rFonts w:ascii="方正仿宋简体" w:eastAsia="方正仿宋简体" w:hint="eastAsia"/>
          <w:sz w:val="28"/>
          <w:szCs w:val="28"/>
        </w:rPr>
        <w:t>年，注册资金</w:t>
      </w:r>
      <w:r>
        <w:rPr>
          <w:rFonts w:ascii="方正仿宋简体" w:eastAsia="方正仿宋简体" w:hint="eastAsia"/>
          <w:sz w:val="28"/>
          <w:szCs w:val="28"/>
        </w:rPr>
        <w:t>1105</w:t>
      </w:r>
      <w:r w:rsidRPr="00661810">
        <w:rPr>
          <w:rFonts w:ascii="方正仿宋简体" w:eastAsia="方正仿宋简体" w:hint="eastAsia"/>
          <w:sz w:val="28"/>
          <w:szCs w:val="28"/>
        </w:rPr>
        <w:t>万元，是国内最早从事油气管道腐蚀检测与防护的企业之一，</w:t>
      </w:r>
      <w:proofErr w:type="gramStart"/>
      <w:r w:rsidRPr="00661810">
        <w:rPr>
          <w:rFonts w:ascii="方正仿宋简体" w:eastAsia="方正仿宋简体" w:hint="eastAsia"/>
          <w:sz w:val="28"/>
          <w:szCs w:val="28"/>
        </w:rPr>
        <w:t>现具备</w:t>
      </w:r>
      <w:proofErr w:type="gramEnd"/>
      <w:r w:rsidRPr="00661810">
        <w:rPr>
          <w:rFonts w:ascii="方正仿宋简体" w:eastAsia="方正仿宋简体" w:hint="eastAsia"/>
          <w:sz w:val="28"/>
          <w:szCs w:val="28"/>
        </w:rPr>
        <w:t>集管道外检测、管道内检测、管道清管、无损检测、阴保运维、杂散电流干扰检测与防护、能源监测、防雷检测、线路及站场阴极保护工程等业务为一体的专业化检测能力。拥有国家质检总局核准的“综合检验机构（DD1、DD3）”和“无损检测机构 C 级资质”、“计量能源认证资质”、“甲级雷电防护装置检测资质”；建筑业企业防腐防水保温工程专业承包二级资质、化工防腐蚀施工综合一级资质；国家认可委实验室认可资质（CNAS）、质量管理体系认证资质（ISO9001）、职业健康安全管理体系认证资质、环境管理体系认证资质、健康安全与环境管理体系认证资质。</w:t>
      </w:r>
    </w:p>
    <w:p w:rsidR="00661810" w:rsidRPr="00661810" w:rsidRDefault="00661810" w:rsidP="00661810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661810">
        <w:rPr>
          <w:rFonts w:ascii="方正仿宋简体" w:eastAsia="方正仿宋简体" w:hint="eastAsia"/>
          <w:sz w:val="28"/>
          <w:szCs w:val="28"/>
        </w:rPr>
        <w:t>公司现有员工149人，管道外检测、管道内检测及清管、无损</w:t>
      </w:r>
    </w:p>
    <w:p w:rsidR="00203D33" w:rsidRPr="00661810" w:rsidRDefault="00661810" w:rsidP="00661810">
      <w:pPr>
        <w:rPr>
          <w:rFonts w:ascii="方正仿宋简体" w:eastAsia="方正仿宋简体" w:hint="eastAsia"/>
          <w:sz w:val="28"/>
          <w:szCs w:val="28"/>
        </w:rPr>
      </w:pPr>
      <w:r w:rsidRPr="00661810">
        <w:rPr>
          <w:rFonts w:ascii="方正仿宋简体" w:eastAsia="方正仿宋简体" w:hint="eastAsia"/>
          <w:sz w:val="28"/>
          <w:szCs w:val="28"/>
        </w:rPr>
        <w:t>检测、防雷检测、能源监测、阴保运维等各类设备共计</w:t>
      </w:r>
      <w:r>
        <w:rPr>
          <w:rFonts w:ascii="方正仿宋简体" w:eastAsia="方正仿宋简体" w:hint="eastAsia"/>
          <w:sz w:val="28"/>
          <w:szCs w:val="28"/>
        </w:rPr>
        <w:t>598</w:t>
      </w:r>
      <w:r w:rsidRPr="00661810">
        <w:rPr>
          <w:rFonts w:ascii="方正仿宋简体" w:eastAsia="方正仿宋简体" w:hint="eastAsia"/>
          <w:sz w:val="28"/>
          <w:szCs w:val="28"/>
        </w:rPr>
        <w:t>台套，检测足迹遍布国内 20 余省市地区及缅甸、哈萨克斯坦等国家，服务于国家管网集团各地区管道公司、中石油油田公司、中国航油、东南亚管道公司、中哈合资公司等。以诚信、创新、严谨、独立、公正为服务理念，为客户提供权威、精准、高效的技术服务。</w:t>
      </w:r>
    </w:p>
    <w:sectPr w:rsidR="00203D33" w:rsidRPr="00661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60"/>
    <w:rsid w:val="00443CD0"/>
    <w:rsid w:val="00661810"/>
    <w:rsid w:val="007B6860"/>
    <w:rsid w:val="007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2021-05-14T02:04:00Z</dcterms:created>
  <dcterms:modified xsi:type="dcterms:W3CDTF">2021-05-14T02:06:00Z</dcterms:modified>
</cp:coreProperties>
</file>