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7F" w:rsidRPr="009D077F" w:rsidRDefault="009D077F" w:rsidP="009D077F">
      <w:pPr>
        <w:spacing w:line="540" w:lineRule="exact"/>
        <w:rPr>
          <w:rFonts w:ascii="黑体" w:eastAsia="黑体" w:hAnsi="黑体" w:cs="CG Times"/>
          <w:sz w:val="32"/>
          <w:szCs w:val="32"/>
        </w:rPr>
      </w:pPr>
      <w:r w:rsidRPr="009D077F">
        <w:rPr>
          <w:rFonts w:ascii="黑体" w:eastAsia="黑体" w:hAnsi="黑体" w:cs="CG Times" w:hint="eastAsia"/>
          <w:sz w:val="32"/>
          <w:szCs w:val="32"/>
        </w:rPr>
        <w:t>附件</w:t>
      </w:r>
      <w:r w:rsidRPr="009D077F">
        <w:rPr>
          <w:rFonts w:ascii="黑体" w:eastAsia="黑体" w:hAnsi="黑体" w:cs="CG Times"/>
          <w:sz w:val="32"/>
          <w:szCs w:val="32"/>
        </w:rPr>
        <w:t>3</w:t>
      </w:r>
    </w:p>
    <w:p w:rsidR="009D077F" w:rsidRPr="009D077F" w:rsidRDefault="009D077F" w:rsidP="009D077F">
      <w:pPr>
        <w:spacing w:line="540" w:lineRule="exact"/>
        <w:jc w:val="center"/>
        <w:rPr>
          <w:rFonts w:ascii="方正小标宋简体" w:eastAsia="方正小标宋简体" w:hAnsi="华文仿宋" w:cs="CG Times"/>
          <w:sz w:val="32"/>
          <w:szCs w:val="32"/>
        </w:rPr>
      </w:pPr>
      <w:r w:rsidRPr="009D077F">
        <w:rPr>
          <w:rFonts w:ascii="方正小标宋简体" w:eastAsia="方正小标宋简体" w:hAnsi="华文仿宋" w:cs="CG Times" w:hint="eastAsia"/>
          <w:sz w:val="32"/>
          <w:szCs w:val="32"/>
        </w:rPr>
        <w:t>交通路线</w:t>
      </w:r>
    </w:p>
    <w:p w:rsidR="009D077F" w:rsidRPr="009D077F" w:rsidRDefault="009D077F" w:rsidP="009D077F">
      <w:pPr>
        <w:adjustRightInd w:val="0"/>
        <w:spacing w:line="600" w:lineRule="exact"/>
        <w:ind w:firstLineChars="200" w:firstLine="640"/>
        <w:contextualSpacing/>
        <w:jc w:val="left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一、地点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名称：宁波</w:t>
      </w:r>
      <w:proofErr w:type="gramStart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天唯艺术丽呈</w:t>
      </w:r>
      <w:proofErr w:type="gramEnd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酒店</w:t>
      </w:r>
    </w:p>
    <w:p w:rsidR="009D077F" w:rsidRPr="009D077F" w:rsidRDefault="009D077F" w:rsidP="009D077F">
      <w:pPr>
        <w:spacing w:line="0" w:lineRule="atLeast"/>
        <w:ind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地址：</w:t>
      </w:r>
      <w:r w:rsidRPr="009D077F">
        <w:rPr>
          <w:rFonts w:ascii="华文仿宋" w:eastAsia="华文仿宋" w:hAnsi="华文仿宋" w:cs="Times New Roman"/>
          <w:bCs/>
          <w:sz w:val="32"/>
          <w:szCs w:val="32"/>
        </w:rPr>
        <w:t>宁波市</w:t>
      </w:r>
      <w:proofErr w:type="gramStart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鄞</w:t>
      </w:r>
      <w:proofErr w:type="gramEnd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州区学士路697号</w:t>
      </w:r>
    </w:p>
    <w:p w:rsidR="009D077F" w:rsidRPr="009D077F" w:rsidRDefault="009D077F" w:rsidP="009D077F">
      <w:pPr>
        <w:spacing w:line="0" w:lineRule="atLeast"/>
        <w:ind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电话：</w:t>
      </w:r>
      <w:r w:rsidRPr="009D077F">
        <w:rPr>
          <w:rFonts w:ascii="华文仿宋" w:eastAsia="华文仿宋" w:hAnsi="华文仿宋" w:cs="Times New Roman"/>
          <w:bCs/>
          <w:sz w:val="32"/>
          <w:szCs w:val="32"/>
        </w:rPr>
        <w:t>0574-81009999</w:t>
      </w:r>
    </w:p>
    <w:p w:rsidR="009D077F" w:rsidRPr="009D077F" w:rsidRDefault="009D077F" w:rsidP="009D077F">
      <w:pPr>
        <w:adjustRightInd w:val="0"/>
        <w:snapToGrid w:val="0"/>
        <w:spacing w:line="300" w:lineRule="auto"/>
        <w:ind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二、乘车路线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1、栎社机场</w:t>
      </w:r>
      <w:r w:rsidRPr="009D077F">
        <w:rPr>
          <w:rFonts w:ascii="华文仿宋" w:eastAsia="华文仿宋" w:hAnsi="华文仿宋" w:cs="华文仿宋" w:hint="eastAsia"/>
          <w:bCs/>
          <w:sz w:val="32"/>
          <w:szCs w:val="32"/>
        </w:rPr>
        <w:t>️</w:t>
      </w: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距离酒店</w:t>
      </w:r>
      <w:r w:rsidRPr="009D077F">
        <w:rPr>
          <w:rFonts w:ascii="华文仿宋" w:eastAsia="华文仿宋" w:hAnsi="华文仿宋" w:cs="Times New Roman"/>
          <w:bCs/>
          <w:sz w:val="32"/>
          <w:szCs w:val="32"/>
        </w:rPr>
        <w:t>9</w:t>
      </w: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公里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proofErr w:type="gramStart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不</w:t>
      </w:r>
      <w:proofErr w:type="gramEnd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堵车的情况下打车到酒店需要25分钟、30元左右。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/>
          <w:bCs/>
          <w:sz w:val="32"/>
          <w:szCs w:val="32"/>
        </w:rPr>
        <w:t>2</w:t>
      </w: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、宁波火车站距离酒店8公里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 ①</w:t>
      </w:r>
      <w:proofErr w:type="gramStart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不</w:t>
      </w:r>
      <w:proofErr w:type="gramEnd"/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堵车的情况下打车到酒店需要25分钟、25元左右。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②乘坐4号线地铁到儿童公园，转乘3号线到南部商务区，E口出来步行700米到酒店，需要35分钟左右。</w:t>
      </w:r>
    </w:p>
    <w:p w:rsidR="009D077F" w:rsidRPr="009D077F" w:rsidRDefault="009D077F" w:rsidP="009D077F">
      <w:pPr>
        <w:spacing w:line="600" w:lineRule="exact"/>
        <w:ind w:rightChars="50" w:right="105" w:firstLineChars="200" w:firstLine="640"/>
        <w:rPr>
          <w:rFonts w:ascii="华文仿宋" w:eastAsia="华文仿宋" w:hAnsi="华文仿宋" w:cs="Times New Roman"/>
          <w:bCs/>
          <w:sz w:val="32"/>
          <w:szCs w:val="32"/>
        </w:rPr>
      </w:pPr>
      <w:r w:rsidRPr="009D077F">
        <w:rPr>
          <w:rFonts w:ascii="华文仿宋" w:eastAsia="华文仿宋" w:hAnsi="华文仿宋" w:cs="Times New Roman" w:hint="eastAsia"/>
          <w:bCs/>
          <w:sz w:val="32"/>
          <w:szCs w:val="32"/>
        </w:rPr>
        <w:t>3、自驾导航定位“宁波天唯艺术丽呈酒店停车场”。</w:t>
      </w:r>
    </w:p>
    <w:p w:rsidR="001978C4" w:rsidRPr="009D077F" w:rsidRDefault="001978C4">
      <w:bookmarkStart w:id="0" w:name="_GoBack"/>
      <w:bookmarkEnd w:id="0"/>
    </w:p>
    <w:sectPr w:rsidR="001978C4" w:rsidRPr="009D077F" w:rsidSect="009D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7F"/>
    <w:rsid w:val="001978C4"/>
    <w:rsid w:val="009D077F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2021-07-22T07:52:00Z</dcterms:created>
  <dcterms:modified xsi:type="dcterms:W3CDTF">2021-07-22T07:52:00Z</dcterms:modified>
</cp:coreProperties>
</file>